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359" w:rightChars="-171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附件</w:t>
      </w:r>
      <w:r>
        <w:rPr>
          <w:rFonts w:ascii="黑体" w:eastAsia="黑体"/>
          <w:color w:val="000000"/>
          <w:sz w:val="28"/>
          <w:szCs w:val="28"/>
        </w:rPr>
        <w:t>1</w:t>
      </w:r>
    </w:p>
    <w:p>
      <w:pPr>
        <w:ind w:right="-359" w:rightChars="-171"/>
        <w:jc w:val="center"/>
        <w:rPr>
          <w:rFonts w:ascii="黑体" w:eastAsia="黑体"/>
          <w:b/>
          <w:color w:val="000000"/>
          <w:sz w:val="30"/>
          <w:szCs w:val="30"/>
        </w:rPr>
      </w:pPr>
      <w:bookmarkStart w:id="1" w:name="_GoBack"/>
      <w:bookmarkStart w:id="0" w:name="OLE_LINK1"/>
      <w:r>
        <w:rPr>
          <w:rFonts w:hint="eastAsia" w:ascii="黑体" w:eastAsia="黑体"/>
          <w:b/>
          <w:color w:val="000000"/>
          <w:sz w:val="30"/>
          <w:szCs w:val="30"/>
        </w:rPr>
        <w:t>“信息电子技术虚拟仿真”大学生万人计划学术冬令营营申请表</w:t>
      </w:r>
      <w:bookmarkEnd w:id="0"/>
    </w:p>
    <w:bookmarkEnd w:id="1"/>
    <w:tbl>
      <w:tblPr>
        <w:tblStyle w:val="7"/>
        <w:tblW w:w="106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213"/>
        <w:gridCol w:w="920"/>
        <w:gridCol w:w="292"/>
        <w:gridCol w:w="674"/>
        <w:gridCol w:w="891"/>
        <w:gridCol w:w="1782"/>
        <w:gridCol w:w="2045"/>
        <w:gridCol w:w="2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个人基本信息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</w:pPr>
          </w:p>
        </w:tc>
        <w:tc>
          <w:tcPr>
            <w:tcW w:w="17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</w:pPr>
          </w:p>
        </w:tc>
        <w:tc>
          <w:tcPr>
            <w:tcW w:w="2001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exac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12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</w:pPr>
          </w:p>
        </w:tc>
        <w:tc>
          <w:tcPr>
            <w:tcW w:w="17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</w:pPr>
          </w:p>
        </w:tc>
        <w:tc>
          <w:tcPr>
            <w:tcW w:w="200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7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是否住宿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</w:pPr>
          </w:p>
        </w:tc>
        <w:tc>
          <w:tcPr>
            <w:tcW w:w="200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本人手机</w:t>
            </w:r>
          </w:p>
        </w:tc>
        <w:tc>
          <w:tcPr>
            <w:tcW w:w="2777" w:type="dxa"/>
            <w:gridSpan w:val="4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782" w:type="dxa"/>
            <w:vAlign w:val="center"/>
          </w:tcPr>
          <w:p>
            <w:pPr>
              <w:jc w:val="center"/>
            </w:pPr>
            <w:r>
              <w:t>E-mail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</w:pPr>
          </w:p>
        </w:tc>
        <w:tc>
          <w:tcPr>
            <w:tcW w:w="200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77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82" w:type="dxa"/>
            <w:vAlign w:val="center"/>
          </w:tcPr>
          <w:p>
            <w:pPr>
              <w:jc w:val="center"/>
            </w:pPr>
            <w:r>
              <w:t xml:space="preserve">QQ 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</w:pPr>
          </w:p>
        </w:tc>
        <w:tc>
          <w:tcPr>
            <w:tcW w:w="200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exac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777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微信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</w:pPr>
          </w:p>
        </w:tc>
        <w:tc>
          <w:tcPr>
            <w:tcW w:w="200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辅导员姓名</w:t>
            </w:r>
          </w:p>
        </w:tc>
        <w:tc>
          <w:tcPr>
            <w:tcW w:w="27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辅导员联系方式</w:t>
            </w:r>
          </w:p>
        </w:tc>
        <w:tc>
          <w:tcPr>
            <w:tcW w:w="404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87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大学基本情况</w:t>
            </w:r>
          </w:p>
        </w:tc>
        <w:tc>
          <w:tcPr>
            <w:tcW w:w="12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所在学校（全称）</w:t>
            </w:r>
          </w:p>
        </w:tc>
        <w:tc>
          <w:tcPr>
            <w:tcW w:w="27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院系（全称）及专业名称（全称）</w:t>
            </w:r>
          </w:p>
        </w:tc>
        <w:tc>
          <w:tcPr>
            <w:tcW w:w="4046" w:type="dxa"/>
            <w:gridSpan w:val="2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英语水平</w:t>
            </w:r>
          </w:p>
        </w:tc>
        <w:tc>
          <w:tcPr>
            <w:tcW w:w="277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78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专业成绩排名（名次</w:t>
            </w:r>
            <w:r>
              <w:t>/</w:t>
            </w:r>
            <w:r>
              <w:rPr>
                <w:rFonts w:hint="eastAsia"/>
              </w:rPr>
              <w:t>专业总人数）</w:t>
            </w:r>
          </w:p>
        </w:tc>
        <w:tc>
          <w:tcPr>
            <w:tcW w:w="4046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exact"/>
          <w:jc w:val="center"/>
        </w:trPr>
        <w:tc>
          <w:tcPr>
            <w:tcW w:w="87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1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学生干部</w:t>
            </w:r>
          </w:p>
          <w:p>
            <w:pPr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8605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9" w:hRule="atLeast"/>
          <w:jc w:val="center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本科期间获奖情况</w:t>
            </w:r>
          </w:p>
        </w:tc>
        <w:tc>
          <w:tcPr>
            <w:tcW w:w="9818" w:type="dxa"/>
            <w:gridSpan w:val="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爱好及特长</w:t>
            </w:r>
          </w:p>
        </w:tc>
        <w:tc>
          <w:tcPr>
            <w:tcW w:w="9818" w:type="dxa"/>
            <w:gridSpan w:val="8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  <w:jc w:val="center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本人</w:t>
            </w:r>
          </w:p>
          <w:p>
            <w:pPr>
              <w:jc w:val="center"/>
            </w:pPr>
            <w:r>
              <w:rPr>
                <w:rFonts w:hint="eastAsia"/>
              </w:rPr>
              <w:t>承诺</w:t>
            </w:r>
          </w:p>
        </w:tc>
        <w:tc>
          <w:tcPr>
            <w:tcW w:w="9818" w:type="dxa"/>
            <w:gridSpan w:val="8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本人承诺以上所填内容均属实。</w:t>
            </w:r>
          </w:p>
          <w:p>
            <w:pPr>
              <w:snapToGrid w:val="0"/>
              <w:jc w:val="center"/>
            </w:pPr>
            <w:r>
              <w:t xml:space="preserve">   </w:t>
            </w:r>
            <w:r>
              <w:rPr>
                <w:rFonts w:hint="eastAsia"/>
              </w:rPr>
              <w:t>签字：</w:t>
            </w:r>
            <w:r>
              <w:t xml:space="preserve"> </w:t>
            </w:r>
          </w:p>
          <w:p>
            <w:pPr>
              <w:jc w:val="center"/>
            </w:pPr>
            <w:r>
              <w:t xml:space="preserve">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  <w:jc w:val="center"/>
        </w:trPr>
        <w:tc>
          <w:tcPr>
            <w:tcW w:w="8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2133" w:type="dxa"/>
            <w:gridSpan w:val="2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所学的专业简单介绍</w:t>
            </w:r>
          </w:p>
        </w:tc>
        <w:tc>
          <w:tcPr>
            <w:tcW w:w="7685" w:type="dxa"/>
            <w:gridSpan w:val="6"/>
            <w:vAlign w:val="center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jc w:val="left"/>
      </w:pPr>
      <w:r>
        <w:rPr>
          <w:rFonts w:hint="eastAsia"/>
        </w:rPr>
        <w:t>注：其他需要提交的材料详见夏令营通知中的具体要求。</w:t>
      </w:r>
    </w:p>
    <w:p>
      <w:pPr>
        <w:ind w:right="-359" w:rightChars="-171"/>
        <w:rPr>
          <w:rFonts w:ascii="黑体" w:hAnsi="Times New Roman" w:eastAsia="黑体" w:cs="Times New Roman"/>
          <w:color w:val="000000"/>
          <w:sz w:val="28"/>
          <w:szCs w:val="28"/>
        </w:rPr>
      </w:pPr>
      <w:r>
        <w:rPr>
          <w:rFonts w:hint="eastAsia" w:ascii="黑体" w:hAnsi="Times New Roman" w:eastAsia="黑体" w:cs="Times New Roman"/>
          <w:color w:val="000000"/>
          <w:sz w:val="28"/>
          <w:szCs w:val="28"/>
        </w:rPr>
        <w:t>附件2</w:t>
      </w:r>
    </w:p>
    <w:p>
      <w:pPr>
        <w:ind w:right="-359" w:rightChars="-171"/>
        <w:jc w:val="center"/>
        <w:rPr>
          <w:rFonts w:ascii="Times New Roman" w:hAnsi="Times New Roman" w:eastAsia="黑体" w:cs="Times New Roman"/>
          <w:b/>
          <w:color w:val="000000"/>
          <w:sz w:val="36"/>
          <w:szCs w:val="36"/>
        </w:rPr>
      </w:pPr>
      <w:r>
        <w:rPr>
          <w:rFonts w:hint="eastAsia" w:ascii="Times New Roman" w:hAnsi="Times New Roman" w:eastAsia="黑体" w:cs="Times New Roman"/>
          <w:b/>
          <w:color w:val="000000"/>
          <w:sz w:val="36"/>
          <w:szCs w:val="36"/>
        </w:rPr>
        <w:t>南京邮电大学“信息电子技术虚拟仿真”大学生万人计划学术冬令营安全责任协议书</w:t>
      </w: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ascii="Times New Roman" w:hAnsi="Times New Roman" w:eastAsia="宋体" w:cs="Times New Roman"/>
          <w:szCs w:val="24"/>
        </w:rPr>
        <w:t xml:space="preserve">  </w:t>
      </w:r>
    </w:p>
    <w:p>
      <w:pPr>
        <w:spacing w:line="400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甲方（组织者）：南京邮电大学电子与光学工程学院</w:t>
      </w:r>
    </w:p>
    <w:p>
      <w:pPr>
        <w:spacing w:line="400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乙方（营员）：                         电话（手机）：</w:t>
      </w:r>
    </w:p>
    <w:p>
      <w:pPr>
        <w:spacing w:line="400" w:lineRule="exact"/>
        <w:ind w:firstLine="420" w:firstLineChars="200"/>
        <w:rPr>
          <w:rFonts w:ascii="Times New Roman" w:hAnsi="Times New Roman" w:eastAsia="宋体" w:cs="Times New Roman"/>
          <w:szCs w:val="21"/>
        </w:rPr>
      </w:pPr>
    </w:p>
    <w:p>
      <w:pPr>
        <w:spacing w:line="360" w:lineRule="exact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为保证冬令营活动的顺利开展，明确南京邮电大学电子与光学工程学院（以下简称甲方）与参加冬令营营员（以下简称乙方）双方在冬令营举办期间的安全责任，保护甲乙双方的合法权益，保证冬令营活动的顺利开展，依据有关法律法规，甲乙双方达成如下协议：</w:t>
      </w:r>
    </w:p>
    <w:p>
      <w:pPr>
        <w:spacing w:line="360" w:lineRule="exact"/>
        <w:ind w:firstLine="422" w:firstLineChars="200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宋体"/>
          <w:b/>
          <w:kern w:val="0"/>
          <w:szCs w:val="21"/>
        </w:rPr>
        <w:t>活动时间：</w:t>
      </w:r>
      <w:r>
        <w:rPr>
          <w:rFonts w:hint="eastAsia" w:ascii="Times New Roman" w:hAnsi="Times New Roman" w:eastAsia="宋体" w:cs="宋体"/>
          <w:b/>
          <w:kern w:val="0"/>
          <w:szCs w:val="21"/>
        </w:rPr>
        <w:t>201</w:t>
      </w:r>
      <w:r>
        <w:rPr>
          <w:rFonts w:ascii="Times New Roman" w:hAnsi="Times New Roman" w:eastAsia="宋体" w:cs="宋体"/>
          <w:b/>
          <w:kern w:val="0"/>
          <w:szCs w:val="21"/>
        </w:rPr>
        <w:t>9年1</w:t>
      </w:r>
      <w:r>
        <w:rPr>
          <w:rFonts w:hint="eastAsia" w:ascii="Times New Roman" w:hAnsi="Times New Roman" w:eastAsia="宋体" w:cs="宋体"/>
          <w:b/>
          <w:kern w:val="0"/>
          <w:szCs w:val="21"/>
        </w:rPr>
        <w:t xml:space="preserve"> </w:t>
      </w:r>
      <w:r>
        <w:rPr>
          <w:rFonts w:ascii="Times New Roman" w:hAnsi="Times New Roman" w:eastAsia="宋体" w:cs="宋体"/>
          <w:b/>
          <w:kern w:val="0"/>
          <w:szCs w:val="21"/>
        </w:rPr>
        <w:t>月</w:t>
      </w:r>
      <w:r>
        <w:rPr>
          <w:rFonts w:hint="eastAsia" w:ascii="Times New Roman" w:hAnsi="Times New Roman" w:eastAsia="宋体" w:cs="宋体"/>
          <w:b/>
          <w:kern w:val="0"/>
          <w:szCs w:val="21"/>
        </w:rPr>
        <w:t>20</w:t>
      </w:r>
      <w:r>
        <w:rPr>
          <w:rFonts w:ascii="Times New Roman" w:hAnsi="Times New Roman" w:eastAsia="宋体" w:cs="宋体"/>
          <w:b/>
          <w:kern w:val="0"/>
          <w:szCs w:val="21"/>
        </w:rPr>
        <w:t>日至1</w:t>
      </w:r>
      <w:r>
        <w:rPr>
          <w:rFonts w:hint="eastAsia" w:ascii="Times New Roman" w:hAnsi="Times New Roman" w:eastAsia="宋体" w:cs="宋体"/>
          <w:b/>
          <w:kern w:val="0"/>
          <w:szCs w:val="21"/>
        </w:rPr>
        <w:t>月</w:t>
      </w:r>
      <w:r>
        <w:rPr>
          <w:rFonts w:ascii="Times New Roman" w:hAnsi="Times New Roman" w:eastAsia="宋体" w:cs="宋体"/>
          <w:b/>
          <w:kern w:val="0"/>
          <w:szCs w:val="21"/>
        </w:rPr>
        <w:t>28</w:t>
      </w:r>
      <w:r>
        <w:rPr>
          <w:rFonts w:hint="eastAsia" w:ascii="Times New Roman" w:hAnsi="Times New Roman" w:eastAsia="宋体" w:cs="宋体"/>
          <w:b/>
          <w:kern w:val="0"/>
          <w:szCs w:val="21"/>
        </w:rPr>
        <w:t xml:space="preserve"> </w:t>
      </w:r>
      <w:r>
        <w:rPr>
          <w:rFonts w:ascii="Times New Roman" w:hAnsi="Times New Roman" w:eastAsia="宋体" w:cs="宋体"/>
          <w:b/>
          <w:kern w:val="0"/>
          <w:szCs w:val="21"/>
        </w:rPr>
        <w:t>日</w:t>
      </w:r>
      <w:r>
        <w:rPr>
          <w:rFonts w:hint="eastAsia" w:ascii="Times New Roman" w:hAnsi="Times New Roman" w:eastAsia="宋体" w:cs="宋体"/>
          <w:b/>
          <w:kern w:val="0"/>
          <w:szCs w:val="21"/>
        </w:rPr>
        <w:t>（2019年</w:t>
      </w:r>
      <w:r>
        <w:rPr>
          <w:rFonts w:ascii="Times New Roman" w:hAnsi="Times New Roman" w:eastAsia="宋体" w:cs="宋体"/>
          <w:b/>
          <w:kern w:val="0"/>
          <w:szCs w:val="21"/>
        </w:rPr>
        <w:t>1</w:t>
      </w:r>
      <w:r>
        <w:rPr>
          <w:rFonts w:hint="eastAsia" w:ascii="Times New Roman" w:hAnsi="Times New Roman" w:eastAsia="宋体" w:cs="宋体"/>
          <w:b/>
          <w:kern w:val="0"/>
          <w:szCs w:val="21"/>
        </w:rPr>
        <w:t>月1</w:t>
      </w:r>
      <w:r>
        <w:rPr>
          <w:rFonts w:ascii="Times New Roman" w:hAnsi="Times New Roman" w:eastAsia="宋体" w:cs="宋体"/>
          <w:b/>
          <w:kern w:val="0"/>
          <w:szCs w:val="21"/>
        </w:rPr>
        <w:t>9</w:t>
      </w:r>
      <w:r>
        <w:rPr>
          <w:rFonts w:hint="eastAsia" w:ascii="Times New Roman" w:hAnsi="Times New Roman" w:eastAsia="宋体" w:cs="宋体"/>
          <w:b/>
          <w:kern w:val="0"/>
          <w:szCs w:val="21"/>
        </w:rPr>
        <w:t>日报到）</w:t>
      </w:r>
    </w:p>
    <w:p>
      <w:pPr>
        <w:spacing w:line="360" w:lineRule="exact"/>
        <w:ind w:firstLine="413" w:firstLineChars="196"/>
        <w:rPr>
          <w:rFonts w:ascii="Times New Roman" w:hAnsi="Times New Roman" w:eastAsia="宋体" w:cs="Times New Roman"/>
          <w:b/>
          <w:szCs w:val="21"/>
        </w:rPr>
      </w:pPr>
      <w:r>
        <w:rPr>
          <w:rFonts w:hint="eastAsia" w:ascii="Times New Roman" w:hAnsi="Times New Roman" w:eastAsia="宋体" w:cs="Times New Roman"/>
          <w:b/>
          <w:szCs w:val="21"/>
        </w:rPr>
        <w:t>一、甲方责任</w:t>
      </w:r>
    </w:p>
    <w:p>
      <w:pPr>
        <w:spacing w:line="360" w:lineRule="exact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1.保障冬令营活动期间的食宿卫生及安全。</w:t>
      </w:r>
    </w:p>
    <w:p>
      <w:pPr>
        <w:spacing w:line="360" w:lineRule="exact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2.保障冬令营活动期间的交通安全，所用车辆、司机符合交通法规的各项安全要求。</w:t>
      </w:r>
    </w:p>
    <w:p>
      <w:pPr>
        <w:spacing w:line="360" w:lineRule="exact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3.保障冬令营活动期间的组织实施安全，活动器材、用品等符合安全要求，明确提醒乙方注意安全。</w:t>
      </w:r>
    </w:p>
    <w:p>
      <w:pPr>
        <w:spacing w:line="360" w:lineRule="exact"/>
        <w:ind w:firstLine="422" w:firstLineChars="200"/>
        <w:rPr>
          <w:rFonts w:ascii="Times New Roman" w:hAnsi="Times New Roman" w:eastAsia="宋体" w:cs="Times New Roman"/>
          <w:b/>
          <w:szCs w:val="21"/>
        </w:rPr>
      </w:pPr>
      <w:r>
        <w:rPr>
          <w:rFonts w:hint="eastAsia" w:ascii="Times New Roman" w:hAnsi="Times New Roman" w:eastAsia="宋体" w:cs="Times New Roman"/>
          <w:b/>
          <w:szCs w:val="21"/>
        </w:rPr>
        <w:t>二、乙方责任</w:t>
      </w:r>
    </w:p>
    <w:p>
      <w:pPr>
        <w:spacing w:line="360" w:lineRule="exact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1.在甲方指定地点和区域活动，认真听取各项操作指导，严禁私自行动。</w:t>
      </w:r>
    </w:p>
    <w:p>
      <w:pPr>
        <w:spacing w:line="360" w:lineRule="exact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2.冬令营期间中不得有任何危及他人或自身安全的行为。如玩水、玩火等。</w:t>
      </w:r>
    </w:p>
    <w:p>
      <w:pPr>
        <w:spacing w:line="360" w:lineRule="exact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3.不得隐瞒自己的病史及自身生理变化。如身体有任何不适或其他特殊情况，须及时向工作人员报告。</w:t>
      </w:r>
    </w:p>
    <w:p>
      <w:pPr>
        <w:spacing w:line="360" w:lineRule="exact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4.晚上按时就寝，不留宿外人，不在规定区域外住宿，并妥善保管好携带的贵重物品。</w:t>
      </w:r>
    </w:p>
    <w:p>
      <w:pPr>
        <w:spacing w:line="360" w:lineRule="exact"/>
        <w:ind w:firstLine="422" w:firstLineChars="200"/>
        <w:rPr>
          <w:rFonts w:ascii="Times New Roman" w:hAnsi="Times New Roman" w:eastAsia="宋体" w:cs="Times New Roman"/>
          <w:b/>
          <w:szCs w:val="21"/>
        </w:rPr>
      </w:pPr>
      <w:r>
        <w:rPr>
          <w:rFonts w:hint="eastAsia" w:ascii="Times New Roman" w:hAnsi="Times New Roman" w:eastAsia="宋体" w:cs="Times New Roman"/>
          <w:b/>
          <w:szCs w:val="21"/>
        </w:rPr>
        <w:t>三、其它责任</w:t>
      </w:r>
    </w:p>
    <w:p>
      <w:pPr>
        <w:spacing w:line="360" w:lineRule="exact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甲方为乙方购买了意外伤害险和意外医疗险，符合保险理赔标准的，由保险公司按照规定予以赔偿，甲方不另承担责任。非甲方组织不当、或乙方自发、或不可抗力导致的乙方生病、受伤以及经济损失等情况，甲方不承担责任。</w:t>
      </w:r>
    </w:p>
    <w:p>
      <w:pPr>
        <w:spacing w:line="360" w:lineRule="exact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四、本协议从乙方报到时生效，离营时自动失效。提前到达或延后离开期间，责任由乙方自负。</w:t>
      </w:r>
    </w:p>
    <w:p>
      <w:pPr>
        <w:spacing w:line="360" w:lineRule="exact"/>
        <w:ind w:firstLine="420" w:firstLineChars="200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五、本协议随冬令营通知、报名申请表一起发布，乙方报名即视为自动认可，报到时正式签署。本协议一式两份，双方签名盖章后有效，各执一份。</w:t>
      </w:r>
    </w:p>
    <w:p>
      <w:pPr>
        <w:spacing w:before="156" w:beforeLines="50" w:after="156" w:afterLines="50" w:line="400" w:lineRule="exact"/>
        <w:rPr>
          <w:rFonts w:ascii="Times New Roman" w:hAnsi="Times New Roman" w:eastAsia="宋体" w:cs="Times New Roman"/>
          <w:szCs w:val="21"/>
        </w:rPr>
      </w:pPr>
    </w:p>
    <w:p>
      <w:pPr>
        <w:spacing w:before="156" w:beforeLines="50" w:after="156" w:afterLines="50" w:line="400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Times New Roman" w:hAnsi="Times New Roman" w:eastAsia="宋体" w:cs="Times New Roman"/>
          <w:szCs w:val="21"/>
        </w:rPr>
        <w:t>甲方签章：                         乙方签名：</w:t>
      </w:r>
    </w:p>
    <w:p>
      <w:pPr>
        <w:spacing w:before="156" w:beforeLines="50" w:after="156" w:afterLines="50" w:line="400" w:lineRule="exact"/>
        <w:ind w:firstLine="630" w:firstLineChars="300"/>
      </w:pPr>
      <w:r>
        <w:rPr>
          <w:rFonts w:hint="eastAsia" w:ascii="Times New Roman" w:hAnsi="Times New Roman" w:eastAsia="宋体" w:cs="Times New Roman"/>
          <w:szCs w:val="21"/>
        </w:rPr>
        <w:t>年    月    日                       年    月    日</w:t>
      </w:r>
      <w:r>
        <w:rPr>
          <w:rFonts w:ascii="Times New Roman" w:hAnsi="Times New Roman" w:eastAsia="宋体" w:cs="Times New Roman"/>
          <w:szCs w:val="21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TF46827ACtCI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15E"/>
    <w:rsid w:val="00012CC2"/>
    <w:rsid w:val="000139F7"/>
    <w:rsid w:val="00014C6A"/>
    <w:rsid w:val="00032A48"/>
    <w:rsid w:val="00043496"/>
    <w:rsid w:val="00094E8F"/>
    <w:rsid w:val="001070ED"/>
    <w:rsid w:val="00107B04"/>
    <w:rsid w:val="00120899"/>
    <w:rsid w:val="00141122"/>
    <w:rsid w:val="00156BD7"/>
    <w:rsid w:val="00160F50"/>
    <w:rsid w:val="00177E6D"/>
    <w:rsid w:val="00187FE2"/>
    <w:rsid w:val="001A4ABB"/>
    <w:rsid w:val="001B671A"/>
    <w:rsid w:val="001B6AFA"/>
    <w:rsid w:val="001E1FD8"/>
    <w:rsid w:val="0026223C"/>
    <w:rsid w:val="002649E4"/>
    <w:rsid w:val="00290446"/>
    <w:rsid w:val="00291C05"/>
    <w:rsid w:val="002E603C"/>
    <w:rsid w:val="003323DC"/>
    <w:rsid w:val="00344C3D"/>
    <w:rsid w:val="00345622"/>
    <w:rsid w:val="00351DFE"/>
    <w:rsid w:val="0039035D"/>
    <w:rsid w:val="00390A90"/>
    <w:rsid w:val="003D430A"/>
    <w:rsid w:val="00403B77"/>
    <w:rsid w:val="00412AE8"/>
    <w:rsid w:val="00431978"/>
    <w:rsid w:val="004346C4"/>
    <w:rsid w:val="00436879"/>
    <w:rsid w:val="00481FFB"/>
    <w:rsid w:val="004B70CB"/>
    <w:rsid w:val="005111BA"/>
    <w:rsid w:val="00526D61"/>
    <w:rsid w:val="00540DDA"/>
    <w:rsid w:val="005661E2"/>
    <w:rsid w:val="005F788F"/>
    <w:rsid w:val="00607BC1"/>
    <w:rsid w:val="0063436B"/>
    <w:rsid w:val="006527AD"/>
    <w:rsid w:val="00677D7D"/>
    <w:rsid w:val="00693740"/>
    <w:rsid w:val="006C5B14"/>
    <w:rsid w:val="006F35C6"/>
    <w:rsid w:val="00701012"/>
    <w:rsid w:val="007223F8"/>
    <w:rsid w:val="00735B26"/>
    <w:rsid w:val="00797E8E"/>
    <w:rsid w:val="007C79C8"/>
    <w:rsid w:val="00801F52"/>
    <w:rsid w:val="00805559"/>
    <w:rsid w:val="00861E03"/>
    <w:rsid w:val="00864C24"/>
    <w:rsid w:val="008E3189"/>
    <w:rsid w:val="00933AB5"/>
    <w:rsid w:val="009362A4"/>
    <w:rsid w:val="00962F58"/>
    <w:rsid w:val="00995122"/>
    <w:rsid w:val="009A747E"/>
    <w:rsid w:val="009D6759"/>
    <w:rsid w:val="00A0315E"/>
    <w:rsid w:val="00A22580"/>
    <w:rsid w:val="00A34039"/>
    <w:rsid w:val="00A529F7"/>
    <w:rsid w:val="00A534F4"/>
    <w:rsid w:val="00A65137"/>
    <w:rsid w:val="00A90CE9"/>
    <w:rsid w:val="00A9741F"/>
    <w:rsid w:val="00AF063D"/>
    <w:rsid w:val="00B2478A"/>
    <w:rsid w:val="00B37DC8"/>
    <w:rsid w:val="00B4284D"/>
    <w:rsid w:val="00B4356F"/>
    <w:rsid w:val="00B61A4F"/>
    <w:rsid w:val="00B6762A"/>
    <w:rsid w:val="00B6786F"/>
    <w:rsid w:val="00B702B7"/>
    <w:rsid w:val="00B800DC"/>
    <w:rsid w:val="00BC254B"/>
    <w:rsid w:val="00BE457E"/>
    <w:rsid w:val="00BF22EE"/>
    <w:rsid w:val="00C02193"/>
    <w:rsid w:val="00C0490D"/>
    <w:rsid w:val="00C248DD"/>
    <w:rsid w:val="00C3280B"/>
    <w:rsid w:val="00C328FD"/>
    <w:rsid w:val="00C44773"/>
    <w:rsid w:val="00C53902"/>
    <w:rsid w:val="00C9008D"/>
    <w:rsid w:val="00C944B6"/>
    <w:rsid w:val="00CB4527"/>
    <w:rsid w:val="00CC6FBA"/>
    <w:rsid w:val="00D056CF"/>
    <w:rsid w:val="00D13F20"/>
    <w:rsid w:val="00D22F47"/>
    <w:rsid w:val="00D40E79"/>
    <w:rsid w:val="00D62E04"/>
    <w:rsid w:val="00D674C3"/>
    <w:rsid w:val="00E06D52"/>
    <w:rsid w:val="00E13595"/>
    <w:rsid w:val="00E4477E"/>
    <w:rsid w:val="00ED5379"/>
    <w:rsid w:val="00ED5D2D"/>
    <w:rsid w:val="00F3217A"/>
    <w:rsid w:val="00F43F1A"/>
    <w:rsid w:val="00F67EA4"/>
    <w:rsid w:val="00F77854"/>
    <w:rsid w:val="00FA681E"/>
    <w:rsid w:val="00FF3DD8"/>
    <w:rsid w:val="06C51E0A"/>
    <w:rsid w:val="08506E88"/>
    <w:rsid w:val="0A2D482F"/>
    <w:rsid w:val="0B3146B6"/>
    <w:rsid w:val="0DF926A3"/>
    <w:rsid w:val="113907DE"/>
    <w:rsid w:val="12073BB7"/>
    <w:rsid w:val="12CE42B2"/>
    <w:rsid w:val="165D6812"/>
    <w:rsid w:val="1D0538A8"/>
    <w:rsid w:val="1FEF433C"/>
    <w:rsid w:val="20006A90"/>
    <w:rsid w:val="27677A4E"/>
    <w:rsid w:val="28293920"/>
    <w:rsid w:val="295E33ED"/>
    <w:rsid w:val="2ADB3560"/>
    <w:rsid w:val="2DD57B7C"/>
    <w:rsid w:val="3C1435EA"/>
    <w:rsid w:val="3CC507CC"/>
    <w:rsid w:val="3CDE4945"/>
    <w:rsid w:val="3D0D4B8B"/>
    <w:rsid w:val="40B61B0B"/>
    <w:rsid w:val="41F34928"/>
    <w:rsid w:val="42D64AFD"/>
    <w:rsid w:val="49DF3A5C"/>
    <w:rsid w:val="523D62AB"/>
    <w:rsid w:val="56BD79A1"/>
    <w:rsid w:val="591F30FF"/>
    <w:rsid w:val="5B9E1178"/>
    <w:rsid w:val="66137690"/>
    <w:rsid w:val="664306AC"/>
    <w:rsid w:val="69092BC5"/>
    <w:rsid w:val="70651DE9"/>
    <w:rsid w:val="73940877"/>
    <w:rsid w:val="7B35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semiHidden/>
    <w:unhideWhenUsed/>
    <w:qFormat/>
    <w:uiPriority w:val="99"/>
    <w:rPr>
      <w:color w:val="0000CC"/>
      <w:u w:val="single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5"/>
    <w:link w:val="2"/>
    <w:qFormat/>
    <w:uiPriority w:val="99"/>
    <w:rPr>
      <w:sz w:val="18"/>
      <w:szCs w:val="18"/>
    </w:rPr>
  </w:style>
  <w:style w:type="character" w:customStyle="1" w:styleId="11">
    <w:name w:val="fontstyle01"/>
    <w:basedOn w:val="5"/>
    <w:qFormat/>
    <w:uiPriority w:val="0"/>
    <w:rPr>
      <w:rFonts w:hint="default" w:ascii="TTF46827ACtCID" w:hAnsi="TTF46827ACtCID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301952-14E1-4867-9B84-A270BA0FD7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971</Words>
  <Characters>5539</Characters>
  <Lines>46</Lines>
  <Paragraphs>12</Paragraphs>
  <TotalTime>43</TotalTime>
  <ScaleCrop>false</ScaleCrop>
  <LinksUpToDate>false</LinksUpToDate>
  <CharactersWithSpaces>6498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2018-12-16T01:47:00Z</dcterms:created>
  <dc:creator>fox</dc:creator>
  <cp:lastModifiedBy>kck</cp:lastModifiedBy>
  <cp:lastPrinted>2018-12-24T01:40:00Z</cp:lastPrinted>
  <dcterms:modified xsi:type="dcterms:W3CDTF">2018-12-24T01:54:25Z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