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E7" w:rsidRPr="00A074DE" w:rsidRDefault="007E6CF3" w:rsidP="00A074DE">
      <w:pPr>
        <w:spacing w:line="360" w:lineRule="auto"/>
        <w:jc w:val="center"/>
        <w:rPr>
          <w:rFonts w:ascii="宋体" w:eastAsia="宋体" w:hAnsi="宋体" w:cs="宋体"/>
          <w:b/>
          <w:bCs/>
          <w:sz w:val="30"/>
        </w:rPr>
      </w:pPr>
      <w:r w:rsidRPr="00A074DE">
        <w:rPr>
          <w:rFonts w:ascii="宋体" w:eastAsia="宋体" w:hAnsi="宋体" w:cs="宋体" w:hint="eastAsia"/>
          <w:b/>
          <w:bCs/>
          <w:sz w:val="30"/>
        </w:rPr>
        <w:t>2022年暑假韩国汉阳大学人工智能与科技创新</w:t>
      </w:r>
    </w:p>
    <w:p w:rsidR="00F657E7" w:rsidRPr="00A074DE" w:rsidRDefault="007E6CF3" w:rsidP="00A074DE">
      <w:pPr>
        <w:spacing w:line="360" w:lineRule="auto"/>
        <w:jc w:val="center"/>
        <w:rPr>
          <w:rFonts w:ascii="宋体" w:eastAsia="宋体" w:hAnsi="宋体" w:cs="宋体"/>
          <w:b/>
          <w:bCs/>
          <w:sz w:val="30"/>
        </w:rPr>
      </w:pPr>
      <w:r w:rsidRPr="00A074DE">
        <w:rPr>
          <w:rFonts w:ascii="宋体" w:eastAsia="宋体" w:hAnsi="宋体" w:cs="宋体" w:hint="eastAsia"/>
          <w:b/>
          <w:bCs/>
          <w:sz w:val="30"/>
        </w:rPr>
        <w:t>在线项目选拔报名通知</w:t>
      </w:r>
    </w:p>
    <w:p w:rsidR="00F657E7" w:rsidRPr="00A074DE" w:rsidRDefault="007E6CF3" w:rsidP="00A074DE">
      <w:pPr>
        <w:spacing w:line="400" w:lineRule="exact"/>
        <w:ind w:firstLine="480"/>
        <w:jc w:val="both"/>
        <w:rPr>
          <w:rFonts w:ascii="宋体" w:eastAsia="宋体" w:hAnsi="宋体" w:cs="宋体"/>
        </w:rPr>
      </w:pPr>
      <w:r w:rsidRPr="00A074DE">
        <w:rPr>
          <w:rFonts w:ascii="宋体" w:eastAsia="宋体" w:hAnsi="宋体" w:cs="宋体" w:hint="eastAsia"/>
        </w:rPr>
        <w:t>为了让我校学生体验世界一流名校的学习氛围，我校组织选拔学生参加2022年暑假在知名学府--汉阳大学（首尔）在线学习的机会，让同学们可以利用暑假期间足不出户地感受世界名校的教学模式和学习氛围，</w:t>
      </w:r>
      <w:r w:rsidRPr="00A074DE">
        <w:rPr>
          <w:rFonts w:ascii="宋体" w:eastAsia="宋体" w:hAnsi="宋体" w:cs="宋体" w:hint="eastAsia"/>
          <w:lang w:val="en-CA"/>
        </w:rPr>
        <w:t>深度探索和学习前沿的研究领域知识</w:t>
      </w:r>
      <w:r w:rsidRPr="00A074DE">
        <w:rPr>
          <w:rFonts w:ascii="宋体" w:eastAsia="宋体" w:hAnsi="宋体" w:cs="宋体" w:hint="eastAsia"/>
        </w:rPr>
        <w:t>。</w:t>
      </w:r>
      <w:proofErr w:type="gramStart"/>
      <w:r w:rsidRPr="00A074DE">
        <w:rPr>
          <w:rFonts w:ascii="宋体" w:eastAsia="宋体" w:hAnsi="宋体" w:cs="宋体" w:hint="eastAsia"/>
        </w:rPr>
        <w:t>现启动</w:t>
      </w:r>
      <w:proofErr w:type="gramEnd"/>
      <w:r w:rsidRPr="00A074DE">
        <w:rPr>
          <w:rFonts w:ascii="宋体" w:eastAsia="宋体" w:hAnsi="宋体" w:cs="宋体" w:hint="eastAsia"/>
        </w:rPr>
        <w:t>选拔申请工作。</w:t>
      </w:r>
    </w:p>
    <w:p w:rsidR="00F657E7" w:rsidRPr="00A074DE" w:rsidRDefault="007E6CF3" w:rsidP="00A074DE">
      <w:pPr>
        <w:spacing w:line="400" w:lineRule="exact"/>
        <w:ind w:firstLine="482"/>
        <w:rPr>
          <w:rFonts w:ascii="宋体" w:eastAsia="宋体" w:hAnsi="宋体" w:cs="宋体"/>
          <w:b/>
          <w:bCs/>
        </w:rPr>
      </w:pPr>
      <w:r w:rsidRPr="00A074DE">
        <w:rPr>
          <w:rFonts w:ascii="宋体" w:eastAsia="宋体" w:hAnsi="宋体" w:cs="宋体" w:hint="eastAsia"/>
          <w:b/>
          <w:bCs/>
        </w:rPr>
        <w:t>一、汉阳大学简介</w:t>
      </w:r>
    </w:p>
    <w:p w:rsidR="00F657E7" w:rsidRPr="00A074DE" w:rsidRDefault="007E6CF3" w:rsidP="00A074DE">
      <w:pPr>
        <w:spacing w:line="400" w:lineRule="exact"/>
        <w:ind w:firstLine="480"/>
        <w:jc w:val="both"/>
        <w:rPr>
          <w:rFonts w:ascii="宋体" w:eastAsia="宋体" w:hAnsi="宋体" w:cs="宋体"/>
        </w:rPr>
      </w:pPr>
      <w:r w:rsidRPr="00A074DE">
        <w:rPr>
          <w:rFonts w:ascii="宋体" w:eastAsia="宋体" w:hAnsi="宋体" w:cs="宋体" w:hint="eastAsia"/>
        </w:rPr>
        <w:t>汉阳大学建校于1939年，是一所在理工大学的基础上发展而来的综合大学。汉阳大学是AACSB认证大学之一，在2022年QS世界大学中位列156名，在韩国中央日报2016年韩国大学综合排名中位列第2名。汉阳大学的前身是韩国实业家金连俊博士于1939年建立的东亚理工学院。1945年更名为建国技术学校。1948年7月更名为汉阳理工大学。1959年升格为综合大学并更名为汉阳大学。学校</w:t>
      </w:r>
      <w:proofErr w:type="gramStart"/>
      <w:r w:rsidRPr="00A074DE">
        <w:rPr>
          <w:rFonts w:ascii="宋体" w:eastAsia="宋体" w:hAnsi="宋体" w:cs="宋体" w:hint="eastAsia"/>
        </w:rPr>
        <w:t>拥有首尔和</w:t>
      </w:r>
      <w:proofErr w:type="gramEnd"/>
      <w:r w:rsidRPr="00A074DE">
        <w:rPr>
          <w:rFonts w:ascii="宋体" w:eastAsia="宋体" w:hAnsi="宋体" w:cs="宋体" w:hint="eastAsia"/>
        </w:rPr>
        <w:t>ERICA两个校区，下设100个科系，23所单科大学（学院），21所大学院（研究生院），118个附属机构，校园面积1721601平方米，有教职员4600+名，在校学生40000+名，其中国际学生数量为10000人，在全球有800+的合作伙伴。</w:t>
      </w:r>
    </w:p>
    <w:p w:rsidR="00F657E7" w:rsidRPr="00A074DE" w:rsidRDefault="007E6CF3" w:rsidP="00A074DE">
      <w:pPr>
        <w:numPr>
          <w:ilvl w:val="0"/>
          <w:numId w:val="1"/>
        </w:numPr>
        <w:spacing w:line="400" w:lineRule="exact"/>
        <w:jc w:val="both"/>
        <w:rPr>
          <w:rFonts w:ascii="宋体" w:eastAsia="宋体" w:hAnsi="宋体" w:cs="宋体"/>
          <w:b/>
          <w:bCs/>
        </w:rPr>
      </w:pPr>
      <w:r w:rsidRPr="00A074DE">
        <w:rPr>
          <w:rFonts w:ascii="宋体" w:eastAsia="宋体" w:hAnsi="宋体" w:cs="宋体" w:hint="eastAsia"/>
          <w:b/>
          <w:bCs/>
        </w:rPr>
        <w:t>QS世界排名156</w:t>
      </w:r>
    </w:p>
    <w:p w:rsidR="00F657E7" w:rsidRPr="00A074DE" w:rsidRDefault="007E6CF3" w:rsidP="00A074DE">
      <w:pPr>
        <w:numPr>
          <w:ilvl w:val="0"/>
          <w:numId w:val="1"/>
        </w:numPr>
        <w:spacing w:line="400" w:lineRule="exact"/>
        <w:jc w:val="both"/>
        <w:rPr>
          <w:rFonts w:ascii="宋体" w:eastAsia="宋体" w:hAnsi="宋体" w:cs="宋体"/>
          <w:b/>
          <w:bCs/>
        </w:rPr>
      </w:pPr>
      <w:r w:rsidRPr="00A074DE">
        <w:rPr>
          <w:rFonts w:ascii="宋体" w:eastAsia="宋体" w:hAnsi="宋体" w:cs="宋体" w:hint="eastAsia"/>
          <w:b/>
          <w:bCs/>
        </w:rPr>
        <w:t>拥有韩国排名第一的工程学院</w:t>
      </w:r>
    </w:p>
    <w:p w:rsidR="00F657E7" w:rsidRPr="00A074DE" w:rsidRDefault="00F657E7" w:rsidP="00A074DE">
      <w:pPr>
        <w:spacing w:line="400" w:lineRule="exact"/>
        <w:rPr>
          <w:rFonts w:ascii="宋体" w:eastAsia="宋体" w:hAnsi="宋体"/>
        </w:rPr>
      </w:pPr>
    </w:p>
    <w:p w:rsidR="00F657E7" w:rsidRPr="00A074DE" w:rsidRDefault="007E6CF3" w:rsidP="00A074DE">
      <w:pPr>
        <w:spacing w:line="400" w:lineRule="exact"/>
        <w:ind w:firstLine="482"/>
        <w:rPr>
          <w:rFonts w:ascii="宋体" w:eastAsia="宋体" w:hAnsi="宋体" w:cs="宋体"/>
          <w:b/>
          <w:bCs/>
        </w:rPr>
      </w:pPr>
      <w:r w:rsidRPr="00A074DE">
        <w:rPr>
          <w:rFonts w:ascii="宋体" w:eastAsia="宋体" w:hAnsi="宋体" w:cs="宋体" w:hint="eastAsia"/>
          <w:b/>
          <w:bCs/>
        </w:rPr>
        <w:t>二、项目简介</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b/>
          <w:bCs/>
        </w:rPr>
        <w:t>课程名称</w:t>
      </w:r>
      <w:r w:rsidRPr="00A074DE">
        <w:rPr>
          <w:rFonts w:ascii="宋体" w:eastAsia="宋体" w:hAnsi="宋体" w:cs="宋体" w:hint="eastAsia"/>
        </w:rPr>
        <w:t>： 人工智能与科技创新</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b/>
          <w:bCs/>
        </w:rPr>
        <w:t>课程概览</w:t>
      </w:r>
      <w:r w:rsidRPr="00A074DE">
        <w:rPr>
          <w:rFonts w:ascii="宋体" w:eastAsia="宋体" w:hAnsi="宋体" w:cs="宋体" w:hint="eastAsia"/>
        </w:rPr>
        <w:t>：本课程面向对跨领域科学相关内容感兴趣的学生。该课程的主要课题包含：</w:t>
      </w:r>
    </w:p>
    <w:p w:rsidR="00F657E7" w:rsidRPr="00A074DE" w:rsidRDefault="007E6CF3" w:rsidP="00A074DE">
      <w:pPr>
        <w:numPr>
          <w:ilvl w:val="0"/>
          <w:numId w:val="1"/>
        </w:numPr>
        <w:spacing w:line="400" w:lineRule="exact"/>
        <w:jc w:val="both"/>
        <w:rPr>
          <w:rFonts w:ascii="宋体" w:eastAsia="宋体" w:hAnsi="宋体" w:cs="宋体"/>
        </w:rPr>
      </w:pPr>
      <w:r w:rsidRPr="00A074DE">
        <w:rPr>
          <w:rFonts w:ascii="宋体" w:eastAsia="宋体" w:hAnsi="宋体" w:cs="宋体" w:hint="eastAsia"/>
        </w:rPr>
        <w:t>人工智能和商业分析；</w:t>
      </w:r>
    </w:p>
    <w:p w:rsidR="00F657E7" w:rsidRPr="00A074DE" w:rsidRDefault="007E6CF3" w:rsidP="00A074DE">
      <w:pPr>
        <w:numPr>
          <w:ilvl w:val="0"/>
          <w:numId w:val="1"/>
        </w:numPr>
        <w:spacing w:line="400" w:lineRule="exact"/>
        <w:jc w:val="both"/>
        <w:rPr>
          <w:rFonts w:ascii="宋体" w:eastAsia="宋体" w:hAnsi="宋体" w:cs="宋体"/>
        </w:rPr>
      </w:pPr>
      <w:r w:rsidRPr="00A074DE">
        <w:rPr>
          <w:rFonts w:ascii="宋体" w:eastAsia="宋体" w:hAnsi="宋体" w:cs="宋体" w:hint="eastAsia"/>
        </w:rPr>
        <w:t>材料科学与工程</w:t>
      </w:r>
    </w:p>
    <w:p w:rsidR="00F657E7" w:rsidRPr="00A074DE" w:rsidRDefault="007E6CF3" w:rsidP="00A074DE">
      <w:pPr>
        <w:numPr>
          <w:ilvl w:val="0"/>
          <w:numId w:val="1"/>
        </w:numPr>
        <w:spacing w:line="400" w:lineRule="exact"/>
        <w:jc w:val="both"/>
        <w:rPr>
          <w:rFonts w:ascii="宋体" w:eastAsia="宋体" w:hAnsi="宋体" w:cs="宋体"/>
        </w:rPr>
      </w:pPr>
      <w:r w:rsidRPr="00A074DE">
        <w:rPr>
          <w:rFonts w:ascii="宋体" w:eastAsia="宋体" w:hAnsi="宋体" w:cs="宋体" w:hint="eastAsia"/>
        </w:rPr>
        <w:t>未来汽车工程</w:t>
      </w:r>
    </w:p>
    <w:p w:rsidR="00F657E7" w:rsidRPr="00A074DE" w:rsidRDefault="007E6CF3" w:rsidP="00A074DE">
      <w:pPr>
        <w:numPr>
          <w:ilvl w:val="0"/>
          <w:numId w:val="1"/>
        </w:numPr>
        <w:spacing w:line="400" w:lineRule="exact"/>
        <w:jc w:val="both"/>
        <w:rPr>
          <w:rFonts w:ascii="宋体" w:eastAsia="宋体" w:hAnsi="宋体" w:cs="宋体"/>
        </w:rPr>
      </w:pPr>
      <w:r w:rsidRPr="00A074DE">
        <w:rPr>
          <w:rFonts w:ascii="宋体" w:eastAsia="宋体" w:hAnsi="宋体" w:cs="宋体" w:hint="eastAsia"/>
        </w:rPr>
        <w:t>创造性问题解决方法</w:t>
      </w:r>
    </w:p>
    <w:p w:rsidR="00F657E7" w:rsidRPr="00A074DE" w:rsidRDefault="007E6CF3" w:rsidP="00A074DE">
      <w:pPr>
        <w:numPr>
          <w:ilvl w:val="0"/>
          <w:numId w:val="1"/>
        </w:numPr>
        <w:spacing w:line="400" w:lineRule="exact"/>
        <w:jc w:val="both"/>
        <w:rPr>
          <w:rFonts w:ascii="宋体" w:eastAsia="宋体" w:hAnsi="宋体" w:cs="宋体"/>
        </w:rPr>
      </w:pPr>
      <w:bookmarkStart w:id="0" w:name="OLE_LINK9"/>
      <w:bookmarkStart w:id="1" w:name="OLE_LINK10"/>
      <w:r w:rsidRPr="00A074DE">
        <w:rPr>
          <w:rFonts w:ascii="宋体" w:eastAsia="宋体" w:hAnsi="宋体" w:cs="宋体" w:hint="eastAsia"/>
        </w:rPr>
        <w:t>人工智能及其应用介绍</w:t>
      </w:r>
      <w:bookmarkEnd w:id="0"/>
      <w:bookmarkEnd w:id="1"/>
    </w:p>
    <w:p w:rsidR="00F657E7" w:rsidRPr="00A074DE" w:rsidRDefault="007E6CF3" w:rsidP="00A074DE">
      <w:pPr>
        <w:spacing w:line="400" w:lineRule="exact"/>
        <w:ind w:firstLineChars="200" w:firstLine="480"/>
        <w:jc w:val="both"/>
        <w:rPr>
          <w:rFonts w:ascii="宋体" w:eastAsia="宋体" w:hAnsi="宋体" w:cs="宋体"/>
        </w:rPr>
      </w:pPr>
      <w:r w:rsidRPr="00A074DE">
        <w:rPr>
          <w:rFonts w:ascii="宋体" w:eastAsia="宋体" w:hAnsi="宋体" w:cs="宋体" w:hint="eastAsia"/>
        </w:rPr>
        <w:t>结束后，每位学生均可获得结业证书、学员推荐证明信和成绩评定报告。此外，结业汇报中的优胜小组还将获得神秘奖品。</w:t>
      </w:r>
    </w:p>
    <w:p w:rsidR="00F657E7" w:rsidRPr="00A074DE" w:rsidRDefault="00F657E7" w:rsidP="00A074DE">
      <w:pPr>
        <w:spacing w:line="400" w:lineRule="exact"/>
        <w:jc w:val="both"/>
        <w:rPr>
          <w:rFonts w:ascii="宋体" w:eastAsia="宋体" w:hAnsi="宋体" w:cs="宋体"/>
        </w:rPr>
      </w:pPr>
    </w:p>
    <w:p w:rsidR="00F657E7" w:rsidRPr="00A074DE" w:rsidRDefault="007E6CF3" w:rsidP="00A074DE">
      <w:pPr>
        <w:spacing w:line="400" w:lineRule="exact"/>
        <w:jc w:val="both"/>
        <w:rPr>
          <w:rFonts w:ascii="宋体" w:eastAsia="宋体" w:hAnsi="宋体" w:cs="宋体"/>
          <w:b/>
          <w:bCs/>
        </w:rPr>
      </w:pPr>
      <w:r w:rsidRPr="00A074DE">
        <w:rPr>
          <w:rFonts w:ascii="宋体" w:eastAsia="宋体" w:hAnsi="宋体" w:cs="宋体" w:hint="eastAsia"/>
          <w:b/>
          <w:bCs/>
        </w:rPr>
        <w:t>师资介绍</w:t>
      </w:r>
    </w:p>
    <w:p w:rsidR="00F657E7" w:rsidRPr="00406030" w:rsidRDefault="007E6CF3" w:rsidP="00A074DE">
      <w:pPr>
        <w:spacing w:line="400" w:lineRule="exact"/>
        <w:contextualSpacing/>
        <w:rPr>
          <w:rFonts w:ascii="宋体" w:eastAsia="宋体" w:hAnsi="宋体" w:cs="仿宋"/>
        </w:rPr>
      </w:pPr>
      <w:r w:rsidRPr="00406030">
        <w:rPr>
          <w:rFonts w:ascii="宋体" w:eastAsia="宋体" w:hAnsi="宋体" w:cs="仿宋" w:hint="eastAsia"/>
          <w:b/>
        </w:rPr>
        <w:t>Prof. Kim, Jong Woo</w:t>
      </w:r>
    </w:p>
    <w:p w:rsidR="00F657E7" w:rsidRPr="00406030" w:rsidRDefault="007E6CF3" w:rsidP="00A074DE">
      <w:pPr>
        <w:spacing w:line="400" w:lineRule="exact"/>
        <w:contextualSpacing/>
        <w:rPr>
          <w:rFonts w:ascii="宋体" w:eastAsia="宋体" w:hAnsi="宋体" w:cs="仿宋"/>
          <w:b/>
        </w:rPr>
      </w:pPr>
      <w:r w:rsidRPr="00406030">
        <w:rPr>
          <w:rFonts w:ascii="宋体" w:eastAsia="宋体" w:hAnsi="宋体" w:cs="仿宋" w:hint="eastAsia"/>
          <w:b/>
        </w:rPr>
        <w:t>汉阳大学（首尔）商学院  教授</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韩国科学技术学院  工业管理博士</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lastRenderedPageBreak/>
        <w:t>韩国科学技术学院  管理科学硕士</w:t>
      </w:r>
    </w:p>
    <w:p w:rsidR="00F657E7" w:rsidRPr="00A074DE" w:rsidRDefault="007E6CF3" w:rsidP="00A074DE">
      <w:pPr>
        <w:spacing w:line="400" w:lineRule="exact"/>
        <w:jc w:val="both"/>
        <w:rPr>
          <w:rFonts w:ascii="宋体" w:eastAsia="宋体" w:hAnsi="宋体" w:cs="宋体"/>
        </w:rPr>
      </w:pPr>
      <w:proofErr w:type="gramStart"/>
      <w:r w:rsidRPr="00A074DE">
        <w:rPr>
          <w:rFonts w:ascii="宋体" w:eastAsia="宋体" w:hAnsi="宋体" w:cs="宋体" w:hint="eastAsia"/>
        </w:rPr>
        <w:t>国立首尔</w:t>
      </w:r>
      <w:proofErr w:type="gramEnd"/>
      <w:r w:rsidRPr="00A074DE">
        <w:rPr>
          <w:rFonts w:ascii="宋体" w:eastAsia="宋体" w:hAnsi="宋体" w:cs="宋体" w:hint="eastAsia"/>
        </w:rPr>
        <w:t>大学  数学学士</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研究领域：智能信息系统，人工智能和机器学习应用于商业，数据挖掘，商业分析，文本挖掘，推荐技术，社会网络分析</w:t>
      </w:r>
    </w:p>
    <w:p w:rsidR="00F657E7" w:rsidRPr="00A074DE" w:rsidRDefault="00F657E7" w:rsidP="00A074DE">
      <w:pPr>
        <w:spacing w:line="400" w:lineRule="exact"/>
        <w:ind w:firstLine="480"/>
        <w:jc w:val="both"/>
        <w:rPr>
          <w:rFonts w:ascii="宋体" w:eastAsia="宋体" w:hAnsi="宋体" w:cs="Calibri"/>
          <w:bCs/>
        </w:rPr>
      </w:pPr>
    </w:p>
    <w:p w:rsidR="00F657E7" w:rsidRPr="00406030" w:rsidRDefault="007E6CF3" w:rsidP="00A074DE">
      <w:pPr>
        <w:spacing w:line="400" w:lineRule="exact"/>
        <w:contextualSpacing/>
        <w:rPr>
          <w:rFonts w:ascii="宋体" w:eastAsia="宋体" w:hAnsi="宋体" w:cs="仿宋"/>
          <w:b/>
        </w:rPr>
      </w:pPr>
      <w:r w:rsidRPr="00406030">
        <w:rPr>
          <w:rFonts w:ascii="宋体" w:eastAsia="宋体" w:hAnsi="宋体" w:cs="仿宋" w:hint="eastAsia"/>
          <w:b/>
        </w:rPr>
        <w:t xml:space="preserve">Prof. Jang, </w:t>
      </w:r>
      <w:proofErr w:type="spellStart"/>
      <w:r w:rsidRPr="00406030">
        <w:rPr>
          <w:rFonts w:ascii="宋体" w:eastAsia="宋体" w:hAnsi="宋体" w:cs="仿宋" w:hint="eastAsia"/>
          <w:b/>
        </w:rPr>
        <w:t>Euee</w:t>
      </w:r>
      <w:proofErr w:type="spellEnd"/>
      <w:r w:rsidRPr="00406030">
        <w:rPr>
          <w:rFonts w:ascii="宋体" w:eastAsia="宋体" w:hAnsi="宋体" w:cs="仿宋" w:hint="eastAsia"/>
          <w:b/>
        </w:rPr>
        <w:t xml:space="preserve"> </w:t>
      </w:r>
      <w:proofErr w:type="spellStart"/>
      <w:r w:rsidRPr="00406030">
        <w:rPr>
          <w:rFonts w:ascii="宋体" w:eastAsia="宋体" w:hAnsi="宋体" w:cs="仿宋" w:hint="eastAsia"/>
          <w:b/>
        </w:rPr>
        <w:t>Seon</w:t>
      </w:r>
      <w:proofErr w:type="spellEnd"/>
    </w:p>
    <w:p w:rsidR="00F657E7" w:rsidRPr="00406030" w:rsidRDefault="007E6CF3" w:rsidP="00A074DE">
      <w:pPr>
        <w:spacing w:line="400" w:lineRule="exact"/>
        <w:contextualSpacing/>
        <w:rPr>
          <w:rFonts w:ascii="宋体" w:eastAsia="宋体" w:hAnsi="宋体" w:cs="仿宋"/>
          <w:b/>
        </w:rPr>
      </w:pPr>
      <w:r w:rsidRPr="00406030">
        <w:rPr>
          <w:rFonts w:ascii="宋体" w:eastAsia="宋体" w:hAnsi="宋体" w:cs="仿宋" w:hint="eastAsia"/>
          <w:b/>
        </w:rPr>
        <w:t>汉阳大学工程学院 教授</w:t>
      </w:r>
    </w:p>
    <w:p w:rsidR="00F657E7" w:rsidRPr="00A074DE" w:rsidRDefault="007E6CF3" w:rsidP="00A074DE">
      <w:pPr>
        <w:spacing w:line="400" w:lineRule="exact"/>
        <w:jc w:val="both"/>
        <w:rPr>
          <w:rFonts w:ascii="宋体" w:eastAsia="宋体" w:hAnsi="宋体" w:cs="宋体"/>
        </w:rPr>
      </w:pPr>
      <w:bookmarkStart w:id="2" w:name="OLE_LINK8"/>
      <w:bookmarkStart w:id="3" w:name="OLE_LINK7"/>
      <w:r w:rsidRPr="00A074DE">
        <w:rPr>
          <w:rFonts w:ascii="宋体" w:eastAsia="宋体" w:hAnsi="宋体" w:cs="宋体" w:hint="eastAsia"/>
        </w:rPr>
        <w:t>美国纽约州立大学布法罗分校</w:t>
      </w:r>
      <w:bookmarkEnd w:id="2"/>
      <w:bookmarkEnd w:id="3"/>
      <w:r w:rsidRPr="00A074DE">
        <w:rPr>
          <w:rFonts w:ascii="宋体" w:eastAsia="宋体" w:hAnsi="宋体" w:cs="宋体" w:hint="eastAsia"/>
        </w:rPr>
        <w:t xml:space="preserve"> 电机工程学博士</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美国纽约州立大学布法罗分校 电机工程学硕士</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韩国全北大学 计算机工程学士</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研究领域：媒体压缩，媒体标准化</w:t>
      </w:r>
    </w:p>
    <w:p w:rsidR="00F657E7" w:rsidRPr="00A074DE" w:rsidRDefault="00F657E7" w:rsidP="00A074DE">
      <w:pPr>
        <w:spacing w:line="400" w:lineRule="exact"/>
        <w:contextualSpacing/>
        <w:rPr>
          <w:rFonts w:ascii="宋体" w:eastAsia="宋体" w:hAnsi="宋体" w:cs="Calibri"/>
          <w:bCs/>
        </w:rPr>
      </w:pPr>
    </w:p>
    <w:p w:rsidR="00F657E7" w:rsidRPr="00406030" w:rsidRDefault="007E6CF3" w:rsidP="00A074DE">
      <w:pPr>
        <w:spacing w:line="400" w:lineRule="exact"/>
        <w:contextualSpacing/>
        <w:rPr>
          <w:rFonts w:ascii="宋体" w:eastAsia="宋体" w:hAnsi="宋体" w:cs="仿宋"/>
          <w:b/>
        </w:rPr>
      </w:pPr>
      <w:r w:rsidRPr="00406030">
        <w:rPr>
          <w:rFonts w:ascii="宋体" w:eastAsia="宋体" w:hAnsi="宋体" w:cs="仿宋" w:hint="eastAsia"/>
          <w:b/>
        </w:rPr>
        <w:t xml:space="preserve">Prof. Won, </w:t>
      </w:r>
      <w:proofErr w:type="spellStart"/>
      <w:r w:rsidRPr="00406030">
        <w:rPr>
          <w:rFonts w:ascii="宋体" w:eastAsia="宋体" w:hAnsi="宋体" w:cs="仿宋" w:hint="eastAsia"/>
          <w:b/>
        </w:rPr>
        <w:t>Youngjoon</w:t>
      </w:r>
      <w:proofErr w:type="spellEnd"/>
    </w:p>
    <w:p w:rsidR="00F657E7" w:rsidRPr="00406030" w:rsidRDefault="007E6CF3" w:rsidP="00A074DE">
      <w:pPr>
        <w:spacing w:line="400" w:lineRule="exact"/>
        <w:contextualSpacing/>
        <w:rPr>
          <w:rFonts w:ascii="宋体" w:eastAsia="宋体" w:hAnsi="宋体" w:cs="仿宋"/>
          <w:b/>
        </w:rPr>
      </w:pPr>
      <w:r w:rsidRPr="00406030">
        <w:rPr>
          <w:rFonts w:ascii="宋体" w:eastAsia="宋体" w:hAnsi="宋体" w:cs="仿宋" w:hint="eastAsia"/>
          <w:b/>
        </w:rPr>
        <w:t>汉阳大学（首尔）工程学院 教授</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韩国浦项工业大学 计算机科学与工程博士</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美国滑铁卢大学 计算机科学硕士</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美国滑铁卢大学 数学学士</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研究领域：互联网测量与人工智能</w:t>
      </w:r>
    </w:p>
    <w:p w:rsidR="00F657E7" w:rsidRPr="00A074DE" w:rsidRDefault="007E6CF3" w:rsidP="00A074DE">
      <w:pPr>
        <w:spacing w:line="400" w:lineRule="exact"/>
        <w:jc w:val="both"/>
        <w:rPr>
          <w:rFonts w:ascii="宋体" w:eastAsia="宋体" w:hAnsi="宋体" w:cs="宋体"/>
        </w:rPr>
      </w:pPr>
      <w:r w:rsidRPr="00A074DE">
        <w:rPr>
          <w:rFonts w:ascii="宋体" w:eastAsia="宋体" w:hAnsi="宋体" w:cs="宋体" w:hint="eastAsia"/>
        </w:rPr>
        <w:t>任职经历：曾在法国INRIA和日本IIJ Research工作</w:t>
      </w:r>
    </w:p>
    <w:p w:rsidR="00F657E7" w:rsidRPr="00A074DE" w:rsidRDefault="00F657E7" w:rsidP="00A074DE">
      <w:pPr>
        <w:spacing w:line="400" w:lineRule="exact"/>
        <w:contextualSpacing/>
        <w:rPr>
          <w:rFonts w:ascii="宋体" w:eastAsia="宋体" w:hAnsi="宋体" w:cs="Calibri"/>
          <w:bCs/>
        </w:rPr>
      </w:pPr>
    </w:p>
    <w:p w:rsidR="00F657E7" w:rsidRPr="00A074DE" w:rsidRDefault="007E6CF3" w:rsidP="00A074DE">
      <w:pPr>
        <w:spacing w:line="400" w:lineRule="exact"/>
        <w:jc w:val="both"/>
        <w:rPr>
          <w:rFonts w:ascii="宋体" w:eastAsia="宋体" w:hAnsi="宋体" w:cs="宋体"/>
          <w:b/>
          <w:bCs/>
        </w:rPr>
      </w:pPr>
      <w:r w:rsidRPr="00A074DE">
        <w:rPr>
          <w:rFonts w:ascii="宋体" w:eastAsia="宋体" w:hAnsi="宋体" w:cs="宋体" w:hint="eastAsia"/>
          <w:b/>
          <w:bCs/>
        </w:rPr>
        <w:t>课程结构：</w:t>
      </w:r>
    </w:p>
    <w:tbl>
      <w:tblPr>
        <w:tblStyle w:val="a4"/>
        <w:tblW w:w="10089" w:type="dxa"/>
        <w:tblBorders>
          <w:top w:val="none" w:sz="0" w:space="0" w:color="auto"/>
          <w:left w:val="none" w:sz="0" w:space="0" w:color="auto"/>
          <w:bottom w:val="single" w:sz="6" w:space="0" w:color="A7D1F5"/>
          <w:right w:val="none" w:sz="0" w:space="0" w:color="auto"/>
          <w:insideH w:val="single" w:sz="6" w:space="0" w:color="A7D1F5"/>
          <w:insideV w:val="none" w:sz="0" w:space="0" w:color="auto"/>
        </w:tblBorders>
        <w:tblCellMar>
          <w:top w:w="85" w:type="dxa"/>
          <w:left w:w="57" w:type="dxa"/>
          <w:bottom w:w="85" w:type="dxa"/>
          <w:right w:w="57" w:type="dxa"/>
        </w:tblCellMar>
        <w:tblLook w:val="04A0" w:firstRow="1" w:lastRow="0" w:firstColumn="1" w:lastColumn="0" w:noHBand="0" w:noVBand="1"/>
      </w:tblPr>
      <w:tblGrid>
        <w:gridCol w:w="1360"/>
        <w:gridCol w:w="1840"/>
        <w:gridCol w:w="6889"/>
      </w:tblGrid>
      <w:tr w:rsidR="00F657E7" w:rsidRPr="00A074DE">
        <w:tc>
          <w:tcPr>
            <w:tcW w:w="674" w:type="pct"/>
            <w:tcBorders>
              <w:top w:val="single" w:sz="4" w:space="0" w:color="8EAADB" w:themeColor="accent1" w:themeTint="99"/>
              <w:left w:val="nil"/>
              <w:bottom w:val="single" w:sz="4" w:space="0" w:color="8EAADB" w:themeColor="accent1" w:themeTint="99"/>
              <w:right w:val="nil"/>
            </w:tcBorders>
            <w:shd w:val="clear" w:color="auto" w:fill="BDD6EE" w:themeFill="accent5" w:themeFillTint="66"/>
            <w:vAlign w:val="center"/>
          </w:tcPr>
          <w:p w:rsidR="00F657E7" w:rsidRPr="00A074DE" w:rsidRDefault="007E6CF3" w:rsidP="00A074DE">
            <w:pPr>
              <w:spacing w:line="400" w:lineRule="exact"/>
              <w:jc w:val="center"/>
              <w:rPr>
                <w:rFonts w:ascii="宋体" w:eastAsia="宋体" w:hAnsi="宋体" w:cs="Calibri"/>
                <w:b/>
                <w:bCs/>
              </w:rPr>
            </w:pPr>
            <w:r w:rsidRPr="00A074DE">
              <w:rPr>
                <w:rFonts w:ascii="宋体" w:eastAsia="宋体" w:hAnsi="宋体" w:cs="Calibri"/>
                <w:b/>
                <w:bCs/>
              </w:rPr>
              <w:t>日期</w:t>
            </w:r>
          </w:p>
        </w:tc>
        <w:tc>
          <w:tcPr>
            <w:tcW w:w="912" w:type="pct"/>
            <w:tcBorders>
              <w:top w:val="single" w:sz="4" w:space="0" w:color="8EAADB" w:themeColor="accent1" w:themeTint="99"/>
              <w:left w:val="nil"/>
              <w:bottom w:val="single" w:sz="4" w:space="0" w:color="8EAADB" w:themeColor="accent1" w:themeTint="99"/>
              <w:right w:val="nil"/>
            </w:tcBorders>
            <w:shd w:val="clear" w:color="auto" w:fill="BDD6EE" w:themeFill="accent5" w:themeFillTint="66"/>
            <w:vAlign w:val="center"/>
          </w:tcPr>
          <w:p w:rsidR="00F657E7" w:rsidRPr="00A074DE" w:rsidRDefault="007E6CF3" w:rsidP="00A074DE">
            <w:pPr>
              <w:spacing w:line="400" w:lineRule="exact"/>
              <w:jc w:val="center"/>
              <w:rPr>
                <w:rFonts w:ascii="宋体" w:eastAsia="宋体" w:hAnsi="宋体" w:cs="Calibri"/>
                <w:b/>
                <w:bCs/>
              </w:rPr>
            </w:pPr>
            <w:r w:rsidRPr="00A074DE">
              <w:rPr>
                <w:rFonts w:ascii="宋体" w:eastAsia="宋体" w:hAnsi="宋体" w:cs="Calibri"/>
                <w:b/>
                <w:bCs/>
              </w:rPr>
              <w:t>时间（拟定）</w:t>
            </w:r>
          </w:p>
        </w:tc>
        <w:tc>
          <w:tcPr>
            <w:tcW w:w="3414" w:type="pct"/>
            <w:tcBorders>
              <w:top w:val="single" w:sz="4" w:space="0" w:color="8EAADB" w:themeColor="accent1" w:themeTint="99"/>
              <w:left w:val="nil"/>
              <w:bottom w:val="single" w:sz="4" w:space="0" w:color="8EAADB" w:themeColor="accent1" w:themeTint="99"/>
              <w:right w:val="nil"/>
            </w:tcBorders>
            <w:shd w:val="clear" w:color="auto" w:fill="BDD6EE" w:themeFill="accent5" w:themeFillTint="66"/>
            <w:vAlign w:val="center"/>
          </w:tcPr>
          <w:p w:rsidR="00F657E7" w:rsidRPr="00A074DE" w:rsidRDefault="007E6CF3" w:rsidP="00A074DE">
            <w:pPr>
              <w:spacing w:line="400" w:lineRule="exact"/>
              <w:rPr>
                <w:rFonts w:ascii="宋体" w:eastAsia="宋体" w:hAnsi="宋体" w:cs="Calibri"/>
                <w:b/>
                <w:bCs/>
              </w:rPr>
            </w:pPr>
            <w:r w:rsidRPr="00A074DE">
              <w:rPr>
                <w:rFonts w:ascii="宋体" w:eastAsia="宋体" w:hAnsi="宋体" w:cs="Calibri" w:hint="eastAsia"/>
                <w:b/>
                <w:bCs/>
              </w:rPr>
              <w:t>人工智能与科技创新</w:t>
            </w:r>
          </w:p>
        </w:tc>
      </w:tr>
      <w:tr w:rsidR="00F657E7" w:rsidRPr="00A074DE">
        <w:tc>
          <w:tcPr>
            <w:tcW w:w="674" w:type="pct"/>
            <w:tcBorders>
              <w:top w:val="single" w:sz="4" w:space="0" w:color="8EAADB" w:themeColor="accent1" w:themeTint="99"/>
              <w:left w:val="nil"/>
              <w:bottom w:val="single" w:sz="4" w:space="0" w:color="8EAADB" w:themeColor="accent1" w:themeTint="99"/>
              <w:right w:val="nil"/>
            </w:tcBorders>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hint="eastAsia"/>
              </w:rPr>
              <w:t>第一</w:t>
            </w:r>
            <w:r w:rsidR="00580E87">
              <w:rPr>
                <w:rFonts w:ascii="宋体" w:eastAsia="宋体" w:hAnsi="宋体" w:cs="Calibri" w:hint="eastAsia"/>
              </w:rPr>
              <w:t>次</w:t>
            </w:r>
          </w:p>
        </w:tc>
        <w:tc>
          <w:tcPr>
            <w:tcW w:w="912"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rPr>
              <w:t>14:00-17:00</w:t>
            </w:r>
          </w:p>
        </w:tc>
        <w:tc>
          <w:tcPr>
            <w:tcW w:w="3414"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rPr>
                <w:rFonts w:ascii="宋体" w:eastAsia="宋体" w:hAnsi="宋体" w:cs="Calibri"/>
                <w:b/>
                <w:bCs/>
              </w:rPr>
            </w:pPr>
            <w:r w:rsidRPr="00A074DE">
              <w:rPr>
                <w:rFonts w:ascii="宋体" w:eastAsia="宋体" w:hAnsi="宋体" w:cs="Calibri"/>
                <w:b/>
                <w:bCs/>
              </w:rPr>
              <w:t>项目导</w:t>
            </w:r>
            <w:proofErr w:type="gramStart"/>
            <w:r w:rsidRPr="00A074DE">
              <w:rPr>
                <w:rFonts w:ascii="宋体" w:eastAsia="宋体" w:hAnsi="宋体" w:cs="Calibri"/>
                <w:b/>
                <w:bCs/>
              </w:rPr>
              <w:t>览</w:t>
            </w:r>
            <w:proofErr w:type="gramEnd"/>
            <w:r w:rsidRPr="00A074DE">
              <w:rPr>
                <w:rFonts w:ascii="宋体" w:eastAsia="宋体" w:hAnsi="宋体" w:cs="Calibri"/>
                <w:b/>
                <w:bCs/>
              </w:rPr>
              <w:t>&amp;欢迎致辞</w:t>
            </w:r>
          </w:p>
          <w:p w:rsidR="00F657E7" w:rsidRPr="00A074DE" w:rsidRDefault="007E6CF3" w:rsidP="00A074DE">
            <w:pPr>
              <w:spacing w:line="400" w:lineRule="exact"/>
              <w:rPr>
                <w:rFonts w:ascii="宋体" w:eastAsia="宋体" w:hAnsi="宋体" w:cs="Calibri"/>
                <w:b/>
                <w:bCs/>
              </w:rPr>
            </w:pPr>
            <w:r w:rsidRPr="00A074DE">
              <w:rPr>
                <w:rFonts w:ascii="宋体" w:eastAsia="宋体" w:hAnsi="宋体" w:cs="Calibri"/>
                <w:b/>
                <w:bCs/>
              </w:rPr>
              <w:t>在线课程</w:t>
            </w:r>
            <w:r w:rsidRPr="00A074DE">
              <w:rPr>
                <w:rFonts w:ascii="宋体" w:eastAsia="宋体" w:hAnsi="宋体" w:cs="宋体" w:hint="eastAsia"/>
                <w:b/>
                <w:bCs/>
              </w:rPr>
              <w:t>Ⅰ</w:t>
            </w:r>
            <w:r w:rsidRPr="00A074DE">
              <w:rPr>
                <w:rFonts w:ascii="宋体" w:eastAsia="宋体" w:hAnsi="宋体" w:cs="Calibri"/>
                <w:b/>
                <w:bCs/>
              </w:rPr>
              <w:t>：人工智能和商业分析</w:t>
            </w:r>
          </w:p>
          <w:p w:rsidR="00F657E7" w:rsidRPr="00A074DE" w:rsidRDefault="007E6CF3" w:rsidP="00A074DE">
            <w:pPr>
              <w:pStyle w:val="1"/>
              <w:numPr>
                <w:ilvl w:val="0"/>
                <w:numId w:val="2"/>
              </w:numPr>
              <w:spacing w:line="400" w:lineRule="exact"/>
              <w:jc w:val="left"/>
              <w:rPr>
                <w:rFonts w:ascii="宋体" w:eastAsia="宋体" w:hAnsi="宋体" w:cs="Calibri"/>
                <w:bCs/>
                <w:sz w:val="24"/>
                <w:szCs w:val="24"/>
              </w:rPr>
            </w:pPr>
            <w:r w:rsidRPr="00A074DE">
              <w:rPr>
                <w:rFonts w:ascii="宋体" w:eastAsia="宋体" w:hAnsi="宋体" w:cs="Calibri"/>
                <w:bCs/>
                <w:sz w:val="24"/>
                <w:szCs w:val="24"/>
              </w:rPr>
              <w:t>理解人工智能，机器学习和深度学习</w:t>
            </w:r>
          </w:p>
          <w:p w:rsidR="00F657E7" w:rsidRPr="00A074DE" w:rsidRDefault="007E6CF3" w:rsidP="00A074DE">
            <w:pPr>
              <w:pStyle w:val="1"/>
              <w:numPr>
                <w:ilvl w:val="0"/>
                <w:numId w:val="2"/>
              </w:numPr>
              <w:spacing w:line="400" w:lineRule="exact"/>
              <w:jc w:val="left"/>
              <w:rPr>
                <w:rFonts w:ascii="宋体" w:eastAsia="宋体" w:hAnsi="宋体" w:cs="Calibri"/>
                <w:bCs/>
                <w:sz w:val="24"/>
                <w:szCs w:val="24"/>
              </w:rPr>
            </w:pPr>
            <w:r w:rsidRPr="00A074DE">
              <w:rPr>
                <w:rFonts w:ascii="宋体" w:eastAsia="宋体" w:hAnsi="宋体" w:cs="Calibri"/>
                <w:bCs/>
                <w:sz w:val="24"/>
                <w:szCs w:val="24"/>
              </w:rPr>
              <w:t>理解商业分析和大数据人工智能和大数据</w:t>
            </w:r>
          </w:p>
          <w:p w:rsidR="00F657E7" w:rsidRPr="00A074DE" w:rsidRDefault="007E6CF3" w:rsidP="00A074DE">
            <w:pPr>
              <w:pStyle w:val="1"/>
              <w:numPr>
                <w:ilvl w:val="0"/>
                <w:numId w:val="2"/>
              </w:numPr>
              <w:spacing w:line="400" w:lineRule="exact"/>
              <w:jc w:val="left"/>
              <w:rPr>
                <w:rFonts w:ascii="宋体" w:eastAsia="宋体" w:hAnsi="宋体" w:cs="Calibri"/>
                <w:b/>
                <w:bCs/>
                <w:sz w:val="24"/>
                <w:szCs w:val="24"/>
              </w:rPr>
            </w:pPr>
            <w:r w:rsidRPr="00A074DE">
              <w:rPr>
                <w:rFonts w:ascii="宋体" w:eastAsia="宋体" w:hAnsi="宋体" w:cs="Calibri"/>
                <w:bCs/>
                <w:sz w:val="24"/>
                <w:szCs w:val="24"/>
              </w:rPr>
              <w:t>人工智能和大数据的应用</w:t>
            </w:r>
          </w:p>
        </w:tc>
      </w:tr>
      <w:tr w:rsidR="00F657E7" w:rsidRPr="00A074DE">
        <w:tc>
          <w:tcPr>
            <w:tcW w:w="674" w:type="pct"/>
            <w:tcBorders>
              <w:top w:val="single" w:sz="4" w:space="0" w:color="8EAADB" w:themeColor="accent1" w:themeTint="99"/>
              <w:left w:val="nil"/>
              <w:bottom w:val="single" w:sz="4" w:space="0" w:color="8EAADB" w:themeColor="accent1" w:themeTint="99"/>
              <w:right w:val="nil"/>
            </w:tcBorders>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hint="eastAsia"/>
              </w:rPr>
              <w:t>第二</w:t>
            </w:r>
            <w:r w:rsidR="00580E87">
              <w:rPr>
                <w:rFonts w:ascii="宋体" w:eastAsia="宋体" w:hAnsi="宋体" w:cs="Calibri" w:hint="eastAsia"/>
              </w:rPr>
              <w:t>次</w:t>
            </w:r>
          </w:p>
        </w:tc>
        <w:tc>
          <w:tcPr>
            <w:tcW w:w="912"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rPr>
              <w:t>14:00-17:00</w:t>
            </w:r>
          </w:p>
        </w:tc>
        <w:tc>
          <w:tcPr>
            <w:tcW w:w="3414"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rPr>
                <w:rFonts w:ascii="宋体" w:eastAsia="宋体" w:hAnsi="宋体" w:cs="Calibri"/>
                <w:b/>
                <w:bCs/>
              </w:rPr>
            </w:pPr>
            <w:r w:rsidRPr="00A074DE">
              <w:rPr>
                <w:rFonts w:ascii="宋体" w:eastAsia="宋体" w:hAnsi="宋体" w:cs="Calibri"/>
                <w:b/>
                <w:bCs/>
              </w:rPr>
              <w:t>在线课程</w:t>
            </w:r>
            <w:r w:rsidRPr="00A074DE">
              <w:rPr>
                <w:rFonts w:ascii="宋体" w:eastAsia="宋体" w:hAnsi="宋体" w:cs="宋体" w:hint="eastAsia"/>
                <w:b/>
                <w:bCs/>
              </w:rPr>
              <w:t>Ⅱ</w:t>
            </w:r>
            <w:r w:rsidRPr="00A074DE">
              <w:rPr>
                <w:rFonts w:ascii="宋体" w:eastAsia="宋体" w:hAnsi="宋体" w:cs="Calibri"/>
                <w:b/>
                <w:bCs/>
              </w:rPr>
              <w:t>：材料科学与工程</w:t>
            </w:r>
          </w:p>
          <w:p w:rsidR="00F657E7" w:rsidRPr="00A074DE" w:rsidRDefault="007E6CF3" w:rsidP="00A074DE">
            <w:pPr>
              <w:pStyle w:val="1"/>
              <w:numPr>
                <w:ilvl w:val="0"/>
                <w:numId w:val="3"/>
              </w:numPr>
              <w:spacing w:line="400" w:lineRule="exact"/>
              <w:rPr>
                <w:rFonts w:ascii="宋体" w:eastAsia="宋体" w:hAnsi="宋体" w:cs="Calibri"/>
                <w:sz w:val="24"/>
                <w:szCs w:val="24"/>
              </w:rPr>
            </w:pPr>
            <w:r w:rsidRPr="00A074DE">
              <w:rPr>
                <w:rFonts w:ascii="宋体" w:eastAsia="宋体" w:hAnsi="宋体" w:cs="Calibri"/>
                <w:sz w:val="24"/>
                <w:szCs w:val="24"/>
              </w:rPr>
              <w:t>高新技术材料科学基础理论</w:t>
            </w:r>
          </w:p>
          <w:p w:rsidR="00F657E7" w:rsidRPr="00A074DE" w:rsidRDefault="007E6CF3" w:rsidP="00A074DE">
            <w:pPr>
              <w:pStyle w:val="1"/>
              <w:numPr>
                <w:ilvl w:val="0"/>
                <w:numId w:val="3"/>
              </w:numPr>
              <w:spacing w:line="400" w:lineRule="exact"/>
              <w:rPr>
                <w:rFonts w:ascii="宋体" w:eastAsia="宋体" w:hAnsi="宋体" w:cs="Calibri"/>
                <w:sz w:val="24"/>
                <w:szCs w:val="24"/>
              </w:rPr>
            </w:pPr>
            <w:r w:rsidRPr="00A074DE">
              <w:rPr>
                <w:rFonts w:ascii="宋体" w:eastAsia="宋体" w:hAnsi="宋体" w:cs="Calibri"/>
                <w:sz w:val="24"/>
                <w:szCs w:val="24"/>
              </w:rPr>
              <w:t>新材料科学及其发展趋势</w:t>
            </w:r>
          </w:p>
          <w:p w:rsidR="00F657E7" w:rsidRPr="00A074DE" w:rsidRDefault="007E6CF3" w:rsidP="00A074DE">
            <w:pPr>
              <w:pStyle w:val="1"/>
              <w:numPr>
                <w:ilvl w:val="0"/>
                <w:numId w:val="3"/>
              </w:numPr>
              <w:spacing w:line="400" w:lineRule="exact"/>
              <w:rPr>
                <w:rFonts w:ascii="宋体" w:eastAsia="宋体" w:hAnsi="宋体" w:cs="Calibri"/>
                <w:b/>
                <w:bCs/>
                <w:sz w:val="24"/>
                <w:szCs w:val="24"/>
              </w:rPr>
            </w:pPr>
            <w:r w:rsidRPr="00A074DE">
              <w:rPr>
                <w:rFonts w:ascii="宋体" w:eastAsia="宋体" w:hAnsi="宋体" w:cs="Calibri"/>
                <w:sz w:val="24"/>
                <w:szCs w:val="24"/>
              </w:rPr>
              <w:t>材料加工工艺及其性能</w:t>
            </w:r>
          </w:p>
        </w:tc>
      </w:tr>
      <w:tr w:rsidR="00F657E7" w:rsidRPr="00A074DE">
        <w:tc>
          <w:tcPr>
            <w:tcW w:w="674" w:type="pct"/>
            <w:tcBorders>
              <w:top w:val="single" w:sz="4" w:space="0" w:color="8EAADB" w:themeColor="accent1" w:themeTint="99"/>
              <w:left w:val="nil"/>
              <w:bottom w:val="single" w:sz="4" w:space="0" w:color="8EAADB" w:themeColor="accent1" w:themeTint="99"/>
              <w:right w:val="nil"/>
            </w:tcBorders>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hint="eastAsia"/>
              </w:rPr>
              <w:t>第三</w:t>
            </w:r>
            <w:r w:rsidR="00580E87">
              <w:rPr>
                <w:rFonts w:ascii="宋体" w:eastAsia="宋体" w:hAnsi="宋体" w:cs="Calibri" w:hint="eastAsia"/>
              </w:rPr>
              <w:t>次</w:t>
            </w:r>
          </w:p>
        </w:tc>
        <w:tc>
          <w:tcPr>
            <w:tcW w:w="912"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rPr>
              <w:t>14:00-17:00</w:t>
            </w:r>
          </w:p>
        </w:tc>
        <w:tc>
          <w:tcPr>
            <w:tcW w:w="3414"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rPr>
                <w:rFonts w:ascii="宋体" w:eastAsia="宋体" w:hAnsi="宋体" w:cs="Calibri"/>
                <w:b/>
                <w:bCs/>
              </w:rPr>
            </w:pPr>
            <w:r w:rsidRPr="00A074DE">
              <w:rPr>
                <w:rFonts w:ascii="宋体" w:eastAsia="宋体" w:hAnsi="宋体" w:cs="Calibri"/>
                <w:b/>
                <w:bCs/>
              </w:rPr>
              <w:t>在线课程</w:t>
            </w:r>
            <w:r w:rsidRPr="00A074DE">
              <w:rPr>
                <w:rFonts w:ascii="宋体" w:eastAsia="宋体" w:hAnsi="宋体" w:cs="宋体" w:hint="eastAsia"/>
                <w:b/>
                <w:bCs/>
              </w:rPr>
              <w:t>Ⅲ</w:t>
            </w:r>
            <w:r w:rsidRPr="00A074DE">
              <w:rPr>
                <w:rFonts w:ascii="宋体" w:eastAsia="宋体" w:hAnsi="宋体" w:cs="Calibri"/>
                <w:b/>
                <w:bCs/>
              </w:rPr>
              <w:t>：未来汽车工程</w:t>
            </w:r>
          </w:p>
          <w:p w:rsidR="00F657E7" w:rsidRPr="00A074DE" w:rsidRDefault="007E6CF3" w:rsidP="00A074DE">
            <w:pPr>
              <w:pStyle w:val="1"/>
              <w:numPr>
                <w:ilvl w:val="0"/>
                <w:numId w:val="3"/>
              </w:numPr>
              <w:spacing w:line="400" w:lineRule="exact"/>
              <w:rPr>
                <w:rFonts w:ascii="宋体" w:eastAsia="宋体" w:hAnsi="宋体" w:cs="Calibri"/>
                <w:sz w:val="24"/>
                <w:szCs w:val="24"/>
              </w:rPr>
            </w:pPr>
            <w:r w:rsidRPr="00A074DE">
              <w:rPr>
                <w:rFonts w:ascii="宋体" w:eastAsia="宋体" w:hAnsi="宋体" w:cs="Calibri"/>
                <w:sz w:val="24"/>
                <w:szCs w:val="24"/>
              </w:rPr>
              <w:t>自动化概念解析</w:t>
            </w:r>
          </w:p>
          <w:p w:rsidR="00F657E7" w:rsidRPr="00A074DE" w:rsidRDefault="007E6CF3" w:rsidP="00A074DE">
            <w:pPr>
              <w:pStyle w:val="1"/>
              <w:numPr>
                <w:ilvl w:val="0"/>
                <w:numId w:val="3"/>
              </w:numPr>
              <w:spacing w:line="400" w:lineRule="exact"/>
              <w:rPr>
                <w:rFonts w:ascii="宋体" w:eastAsia="宋体" w:hAnsi="宋体" w:cs="Calibri"/>
                <w:sz w:val="24"/>
                <w:szCs w:val="24"/>
              </w:rPr>
            </w:pPr>
            <w:r w:rsidRPr="00A074DE">
              <w:rPr>
                <w:rFonts w:ascii="宋体" w:eastAsia="宋体" w:hAnsi="宋体" w:cs="Calibri"/>
                <w:sz w:val="24"/>
                <w:szCs w:val="24"/>
              </w:rPr>
              <w:lastRenderedPageBreak/>
              <w:t>无人驾驶汽车研究相关案例分析</w:t>
            </w:r>
          </w:p>
          <w:p w:rsidR="00F657E7" w:rsidRPr="00A074DE" w:rsidRDefault="007E6CF3" w:rsidP="00A074DE">
            <w:pPr>
              <w:pStyle w:val="1"/>
              <w:numPr>
                <w:ilvl w:val="0"/>
                <w:numId w:val="3"/>
              </w:numPr>
              <w:spacing w:line="400" w:lineRule="exact"/>
              <w:rPr>
                <w:rFonts w:ascii="宋体" w:eastAsia="宋体" w:hAnsi="宋体" w:cs="Calibri"/>
                <w:sz w:val="24"/>
                <w:szCs w:val="24"/>
              </w:rPr>
            </w:pPr>
            <w:r w:rsidRPr="00A074DE">
              <w:rPr>
                <w:rFonts w:ascii="宋体" w:eastAsia="宋体" w:hAnsi="宋体" w:cs="Calibri"/>
                <w:sz w:val="24"/>
                <w:szCs w:val="24"/>
              </w:rPr>
              <w:t>韩国汽车工程（无人驾驶）发展进程</w:t>
            </w:r>
          </w:p>
          <w:p w:rsidR="00F657E7" w:rsidRPr="00A074DE" w:rsidRDefault="007E6CF3" w:rsidP="00A074DE">
            <w:pPr>
              <w:pStyle w:val="1"/>
              <w:numPr>
                <w:ilvl w:val="0"/>
                <w:numId w:val="3"/>
              </w:numPr>
              <w:spacing w:line="400" w:lineRule="exact"/>
              <w:rPr>
                <w:rFonts w:ascii="宋体" w:eastAsia="宋体" w:hAnsi="宋体" w:cs="Calibri"/>
                <w:b/>
                <w:bCs/>
                <w:sz w:val="24"/>
                <w:szCs w:val="24"/>
              </w:rPr>
            </w:pPr>
            <w:r w:rsidRPr="00A074DE">
              <w:rPr>
                <w:rFonts w:ascii="宋体" w:eastAsia="宋体" w:hAnsi="宋体" w:cs="Calibri"/>
                <w:sz w:val="24"/>
                <w:szCs w:val="24"/>
              </w:rPr>
              <w:t>汽车工程未来发展趋势分析</w:t>
            </w:r>
          </w:p>
        </w:tc>
      </w:tr>
      <w:tr w:rsidR="00F657E7" w:rsidRPr="00A074DE">
        <w:tc>
          <w:tcPr>
            <w:tcW w:w="674" w:type="pct"/>
            <w:tcBorders>
              <w:top w:val="single" w:sz="4" w:space="0" w:color="8EAADB" w:themeColor="accent1" w:themeTint="99"/>
              <w:left w:val="nil"/>
              <w:bottom w:val="single" w:sz="4" w:space="0" w:color="8EAADB" w:themeColor="accent1" w:themeTint="99"/>
              <w:right w:val="nil"/>
            </w:tcBorders>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hint="eastAsia"/>
              </w:rPr>
              <w:lastRenderedPageBreak/>
              <w:t>第四</w:t>
            </w:r>
            <w:r w:rsidR="00580E87">
              <w:rPr>
                <w:rFonts w:ascii="宋体" w:eastAsia="宋体" w:hAnsi="宋体" w:cs="Calibri" w:hint="eastAsia"/>
              </w:rPr>
              <w:t>次</w:t>
            </w:r>
          </w:p>
        </w:tc>
        <w:tc>
          <w:tcPr>
            <w:tcW w:w="912"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rPr>
              <w:t>14:00-17:00</w:t>
            </w:r>
          </w:p>
        </w:tc>
        <w:tc>
          <w:tcPr>
            <w:tcW w:w="3414"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rPr>
                <w:rFonts w:ascii="宋体" w:eastAsia="宋体" w:hAnsi="宋体" w:cs="Calibri"/>
                <w:b/>
                <w:bCs/>
              </w:rPr>
            </w:pPr>
            <w:r w:rsidRPr="00A074DE">
              <w:rPr>
                <w:rFonts w:ascii="宋体" w:eastAsia="宋体" w:hAnsi="宋体" w:cs="Calibri"/>
                <w:b/>
                <w:bCs/>
              </w:rPr>
              <w:t>在线课程</w:t>
            </w:r>
            <w:r w:rsidRPr="00A074DE">
              <w:rPr>
                <w:rFonts w:ascii="宋体" w:eastAsia="宋体" w:hAnsi="宋体" w:cs="宋体" w:hint="eastAsia"/>
                <w:b/>
                <w:bCs/>
              </w:rPr>
              <w:t>Ⅳ</w:t>
            </w:r>
            <w:r w:rsidRPr="00A074DE">
              <w:rPr>
                <w:rFonts w:ascii="宋体" w:eastAsia="宋体" w:hAnsi="宋体" w:cs="Calibri"/>
                <w:b/>
                <w:bCs/>
              </w:rPr>
              <w:t>：创造性问题解决方法</w:t>
            </w:r>
          </w:p>
          <w:p w:rsidR="00F657E7" w:rsidRPr="00A074DE" w:rsidRDefault="007E6CF3" w:rsidP="00A074DE">
            <w:pPr>
              <w:pStyle w:val="1"/>
              <w:numPr>
                <w:ilvl w:val="0"/>
                <w:numId w:val="4"/>
              </w:numPr>
              <w:spacing w:line="400" w:lineRule="exact"/>
              <w:rPr>
                <w:rFonts w:ascii="宋体" w:eastAsia="宋体" w:hAnsi="宋体" w:cs="Calibri"/>
                <w:sz w:val="24"/>
                <w:szCs w:val="24"/>
              </w:rPr>
            </w:pPr>
            <w:r w:rsidRPr="00A074DE">
              <w:rPr>
                <w:rFonts w:ascii="宋体" w:eastAsia="宋体" w:hAnsi="宋体" w:cs="Calibri"/>
                <w:sz w:val="24"/>
                <w:szCs w:val="24"/>
              </w:rPr>
              <w:t>创造性问题解决定义</w:t>
            </w:r>
          </w:p>
          <w:p w:rsidR="00F657E7" w:rsidRPr="00A074DE" w:rsidRDefault="007E6CF3" w:rsidP="00A074DE">
            <w:pPr>
              <w:pStyle w:val="1"/>
              <w:numPr>
                <w:ilvl w:val="0"/>
                <w:numId w:val="4"/>
              </w:numPr>
              <w:spacing w:line="400" w:lineRule="exact"/>
              <w:rPr>
                <w:rFonts w:ascii="宋体" w:eastAsia="宋体" w:hAnsi="宋体" w:cs="Calibri"/>
                <w:b/>
                <w:bCs/>
                <w:sz w:val="24"/>
                <w:szCs w:val="24"/>
              </w:rPr>
            </w:pPr>
            <w:r w:rsidRPr="00A074DE">
              <w:rPr>
                <w:rFonts w:ascii="宋体" w:eastAsia="宋体" w:hAnsi="宋体" w:cs="Calibri"/>
                <w:sz w:val="24"/>
                <w:szCs w:val="24"/>
              </w:rPr>
              <w:t>创造问题解决的一般原则</w:t>
            </w:r>
          </w:p>
        </w:tc>
      </w:tr>
      <w:tr w:rsidR="00F657E7" w:rsidRPr="00A074DE">
        <w:tc>
          <w:tcPr>
            <w:tcW w:w="674" w:type="pct"/>
            <w:tcBorders>
              <w:top w:val="single" w:sz="4" w:space="0" w:color="8EAADB" w:themeColor="accent1" w:themeTint="99"/>
              <w:left w:val="nil"/>
              <w:bottom w:val="single" w:sz="4" w:space="0" w:color="8EAADB" w:themeColor="accent1" w:themeTint="99"/>
              <w:right w:val="nil"/>
            </w:tcBorders>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hint="eastAsia"/>
              </w:rPr>
              <w:t>第五</w:t>
            </w:r>
            <w:r w:rsidR="00580E87">
              <w:rPr>
                <w:rFonts w:ascii="宋体" w:eastAsia="宋体" w:hAnsi="宋体" w:cs="Calibri" w:hint="eastAsia"/>
              </w:rPr>
              <w:t>次</w:t>
            </w:r>
          </w:p>
        </w:tc>
        <w:tc>
          <w:tcPr>
            <w:tcW w:w="912"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rPr>
              <w:t>14:00-17:00</w:t>
            </w:r>
          </w:p>
        </w:tc>
        <w:tc>
          <w:tcPr>
            <w:tcW w:w="3414"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rPr>
                <w:rFonts w:ascii="宋体" w:eastAsia="宋体" w:hAnsi="宋体" w:cs="Calibri"/>
                <w:b/>
                <w:bCs/>
              </w:rPr>
            </w:pPr>
            <w:r w:rsidRPr="00A074DE">
              <w:rPr>
                <w:rFonts w:ascii="宋体" w:eastAsia="宋体" w:hAnsi="宋体" w:cs="Calibri"/>
                <w:b/>
                <w:bCs/>
              </w:rPr>
              <w:t>在线课程</w:t>
            </w:r>
            <w:r w:rsidRPr="00A074DE">
              <w:rPr>
                <w:rFonts w:ascii="宋体" w:eastAsia="宋体" w:hAnsi="宋体" w:cs="宋体" w:hint="eastAsia"/>
                <w:b/>
                <w:bCs/>
              </w:rPr>
              <w:t>Ⅴ</w:t>
            </w:r>
            <w:r w:rsidRPr="00A074DE">
              <w:rPr>
                <w:rFonts w:ascii="宋体" w:eastAsia="宋体" w:hAnsi="宋体" w:cs="Calibri"/>
                <w:b/>
                <w:bCs/>
              </w:rPr>
              <w:t>：人工智能及其应用介绍</w:t>
            </w:r>
          </w:p>
          <w:p w:rsidR="00F657E7" w:rsidRPr="00A074DE" w:rsidRDefault="007E6CF3" w:rsidP="00A074DE">
            <w:pPr>
              <w:pStyle w:val="1"/>
              <w:numPr>
                <w:ilvl w:val="0"/>
                <w:numId w:val="5"/>
              </w:numPr>
              <w:spacing w:line="400" w:lineRule="exact"/>
              <w:rPr>
                <w:rFonts w:ascii="宋体" w:eastAsia="宋体" w:hAnsi="宋体" w:cs="Calibri"/>
                <w:sz w:val="24"/>
                <w:szCs w:val="24"/>
              </w:rPr>
            </w:pPr>
            <w:r w:rsidRPr="00A074DE">
              <w:rPr>
                <w:rFonts w:ascii="宋体" w:eastAsia="宋体" w:hAnsi="宋体" w:cs="Calibri"/>
                <w:sz w:val="24"/>
                <w:szCs w:val="24"/>
              </w:rPr>
              <w:t>人工智能导论</w:t>
            </w:r>
          </w:p>
          <w:p w:rsidR="00F657E7" w:rsidRPr="00A074DE" w:rsidRDefault="007E6CF3" w:rsidP="00A074DE">
            <w:pPr>
              <w:pStyle w:val="1"/>
              <w:numPr>
                <w:ilvl w:val="0"/>
                <w:numId w:val="5"/>
              </w:numPr>
              <w:spacing w:line="400" w:lineRule="exact"/>
              <w:rPr>
                <w:rFonts w:ascii="宋体" w:eastAsia="宋体" w:hAnsi="宋体" w:cs="Calibri"/>
                <w:sz w:val="24"/>
                <w:szCs w:val="24"/>
              </w:rPr>
            </w:pPr>
            <w:r w:rsidRPr="00A074DE">
              <w:rPr>
                <w:rFonts w:ascii="宋体" w:eastAsia="宋体" w:hAnsi="宋体" w:cs="Calibri"/>
                <w:sz w:val="24"/>
                <w:szCs w:val="24"/>
              </w:rPr>
              <w:t>人工智能现实应用</w:t>
            </w:r>
          </w:p>
          <w:p w:rsidR="00F657E7" w:rsidRPr="00A074DE" w:rsidRDefault="007E6CF3" w:rsidP="00A074DE">
            <w:pPr>
              <w:pStyle w:val="1"/>
              <w:numPr>
                <w:ilvl w:val="0"/>
                <w:numId w:val="5"/>
              </w:numPr>
              <w:spacing w:line="400" w:lineRule="exact"/>
              <w:rPr>
                <w:rFonts w:ascii="宋体" w:eastAsia="宋体" w:hAnsi="宋体" w:cs="Calibri"/>
                <w:b/>
                <w:bCs/>
                <w:sz w:val="24"/>
                <w:szCs w:val="24"/>
              </w:rPr>
            </w:pPr>
            <w:r w:rsidRPr="00A074DE">
              <w:rPr>
                <w:rFonts w:ascii="宋体" w:eastAsia="宋体" w:hAnsi="宋体" w:cs="Calibri"/>
                <w:sz w:val="24"/>
                <w:szCs w:val="24"/>
              </w:rPr>
              <w:t>相关案例分析</w:t>
            </w:r>
          </w:p>
        </w:tc>
      </w:tr>
      <w:tr w:rsidR="00F657E7" w:rsidRPr="00A074DE">
        <w:tc>
          <w:tcPr>
            <w:tcW w:w="674" w:type="pct"/>
            <w:tcBorders>
              <w:top w:val="single" w:sz="4" w:space="0" w:color="8EAADB" w:themeColor="accent1" w:themeTint="99"/>
              <w:left w:val="nil"/>
              <w:bottom w:val="single" w:sz="4" w:space="0" w:color="8EAADB" w:themeColor="accent1" w:themeTint="99"/>
              <w:right w:val="nil"/>
            </w:tcBorders>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hint="eastAsia"/>
              </w:rPr>
              <w:t>第六</w:t>
            </w:r>
            <w:r w:rsidR="00580E87">
              <w:rPr>
                <w:rFonts w:ascii="宋体" w:eastAsia="宋体" w:hAnsi="宋体" w:cs="Calibri" w:hint="eastAsia"/>
              </w:rPr>
              <w:t>次</w:t>
            </w:r>
            <w:bookmarkStart w:id="4" w:name="_GoBack"/>
            <w:bookmarkEnd w:id="4"/>
          </w:p>
        </w:tc>
        <w:tc>
          <w:tcPr>
            <w:tcW w:w="912"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jc w:val="center"/>
              <w:rPr>
                <w:rFonts w:ascii="宋体" w:eastAsia="宋体" w:hAnsi="宋体" w:cs="Calibri"/>
              </w:rPr>
            </w:pPr>
            <w:r w:rsidRPr="00A074DE">
              <w:rPr>
                <w:rFonts w:ascii="宋体" w:eastAsia="宋体" w:hAnsi="宋体" w:cs="Calibri"/>
              </w:rPr>
              <w:t>14:00-17:00</w:t>
            </w:r>
          </w:p>
        </w:tc>
        <w:tc>
          <w:tcPr>
            <w:tcW w:w="3414" w:type="pct"/>
            <w:tcBorders>
              <w:top w:val="single" w:sz="4" w:space="0" w:color="8EAADB" w:themeColor="accent1" w:themeTint="99"/>
              <w:left w:val="nil"/>
              <w:bottom w:val="single" w:sz="4" w:space="0" w:color="8EAADB" w:themeColor="accent1" w:themeTint="99"/>
              <w:right w:val="nil"/>
            </w:tcBorders>
            <w:shd w:val="clear" w:color="auto" w:fill="auto"/>
            <w:vAlign w:val="center"/>
          </w:tcPr>
          <w:p w:rsidR="00F657E7" w:rsidRPr="00A074DE" w:rsidRDefault="007E6CF3" w:rsidP="00A074DE">
            <w:pPr>
              <w:spacing w:line="400" w:lineRule="exact"/>
              <w:rPr>
                <w:rFonts w:ascii="宋体" w:eastAsia="宋体" w:hAnsi="宋体" w:cs="Calibri"/>
                <w:b/>
                <w:bCs/>
              </w:rPr>
            </w:pPr>
            <w:r w:rsidRPr="00A074DE">
              <w:rPr>
                <w:rFonts w:ascii="宋体" w:eastAsia="宋体" w:hAnsi="宋体" w:cs="Calibri"/>
                <w:b/>
                <w:bCs/>
              </w:rPr>
              <w:t>小组结业汇报展示</w:t>
            </w:r>
          </w:p>
          <w:p w:rsidR="00F657E7" w:rsidRPr="00A074DE" w:rsidRDefault="007E6CF3" w:rsidP="00A074DE">
            <w:pPr>
              <w:spacing w:line="400" w:lineRule="exact"/>
              <w:rPr>
                <w:rFonts w:ascii="宋体" w:eastAsia="宋体" w:hAnsi="宋体" w:cs="Calibri"/>
                <w:b/>
                <w:bCs/>
              </w:rPr>
            </w:pPr>
            <w:r w:rsidRPr="00A074DE">
              <w:rPr>
                <w:rFonts w:ascii="宋体" w:eastAsia="宋体" w:hAnsi="宋体" w:cs="Calibri"/>
                <w:b/>
                <w:bCs/>
              </w:rPr>
              <w:t>项目结业致辞</w:t>
            </w:r>
          </w:p>
        </w:tc>
      </w:tr>
    </w:tbl>
    <w:p w:rsidR="00F657E7" w:rsidRPr="00A074DE" w:rsidRDefault="00F657E7" w:rsidP="00A074DE">
      <w:pPr>
        <w:spacing w:line="400" w:lineRule="exact"/>
        <w:jc w:val="both"/>
        <w:rPr>
          <w:rFonts w:ascii="宋体" w:eastAsia="宋体" w:hAnsi="宋体" w:cs="仿宋"/>
          <w:bCs/>
        </w:rPr>
      </w:pPr>
    </w:p>
    <w:p w:rsidR="00F657E7" w:rsidRPr="00A074DE" w:rsidRDefault="007E6CF3" w:rsidP="00A074DE">
      <w:pPr>
        <w:spacing w:line="400" w:lineRule="exact"/>
        <w:rPr>
          <w:rFonts w:ascii="宋体" w:eastAsia="宋体" w:hAnsi="宋体" w:cs="仿宋"/>
          <w:b/>
          <w:bCs/>
        </w:rPr>
      </w:pPr>
      <w:r w:rsidRPr="00A074DE">
        <w:rPr>
          <w:rFonts w:ascii="宋体" w:eastAsia="宋体" w:hAnsi="宋体" w:cs="仿宋" w:hint="eastAsia"/>
          <w:b/>
          <w:bCs/>
        </w:rPr>
        <w:t>课程时间、费用</w:t>
      </w:r>
    </w:p>
    <w:p w:rsidR="00F657E7" w:rsidRPr="00A074DE" w:rsidRDefault="007E6CF3" w:rsidP="00A074DE">
      <w:pPr>
        <w:spacing w:line="400" w:lineRule="exact"/>
        <w:rPr>
          <w:rFonts w:ascii="宋体" w:eastAsia="宋体" w:hAnsi="宋体" w:cs="仿宋"/>
        </w:rPr>
      </w:pPr>
      <w:r w:rsidRPr="00A074DE">
        <w:rPr>
          <w:rFonts w:ascii="宋体" w:eastAsia="宋体" w:hAnsi="宋体" w:cs="仿宋" w:hint="eastAsia"/>
        </w:rPr>
        <w:t>项目时间：2022年8月1日- 8月12日</w:t>
      </w:r>
    </w:p>
    <w:p w:rsidR="00F657E7" w:rsidRPr="00A074DE" w:rsidRDefault="007E6CF3" w:rsidP="00A074DE">
      <w:pPr>
        <w:spacing w:line="400" w:lineRule="exact"/>
        <w:rPr>
          <w:rFonts w:ascii="宋体" w:eastAsia="宋体" w:hAnsi="宋体" w:cs="仿宋"/>
        </w:rPr>
      </w:pPr>
      <w:r w:rsidRPr="00A074DE">
        <w:rPr>
          <w:rFonts w:ascii="宋体" w:eastAsia="宋体" w:hAnsi="宋体" w:cs="仿宋" w:hint="eastAsia"/>
          <w:highlight w:val="yellow"/>
        </w:rPr>
        <w:t>项目申请截止日期：2022年6月13日</w:t>
      </w:r>
    </w:p>
    <w:p w:rsidR="00F657E7" w:rsidRPr="00A074DE" w:rsidRDefault="007E6CF3" w:rsidP="00A074DE">
      <w:pPr>
        <w:spacing w:line="400" w:lineRule="exact"/>
        <w:rPr>
          <w:rFonts w:ascii="宋体" w:eastAsia="宋体" w:hAnsi="宋体" w:cs="仿宋"/>
        </w:rPr>
      </w:pPr>
      <w:r w:rsidRPr="00A074DE">
        <w:rPr>
          <w:rFonts w:ascii="宋体" w:eastAsia="宋体" w:hAnsi="宋体" w:cs="仿宋" w:hint="eastAsia"/>
        </w:rPr>
        <w:t>项目费用：5480元</w:t>
      </w:r>
    </w:p>
    <w:p w:rsidR="00F657E7" w:rsidRPr="00A074DE" w:rsidRDefault="007E6CF3" w:rsidP="00A074DE">
      <w:pPr>
        <w:spacing w:line="400" w:lineRule="exact"/>
        <w:rPr>
          <w:rFonts w:ascii="宋体" w:eastAsia="宋体" w:hAnsi="宋体" w:cs="仿宋"/>
          <w:b/>
          <w:bCs/>
        </w:rPr>
      </w:pPr>
      <w:r w:rsidRPr="00A074DE">
        <w:rPr>
          <w:rFonts w:ascii="宋体" w:eastAsia="宋体" w:hAnsi="宋体" w:cs="仿宋" w:hint="eastAsia"/>
          <w:b/>
          <w:bCs/>
        </w:rPr>
        <w:t>注：对于参加该项目的学生，选拔10%评定为优秀学员，给予优秀学员证书和物质奖励。</w:t>
      </w:r>
    </w:p>
    <w:p w:rsidR="00F657E7" w:rsidRPr="00A074DE" w:rsidRDefault="00F657E7" w:rsidP="00A074DE">
      <w:pPr>
        <w:spacing w:line="400" w:lineRule="exact"/>
        <w:rPr>
          <w:rFonts w:ascii="宋体" w:eastAsia="宋体" w:hAnsi="宋体" w:cs="宋体"/>
          <w:b/>
          <w:bCs/>
          <w:highlight w:val="yellow"/>
        </w:rPr>
      </w:pPr>
    </w:p>
    <w:p w:rsidR="00F657E7" w:rsidRPr="007E6CF3" w:rsidRDefault="007E6CF3" w:rsidP="007E6CF3">
      <w:pPr>
        <w:spacing w:line="400" w:lineRule="exact"/>
        <w:ind w:firstLineChars="200" w:firstLine="482"/>
        <w:rPr>
          <w:rFonts w:ascii="宋体" w:eastAsia="宋体" w:hAnsi="宋体" w:cs="宋体"/>
          <w:b/>
          <w:bCs/>
        </w:rPr>
      </w:pPr>
      <w:r>
        <w:rPr>
          <w:rFonts w:ascii="宋体" w:eastAsia="宋体" w:hAnsi="宋体" w:cs="宋体"/>
          <w:b/>
          <w:bCs/>
        </w:rPr>
        <w:t>三、</w:t>
      </w:r>
      <w:r w:rsidRPr="007E6CF3">
        <w:rPr>
          <w:rFonts w:ascii="宋体" w:eastAsia="宋体" w:hAnsi="宋体" w:cs="宋体" w:hint="eastAsia"/>
          <w:b/>
          <w:bCs/>
        </w:rPr>
        <w:t>项目优势</w:t>
      </w:r>
    </w:p>
    <w:p w:rsidR="00F657E7" w:rsidRPr="00A074DE" w:rsidRDefault="007E6CF3" w:rsidP="00A074DE">
      <w:pPr>
        <w:pStyle w:val="1"/>
        <w:numPr>
          <w:ilvl w:val="0"/>
          <w:numId w:val="7"/>
        </w:numPr>
        <w:spacing w:line="400" w:lineRule="exact"/>
        <w:ind w:left="0" w:firstLine="340"/>
        <w:rPr>
          <w:rFonts w:ascii="宋体" w:eastAsia="宋体" w:hAnsi="宋体"/>
          <w:sz w:val="24"/>
          <w:szCs w:val="24"/>
        </w:rPr>
      </w:pPr>
      <w:r w:rsidRPr="00A074DE">
        <w:rPr>
          <w:rFonts w:ascii="宋体" w:eastAsia="宋体" w:hAnsi="宋体" w:hint="eastAsia"/>
          <w:b/>
          <w:bCs/>
          <w:sz w:val="24"/>
          <w:szCs w:val="24"/>
        </w:rPr>
        <w:t>顶尖名校和专业：</w:t>
      </w:r>
      <w:r w:rsidRPr="00A074DE">
        <w:rPr>
          <w:rFonts w:ascii="宋体" w:eastAsia="宋体" w:hAnsi="宋体"/>
          <w:sz w:val="24"/>
          <w:szCs w:val="24"/>
        </w:rPr>
        <w:t>2022</w:t>
      </w:r>
      <w:hyperlink r:id="rId6" w:tgtFrame="_blank" w:history="1">
        <w:r w:rsidRPr="00A074DE">
          <w:rPr>
            <w:rFonts w:ascii="宋体" w:eastAsia="宋体" w:hAnsi="宋体"/>
            <w:sz w:val="24"/>
            <w:szCs w:val="24"/>
          </w:rPr>
          <w:t>QS世界大学排名</w:t>
        </w:r>
      </w:hyperlink>
      <w:r w:rsidRPr="00A074DE">
        <w:rPr>
          <w:rFonts w:ascii="宋体" w:eastAsia="宋体" w:hAnsi="宋体" w:hint="eastAsia"/>
          <w:sz w:val="24"/>
          <w:szCs w:val="24"/>
        </w:rPr>
        <w:t>第156位；韩国综合排名第2位；</w:t>
      </w:r>
    </w:p>
    <w:p w:rsidR="00F657E7" w:rsidRPr="00A074DE" w:rsidRDefault="007E6CF3" w:rsidP="00A074DE">
      <w:pPr>
        <w:pStyle w:val="1"/>
        <w:numPr>
          <w:ilvl w:val="0"/>
          <w:numId w:val="7"/>
        </w:numPr>
        <w:spacing w:line="400" w:lineRule="exact"/>
        <w:ind w:left="0" w:firstLine="340"/>
        <w:rPr>
          <w:rFonts w:ascii="宋体" w:eastAsia="宋体" w:hAnsi="宋体"/>
          <w:sz w:val="24"/>
          <w:szCs w:val="24"/>
        </w:rPr>
      </w:pPr>
      <w:r w:rsidRPr="00A074DE">
        <w:rPr>
          <w:rFonts w:ascii="宋体" w:eastAsia="宋体" w:hAnsi="宋体" w:hint="eastAsia"/>
          <w:b/>
          <w:bCs/>
          <w:sz w:val="24"/>
          <w:szCs w:val="24"/>
        </w:rPr>
        <w:t>核心专业：</w:t>
      </w:r>
      <w:r w:rsidRPr="00A074DE">
        <w:rPr>
          <w:rFonts w:ascii="宋体" w:eastAsia="宋体" w:hAnsi="宋体" w:hint="eastAsia"/>
          <w:sz w:val="24"/>
          <w:szCs w:val="24"/>
        </w:rPr>
        <w:t>参与者掌握和接触世界最前沿相关专业知识</w:t>
      </w:r>
      <w:r w:rsidR="0004108E">
        <w:rPr>
          <w:rFonts w:ascii="宋体" w:eastAsia="宋体" w:hAnsi="宋体" w:hint="eastAsia"/>
          <w:sz w:val="24"/>
          <w:szCs w:val="24"/>
        </w:rPr>
        <w:t>；</w:t>
      </w:r>
    </w:p>
    <w:p w:rsidR="00F657E7" w:rsidRPr="00A074DE" w:rsidRDefault="007E6CF3" w:rsidP="00A074DE">
      <w:pPr>
        <w:pStyle w:val="1"/>
        <w:numPr>
          <w:ilvl w:val="0"/>
          <w:numId w:val="7"/>
        </w:numPr>
        <w:spacing w:line="400" w:lineRule="exact"/>
        <w:ind w:left="0" w:firstLine="340"/>
        <w:rPr>
          <w:rFonts w:ascii="宋体" w:eastAsia="宋体" w:hAnsi="宋体"/>
          <w:sz w:val="24"/>
          <w:szCs w:val="24"/>
        </w:rPr>
      </w:pPr>
      <w:r w:rsidRPr="00A074DE">
        <w:rPr>
          <w:rFonts w:ascii="宋体" w:eastAsia="宋体" w:hAnsi="宋体" w:hint="eastAsia"/>
          <w:b/>
          <w:sz w:val="24"/>
          <w:szCs w:val="24"/>
        </w:rPr>
        <w:t>项目证书：</w:t>
      </w:r>
      <w:r w:rsidRPr="00A074DE">
        <w:rPr>
          <w:rFonts w:ascii="宋体" w:eastAsia="宋体" w:hAnsi="宋体" w:hint="eastAsia"/>
          <w:sz w:val="24"/>
          <w:szCs w:val="24"/>
        </w:rPr>
        <w:t>参加者能够获得项目结业证书、详尽导师推荐信及成绩评定报告</w:t>
      </w:r>
      <w:r w:rsidR="0004108E">
        <w:rPr>
          <w:rFonts w:ascii="宋体" w:eastAsia="宋体" w:hAnsi="宋体" w:hint="eastAsia"/>
          <w:sz w:val="24"/>
          <w:szCs w:val="24"/>
        </w:rPr>
        <w:t>；</w:t>
      </w:r>
    </w:p>
    <w:p w:rsidR="00F657E7" w:rsidRPr="00A074DE" w:rsidRDefault="007E6CF3" w:rsidP="00A074DE">
      <w:pPr>
        <w:pStyle w:val="1"/>
        <w:numPr>
          <w:ilvl w:val="0"/>
          <w:numId w:val="7"/>
        </w:numPr>
        <w:spacing w:line="400" w:lineRule="exact"/>
        <w:ind w:left="0" w:firstLine="340"/>
        <w:rPr>
          <w:rFonts w:ascii="宋体" w:eastAsia="宋体" w:hAnsi="宋体"/>
          <w:sz w:val="24"/>
          <w:szCs w:val="24"/>
        </w:rPr>
      </w:pPr>
      <w:r w:rsidRPr="00A074DE">
        <w:rPr>
          <w:rFonts w:ascii="宋体" w:eastAsia="宋体" w:hAnsi="宋体" w:hint="eastAsia"/>
          <w:sz w:val="24"/>
          <w:szCs w:val="24"/>
        </w:rPr>
        <w:t>省去赴海外的住宿、签证、机票等高额海外花销</w:t>
      </w:r>
      <w:r w:rsidR="0004108E">
        <w:rPr>
          <w:rFonts w:ascii="宋体" w:eastAsia="宋体" w:hAnsi="宋体" w:hint="eastAsia"/>
          <w:sz w:val="24"/>
          <w:szCs w:val="24"/>
        </w:rPr>
        <w:t>；</w:t>
      </w:r>
    </w:p>
    <w:p w:rsidR="00F657E7" w:rsidRPr="00A074DE" w:rsidRDefault="007E6CF3" w:rsidP="00A074DE">
      <w:pPr>
        <w:pStyle w:val="1"/>
        <w:numPr>
          <w:ilvl w:val="0"/>
          <w:numId w:val="7"/>
        </w:numPr>
        <w:spacing w:line="400" w:lineRule="exact"/>
        <w:ind w:left="0" w:firstLine="340"/>
        <w:rPr>
          <w:rFonts w:ascii="宋体" w:eastAsia="宋体" w:hAnsi="宋体"/>
          <w:sz w:val="24"/>
          <w:szCs w:val="24"/>
        </w:rPr>
      </w:pPr>
      <w:r w:rsidRPr="00A074DE">
        <w:rPr>
          <w:rFonts w:ascii="宋体" w:eastAsia="宋体" w:hAnsi="宋体" w:hint="eastAsia"/>
          <w:sz w:val="24"/>
          <w:szCs w:val="24"/>
        </w:rPr>
        <w:t>提前适应海外先进的在线教学方式和享受学校内部虚拟学习环境</w:t>
      </w:r>
      <w:r w:rsidR="0004108E">
        <w:rPr>
          <w:rFonts w:ascii="宋体" w:eastAsia="宋体" w:hAnsi="宋体" w:hint="eastAsia"/>
          <w:sz w:val="24"/>
          <w:szCs w:val="24"/>
        </w:rPr>
        <w:t>；</w:t>
      </w:r>
    </w:p>
    <w:p w:rsidR="00F657E7" w:rsidRPr="00A074DE" w:rsidRDefault="007E6CF3" w:rsidP="00A074DE">
      <w:pPr>
        <w:pStyle w:val="1"/>
        <w:numPr>
          <w:ilvl w:val="0"/>
          <w:numId w:val="7"/>
        </w:numPr>
        <w:spacing w:line="400" w:lineRule="exact"/>
        <w:ind w:left="0" w:firstLine="340"/>
        <w:rPr>
          <w:rFonts w:ascii="宋体" w:eastAsia="宋体" w:hAnsi="宋体"/>
          <w:sz w:val="24"/>
          <w:szCs w:val="24"/>
        </w:rPr>
      </w:pPr>
      <w:r w:rsidRPr="00A074DE">
        <w:rPr>
          <w:rFonts w:ascii="宋体" w:eastAsia="宋体" w:hAnsi="宋体" w:hint="eastAsia"/>
          <w:sz w:val="24"/>
          <w:szCs w:val="24"/>
        </w:rPr>
        <w:t>课程为实时远程教学和世界知名学科领域教授面对面沟通和讨论</w:t>
      </w:r>
      <w:r w:rsidR="0004108E">
        <w:rPr>
          <w:rFonts w:ascii="宋体" w:eastAsia="宋体" w:hAnsi="宋体" w:hint="eastAsia"/>
          <w:sz w:val="24"/>
          <w:szCs w:val="24"/>
        </w:rPr>
        <w:t>；</w:t>
      </w:r>
    </w:p>
    <w:p w:rsidR="00F657E7" w:rsidRPr="00A074DE" w:rsidRDefault="007E6CF3" w:rsidP="00A074DE">
      <w:pPr>
        <w:pStyle w:val="1"/>
        <w:numPr>
          <w:ilvl w:val="0"/>
          <w:numId w:val="7"/>
        </w:numPr>
        <w:spacing w:line="400" w:lineRule="exact"/>
        <w:ind w:left="0" w:firstLine="340"/>
        <w:rPr>
          <w:rFonts w:ascii="宋体" w:eastAsia="宋体" w:hAnsi="宋体"/>
          <w:sz w:val="24"/>
          <w:szCs w:val="24"/>
        </w:rPr>
      </w:pPr>
      <w:r w:rsidRPr="00A074DE">
        <w:rPr>
          <w:rFonts w:ascii="宋体" w:eastAsia="宋体" w:hAnsi="宋体" w:hint="eastAsia"/>
          <w:sz w:val="24"/>
          <w:szCs w:val="24"/>
        </w:rPr>
        <w:t>学习时间灵活，安排在学生们的课外时间，不耽误本校课程学习</w:t>
      </w:r>
      <w:r w:rsidR="0004108E">
        <w:rPr>
          <w:rFonts w:ascii="宋体" w:eastAsia="宋体" w:hAnsi="宋体" w:hint="eastAsia"/>
          <w:sz w:val="24"/>
          <w:szCs w:val="24"/>
        </w:rPr>
        <w:t>；</w:t>
      </w:r>
    </w:p>
    <w:p w:rsidR="00F657E7" w:rsidRDefault="007E6CF3" w:rsidP="00A074DE">
      <w:pPr>
        <w:pStyle w:val="1"/>
        <w:numPr>
          <w:ilvl w:val="0"/>
          <w:numId w:val="7"/>
        </w:numPr>
        <w:spacing w:line="400" w:lineRule="exact"/>
        <w:ind w:left="0" w:firstLine="340"/>
        <w:rPr>
          <w:rFonts w:ascii="宋体" w:eastAsia="宋体" w:hAnsi="宋体"/>
          <w:sz w:val="24"/>
          <w:szCs w:val="24"/>
        </w:rPr>
      </w:pPr>
      <w:r w:rsidRPr="00A074DE">
        <w:rPr>
          <w:rFonts w:ascii="宋体" w:eastAsia="宋体" w:hAnsi="宋体" w:hint="eastAsia"/>
          <w:sz w:val="24"/>
          <w:szCs w:val="24"/>
        </w:rPr>
        <w:t>为后续海外深造和国内外就业提供巨大助力支持。</w:t>
      </w:r>
    </w:p>
    <w:p w:rsidR="007E6CF3" w:rsidRPr="00A074DE" w:rsidRDefault="007E6CF3" w:rsidP="007E6CF3">
      <w:pPr>
        <w:pStyle w:val="1"/>
        <w:spacing w:line="400" w:lineRule="exact"/>
        <w:ind w:left="340"/>
        <w:rPr>
          <w:rFonts w:ascii="宋体" w:eastAsia="宋体" w:hAnsi="宋体"/>
          <w:sz w:val="24"/>
          <w:szCs w:val="24"/>
        </w:rPr>
      </w:pPr>
    </w:p>
    <w:p w:rsidR="00F657E7" w:rsidRPr="007E6CF3" w:rsidRDefault="007E6CF3" w:rsidP="007E6CF3">
      <w:pPr>
        <w:spacing w:line="400" w:lineRule="exact"/>
        <w:ind w:firstLineChars="200" w:firstLine="482"/>
        <w:rPr>
          <w:rFonts w:ascii="宋体" w:eastAsia="宋体" w:hAnsi="宋体" w:cs="宋体"/>
          <w:b/>
          <w:bCs/>
        </w:rPr>
      </w:pPr>
      <w:r>
        <w:rPr>
          <w:rFonts w:ascii="宋体" w:eastAsia="宋体" w:hAnsi="宋体" w:cs="宋体" w:hint="eastAsia"/>
          <w:b/>
          <w:bCs/>
        </w:rPr>
        <w:t>四、</w:t>
      </w:r>
      <w:r w:rsidRPr="007E6CF3">
        <w:rPr>
          <w:rFonts w:ascii="宋体" w:eastAsia="宋体" w:hAnsi="宋体" w:cs="宋体" w:hint="eastAsia"/>
          <w:b/>
          <w:bCs/>
        </w:rPr>
        <w:t>申请资格与条件</w:t>
      </w:r>
    </w:p>
    <w:p w:rsidR="00E83944" w:rsidRPr="00E83944" w:rsidRDefault="00E83944" w:rsidP="00E83944">
      <w:pPr>
        <w:spacing w:line="400" w:lineRule="exact"/>
        <w:ind w:left="482"/>
        <w:rPr>
          <w:rFonts w:ascii="宋体" w:eastAsia="宋体" w:hAnsi="宋体"/>
          <w:kern w:val="2"/>
        </w:rPr>
      </w:pPr>
      <w:r w:rsidRPr="00E83944">
        <w:rPr>
          <w:rFonts w:ascii="宋体" w:eastAsia="宋体" w:hAnsi="宋体" w:hint="eastAsia"/>
          <w:kern w:val="2"/>
        </w:rPr>
        <w:t>1</w:t>
      </w:r>
      <w:r w:rsidRPr="00E83944">
        <w:rPr>
          <w:rFonts w:ascii="宋体" w:eastAsia="宋体" w:hAnsi="宋体"/>
          <w:kern w:val="2"/>
        </w:rPr>
        <w:t>. 仅限本校</w:t>
      </w:r>
      <w:r w:rsidRPr="00E83944">
        <w:rPr>
          <w:rFonts w:ascii="宋体" w:eastAsia="宋体" w:hAnsi="宋体" w:hint="eastAsia"/>
          <w:kern w:val="2"/>
        </w:rPr>
        <w:t>全日制在校生；且成绩优异、道德品质好，在校期间未受过纪律处分，身心健康，能顺利完成学习任务；</w:t>
      </w:r>
    </w:p>
    <w:p w:rsidR="00E83944" w:rsidRPr="00E83944" w:rsidRDefault="00E83944" w:rsidP="00E83944">
      <w:pPr>
        <w:spacing w:line="400" w:lineRule="exact"/>
        <w:ind w:firstLineChars="200" w:firstLine="480"/>
        <w:rPr>
          <w:rFonts w:ascii="宋体" w:eastAsia="宋体" w:hAnsi="宋体" w:cs="宋体"/>
        </w:rPr>
      </w:pPr>
      <w:r w:rsidRPr="00E83944">
        <w:rPr>
          <w:rFonts w:ascii="宋体" w:eastAsia="宋体" w:hAnsi="宋体" w:cs="宋体" w:hint="eastAsia"/>
        </w:rPr>
        <w:lastRenderedPageBreak/>
        <w:t>2</w:t>
      </w:r>
      <w:r w:rsidRPr="00E83944">
        <w:rPr>
          <w:rFonts w:ascii="宋体" w:eastAsia="宋体" w:hAnsi="宋体" w:cs="宋体"/>
        </w:rPr>
        <w:t xml:space="preserve">. </w:t>
      </w:r>
      <w:r w:rsidRPr="00A074DE">
        <w:rPr>
          <w:rFonts w:ascii="宋体" w:eastAsia="宋体" w:hAnsi="宋体" w:cs="宋体" w:hint="eastAsia"/>
        </w:rPr>
        <w:t>具有相关专业背景，英语四级450分以上</w:t>
      </w:r>
      <w:r w:rsidRPr="00E83944">
        <w:rPr>
          <w:rFonts w:ascii="宋体" w:eastAsia="宋体" w:hAnsi="宋体" w:cs="宋体" w:hint="eastAsia"/>
        </w:rPr>
        <w:t>；</w:t>
      </w:r>
      <w:r w:rsidRPr="00E83944">
        <w:rPr>
          <w:rFonts w:ascii="宋体" w:eastAsia="宋体" w:hAnsi="宋体" w:cs="宋体"/>
        </w:rPr>
        <w:t xml:space="preserve"> </w:t>
      </w:r>
    </w:p>
    <w:p w:rsidR="00E83944" w:rsidRPr="00E83944" w:rsidRDefault="00E83944" w:rsidP="00E83944">
      <w:pPr>
        <w:spacing w:line="400" w:lineRule="exact"/>
        <w:ind w:firstLineChars="200" w:firstLine="480"/>
        <w:rPr>
          <w:rFonts w:ascii="宋体" w:eastAsia="宋体" w:hAnsi="宋体" w:cs="宋体"/>
        </w:rPr>
      </w:pPr>
      <w:r w:rsidRPr="00E83944">
        <w:rPr>
          <w:rFonts w:ascii="宋体" w:eastAsia="宋体" w:hAnsi="宋体" w:cs="宋体" w:hint="eastAsia"/>
        </w:rPr>
        <w:t>3</w:t>
      </w:r>
      <w:r w:rsidRPr="00E83944">
        <w:rPr>
          <w:rFonts w:ascii="宋体" w:eastAsia="宋体" w:hAnsi="宋体" w:cs="宋体"/>
        </w:rPr>
        <w:t xml:space="preserve">. </w:t>
      </w:r>
      <w:r w:rsidRPr="00E83944">
        <w:rPr>
          <w:rFonts w:ascii="宋体" w:eastAsia="宋体" w:hAnsi="宋体" w:cs="宋体" w:hint="eastAsia"/>
        </w:rPr>
        <w:t>家庭具有一定经济基础，能够提供在线学习所需费用</w:t>
      </w:r>
      <w:r w:rsidR="00F02787">
        <w:rPr>
          <w:rFonts w:ascii="宋体" w:eastAsia="宋体" w:hAnsi="宋体" w:cs="宋体" w:hint="eastAsia"/>
        </w:rPr>
        <w:t>。</w:t>
      </w:r>
    </w:p>
    <w:p w:rsidR="00F657E7" w:rsidRPr="00A074DE" w:rsidRDefault="00F657E7" w:rsidP="00A074DE">
      <w:pPr>
        <w:spacing w:line="400" w:lineRule="exact"/>
        <w:ind w:firstLine="480"/>
        <w:rPr>
          <w:rFonts w:ascii="宋体" w:eastAsia="宋体" w:hAnsi="宋体" w:cs="宋体"/>
        </w:rPr>
      </w:pPr>
    </w:p>
    <w:p w:rsidR="00F657E7" w:rsidRPr="00A074DE" w:rsidRDefault="007E6CF3" w:rsidP="00CD75DF">
      <w:pPr>
        <w:spacing w:line="400" w:lineRule="exact"/>
        <w:ind w:firstLineChars="200" w:firstLine="482"/>
        <w:rPr>
          <w:rFonts w:ascii="宋体" w:eastAsia="宋体" w:hAnsi="宋体" w:cs="宋体"/>
          <w:b/>
          <w:bCs/>
        </w:rPr>
      </w:pPr>
      <w:r w:rsidRPr="00A074DE">
        <w:rPr>
          <w:rFonts w:ascii="宋体" w:eastAsia="宋体" w:hAnsi="宋体" w:cs="宋体" w:hint="eastAsia"/>
          <w:b/>
          <w:bCs/>
        </w:rPr>
        <w:t>五、报名程序及时间</w:t>
      </w:r>
    </w:p>
    <w:p w:rsidR="00212F3C" w:rsidRPr="00212F3C" w:rsidRDefault="00212F3C" w:rsidP="00212F3C">
      <w:pPr>
        <w:spacing w:line="440" w:lineRule="exact"/>
        <w:ind w:firstLineChars="200" w:firstLine="480"/>
        <w:rPr>
          <w:rFonts w:ascii="宋体" w:eastAsia="宋体" w:hAnsi="宋体" w:cs="宋体"/>
        </w:rPr>
      </w:pPr>
      <w:r w:rsidRPr="00212F3C">
        <w:rPr>
          <w:rFonts w:ascii="宋体" w:eastAsia="宋体" w:hAnsi="宋体" w:cs="宋体"/>
        </w:rPr>
        <w:t>1</w:t>
      </w:r>
      <w:r w:rsidRPr="00212F3C">
        <w:rPr>
          <w:rFonts w:ascii="宋体" w:eastAsia="宋体" w:hAnsi="宋体" w:cs="宋体" w:hint="eastAsia"/>
        </w:rPr>
        <w:t>．采取“个人申请、学院推荐、专家评审、择优录取”的方式进行选拔。</w:t>
      </w:r>
    </w:p>
    <w:p w:rsidR="00212F3C" w:rsidRPr="00212F3C" w:rsidRDefault="00212F3C" w:rsidP="00212F3C">
      <w:pPr>
        <w:spacing w:line="440" w:lineRule="exact"/>
        <w:ind w:firstLineChars="200" w:firstLine="480"/>
        <w:rPr>
          <w:rFonts w:ascii="宋体" w:eastAsia="宋体" w:hAnsi="宋体" w:cs="宋体"/>
        </w:rPr>
      </w:pPr>
      <w:r w:rsidRPr="00212F3C">
        <w:rPr>
          <w:rFonts w:ascii="宋体" w:eastAsia="宋体" w:hAnsi="宋体" w:cs="宋体"/>
        </w:rPr>
        <w:t>2</w:t>
      </w:r>
      <w:r w:rsidRPr="00212F3C">
        <w:rPr>
          <w:rFonts w:ascii="宋体" w:eastAsia="宋体" w:hAnsi="宋体" w:cs="宋体" w:hint="eastAsia"/>
        </w:rPr>
        <w:t>．申请人应向所在学院提交以下材料：</w:t>
      </w:r>
    </w:p>
    <w:p w:rsidR="00212F3C" w:rsidRPr="00212F3C" w:rsidRDefault="00212F3C" w:rsidP="00212F3C">
      <w:pPr>
        <w:spacing w:line="440" w:lineRule="exact"/>
        <w:ind w:firstLineChars="200" w:firstLine="480"/>
        <w:rPr>
          <w:rFonts w:ascii="宋体" w:eastAsia="宋体" w:hAnsi="宋体" w:cs="宋体"/>
        </w:rPr>
      </w:pPr>
      <w:r w:rsidRPr="00212F3C">
        <w:rPr>
          <w:rFonts w:ascii="宋体" w:eastAsia="宋体" w:hAnsi="宋体" w:cs="宋体" w:hint="eastAsia"/>
        </w:rPr>
        <w:t>（</w:t>
      </w:r>
      <w:r w:rsidRPr="00212F3C">
        <w:rPr>
          <w:rFonts w:ascii="宋体" w:eastAsia="宋体" w:hAnsi="宋体" w:cs="宋体"/>
        </w:rPr>
        <w:t>1</w:t>
      </w:r>
      <w:r w:rsidRPr="00212F3C">
        <w:rPr>
          <w:rFonts w:ascii="宋体" w:eastAsia="宋体" w:hAnsi="宋体" w:cs="宋体" w:hint="eastAsia"/>
        </w:rPr>
        <w:t>）《南京邮电大学本科生海外访学申请表》；</w:t>
      </w:r>
    </w:p>
    <w:p w:rsidR="00212F3C" w:rsidRPr="00212F3C" w:rsidRDefault="00212F3C" w:rsidP="00212F3C">
      <w:pPr>
        <w:spacing w:line="440" w:lineRule="exact"/>
        <w:ind w:firstLineChars="200" w:firstLine="480"/>
        <w:rPr>
          <w:rFonts w:ascii="宋体" w:eastAsia="宋体" w:hAnsi="宋体" w:cs="宋体"/>
        </w:rPr>
      </w:pPr>
      <w:r w:rsidRPr="00212F3C">
        <w:rPr>
          <w:rFonts w:ascii="宋体" w:eastAsia="宋体" w:hAnsi="宋体" w:cs="宋体" w:hint="eastAsia"/>
        </w:rPr>
        <w:t>（</w:t>
      </w:r>
      <w:r w:rsidRPr="00212F3C">
        <w:rPr>
          <w:rFonts w:ascii="宋体" w:eastAsia="宋体" w:hAnsi="宋体" w:cs="宋体"/>
        </w:rPr>
        <w:t>2</w:t>
      </w:r>
      <w:r w:rsidRPr="00212F3C">
        <w:rPr>
          <w:rFonts w:ascii="宋体" w:eastAsia="宋体" w:hAnsi="宋体" w:cs="宋体" w:hint="eastAsia"/>
        </w:rPr>
        <w:t>）英语水平证明及复印件；</w:t>
      </w:r>
    </w:p>
    <w:p w:rsidR="00212F3C" w:rsidRPr="00212F3C" w:rsidRDefault="00212F3C" w:rsidP="00212F3C">
      <w:pPr>
        <w:spacing w:line="440" w:lineRule="exact"/>
        <w:ind w:firstLineChars="200" w:firstLine="480"/>
        <w:rPr>
          <w:rFonts w:ascii="宋体" w:eastAsia="宋体" w:hAnsi="宋体" w:cs="宋体"/>
        </w:rPr>
      </w:pPr>
      <w:r w:rsidRPr="00212F3C">
        <w:rPr>
          <w:rFonts w:ascii="宋体" w:eastAsia="宋体" w:hAnsi="宋体" w:cs="宋体" w:hint="eastAsia"/>
        </w:rPr>
        <w:t>（</w:t>
      </w:r>
      <w:r w:rsidRPr="00212F3C">
        <w:rPr>
          <w:rFonts w:ascii="宋体" w:eastAsia="宋体" w:hAnsi="宋体" w:cs="宋体"/>
        </w:rPr>
        <w:t>3</w:t>
      </w:r>
      <w:r w:rsidRPr="00212F3C">
        <w:rPr>
          <w:rFonts w:ascii="宋体" w:eastAsia="宋体" w:hAnsi="宋体" w:cs="宋体" w:hint="eastAsia"/>
        </w:rPr>
        <w:t>）学术科研能力证明材料及复印件（包括论文发表、参与竞赛、项目等）；</w:t>
      </w:r>
    </w:p>
    <w:p w:rsidR="00212F3C" w:rsidRPr="00212F3C" w:rsidRDefault="00212F3C" w:rsidP="00212F3C">
      <w:pPr>
        <w:spacing w:line="440" w:lineRule="exact"/>
        <w:ind w:firstLineChars="200" w:firstLine="480"/>
        <w:rPr>
          <w:rFonts w:ascii="宋体" w:eastAsia="宋体" w:hAnsi="宋体" w:cs="宋体"/>
        </w:rPr>
      </w:pPr>
      <w:r w:rsidRPr="00212F3C">
        <w:rPr>
          <w:rFonts w:ascii="宋体" w:eastAsia="宋体" w:hAnsi="宋体" w:cs="宋体" w:hint="eastAsia"/>
        </w:rPr>
        <w:t>（</w:t>
      </w:r>
      <w:r w:rsidRPr="00212F3C">
        <w:rPr>
          <w:rFonts w:ascii="宋体" w:eastAsia="宋体" w:hAnsi="宋体" w:cs="宋体"/>
        </w:rPr>
        <w:t>4</w:t>
      </w:r>
      <w:r w:rsidRPr="00212F3C">
        <w:rPr>
          <w:rFonts w:ascii="宋体" w:eastAsia="宋体" w:hAnsi="宋体" w:cs="宋体" w:hint="eastAsia"/>
        </w:rPr>
        <w:t>）获奖证书及复印件。</w:t>
      </w:r>
    </w:p>
    <w:p w:rsidR="00212F3C" w:rsidRPr="00212F3C" w:rsidRDefault="00212F3C" w:rsidP="00212F3C">
      <w:pPr>
        <w:spacing w:line="440" w:lineRule="exact"/>
        <w:ind w:firstLineChars="200" w:firstLine="480"/>
        <w:rPr>
          <w:rFonts w:ascii="宋体" w:eastAsia="宋体" w:hAnsi="宋体" w:cs="宋体"/>
        </w:rPr>
      </w:pPr>
      <w:r w:rsidRPr="00212F3C">
        <w:rPr>
          <w:rFonts w:ascii="宋体" w:eastAsia="宋体" w:hAnsi="宋体" w:cs="宋体"/>
        </w:rPr>
        <w:t>3</w:t>
      </w:r>
      <w:r w:rsidRPr="00212F3C">
        <w:rPr>
          <w:rFonts w:ascii="宋体" w:eastAsia="宋体" w:hAnsi="宋体" w:cs="宋体" w:hint="eastAsia"/>
        </w:rPr>
        <w:t>．申请人将申请材料交至各学院，学院根据申请资格与条件对申请人进行筛选、排序并填写《南京邮电大学本科生海外访学申请汇总表》，于</w:t>
      </w:r>
      <w:r w:rsidRPr="00DB39BB">
        <w:rPr>
          <w:rFonts w:ascii="宋体" w:eastAsia="宋体" w:hAnsi="宋体" w:cs="宋体"/>
          <w:shd w:val="clear" w:color="auto" w:fill="FFFF00"/>
        </w:rPr>
        <w:t>6</w:t>
      </w:r>
      <w:r w:rsidRPr="00DB39BB">
        <w:rPr>
          <w:rFonts w:ascii="宋体" w:eastAsia="宋体" w:hAnsi="宋体" w:cs="宋体" w:hint="eastAsia"/>
          <w:shd w:val="clear" w:color="auto" w:fill="FFFF00"/>
        </w:rPr>
        <w:t>月</w:t>
      </w:r>
      <w:r w:rsidRPr="00DB39BB">
        <w:rPr>
          <w:rFonts w:ascii="宋体" w:eastAsia="宋体" w:hAnsi="宋体" w:cs="宋体"/>
          <w:shd w:val="clear" w:color="auto" w:fill="FFFF00"/>
        </w:rPr>
        <w:t>13</w:t>
      </w:r>
      <w:r w:rsidRPr="00DB39BB">
        <w:rPr>
          <w:rFonts w:ascii="宋体" w:eastAsia="宋体" w:hAnsi="宋体" w:cs="宋体" w:hint="eastAsia"/>
          <w:shd w:val="clear" w:color="auto" w:fill="FFFF00"/>
        </w:rPr>
        <w:t>日</w:t>
      </w:r>
      <w:r w:rsidRPr="00212F3C">
        <w:rPr>
          <w:rFonts w:ascii="宋体" w:eastAsia="宋体" w:hAnsi="宋体" w:cs="宋体" w:hint="eastAsia"/>
        </w:rPr>
        <w:t>前将候选人申请材料及汇总表交至教务处实践教学科，逾期不递交材料的学院作自动放弃处理。</w:t>
      </w:r>
    </w:p>
    <w:p w:rsidR="00212F3C" w:rsidRPr="00212F3C" w:rsidRDefault="00212F3C" w:rsidP="00212F3C">
      <w:pPr>
        <w:spacing w:line="440" w:lineRule="exact"/>
        <w:ind w:firstLineChars="200" w:firstLine="480"/>
        <w:rPr>
          <w:rFonts w:ascii="宋体" w:eastAsia="宋体" w:hAnsi="宋体" w:cs="宋体"/>
        </w:rPr>
      </w:pPr>
      <w:r w:rsidRPr="00212F3C">
        <w:rPr>
          <w:rFonts w:ascii="宋体" w:eastAsia="宋体" w:hAnsi="宋体" w:cs="宋体"/>
        </w:rPr>
        <w:t>4</w:t>
      </w:r>
      <w:r w:rsidRPr="00212F3C">
        <w:rPr>
          <w:rFonts w:ascii="宋体" w:eastAsia="宋体" w:hAnsi="宋体" w:cs="宋体" w:hint="eastAsia"/>
        </w:rPr>
        <w:t>．教务处会同相关部门，共同组织专家进行评审，确定我校参加项目的学生名单，并进行公示。</w:t>
      </w:r>
    </w:p>
    <w:p w:rsidR="00F657E7" w:rsidRPr="00212F3C" w:rsidRDefault="00F657E7" w:rsidP="00A074DE">
      <w:pPr>
        <w:spacing w:line="400" w:lineRule="exact"/>
        <w:ind w:firstLine="480"/>
        <w:rPr>
          <w:rFonts w:ascii="宋体" w:eastAsia="宋体" w:hAnsi="宋体" w:cs="宋体"/>
        </w:rPr>
      </w:pPr>
    </w:p>
    <w:p w:rsidR="00F657E7" w:rsidRPr="00A074DE" w:rsidRDefault="00CD75DF" w:rsidP="00CD75DF">
      <w:pPr>
        <w:spacing w:line="400" w:lineRule="exact"/>
        <w:ind w:firstLineChars="200" w:firstLine="482"/>
        <w:rPr>
          <w:rFonts w:ascii="宋体" w:eastAsia="宋体" w:hAnsi="宋体" w:cs="宋体"/>
        </w:rPr>
      </w:pPr>
      <w:r>
        <w:rPr>
          <w:rFonts w:ascii="宋体" w:eastAsia="宋体" w:hAnsi="宋体" w:cs="宋体" w:hint="eastAsia"/>
          <w:b/>
          <w:bCs/>
        </w:rPr>
        <w:t>六</w:t>
      </w:r>
      <w:r w:rsidR="007E6CF3" w:rsidRPr="00A074DE">
        <w:rPr>
          <w:rFonts w:ascii="宋体" w:eastAsia="宋体" w:hAnsi="宋体" w:cs="宋体" w:hint="eastAsia"/>
          <w:b/>
          <w:bCs/>
        </w:rPr>
        <w:t>、其他</w:t>
      </w:r>
    </w:p>
    <w:p w:rsidR="00F657E7" w:rsidRPr="00A074DE" w:rsidRDefault="007E6CF3" w:rsidP="00A074DE">
      <w:pPr>
        <w:spacing w:line="400" w:lineRule="exact"/>
        <w:ind w:firstLine="480"/>
        <w:rPr>
          <w:rFonts w:ascii="宋体" w:eastAsia="宋体" w:hAnsi="宋体" w:cs="宋体"/>
        </w:rPr>
      </w:pPr>
      <w:r w:rsidRPr="00A074DE">
        <w:rPr>
          <w:rFonts w:ascii="宋体" w:eastAsia="宋体" w:hAnsi="宋体" w:cs="宋体"/>
        </w:rPr>
        <w:t>1.</w:t>
      </w:r>
      <w:r w:rsidRPr="00A074DE">
        <w:rPr>
          <w:rFonts w:ascii="宋体" w:eastAsia="宋体" w:hAnsi="宋体" w:cs="Calibri"/>
        </w:rPr>
        <w:t> </w:t>
      </w:r>
      <w:r w:rsidRPr="00A074DE">
        <w:rPr>
          <w:rFonts w:ascii="宋体" w:eastAsia="宋体" w:hAnsi="宋体" w:cs="宋体" w:hint="eastAsia"/>
        </w:rPr>
        <w:t>联系人：</w:t>
      </w:r>
    </w:p>
    <w:p w:rsidR="00F657E7" w:rsidRPr="00A074DE" w:rsidRDefault="007E6CF3" w:rsidP="00A074DE">
      <w:pPr>
        <w:spacing w:line="400" w:lineRule="exact"/>
        <w:ind w:firstLine="480"/>
        <w:rPr>
          <w:rFonts w:ascii="宋体" w:eastAsia="宋体" w:hAnsi="宋体" w:cs="宋体"/>
        </w:rPr>
      </w:pPr>
      <w:r w:rsidRPr="00A074DE">
        <w:rPr>
          <w:rFonts w:ascii="宋体" w:eastAsia="宋体" w:hAnsi="宋体" w:cs="宋体" w:hint="eastAsia"/>
        </w:rPr>
        <w:t>国际合作交流处：</w:t>
      </w:r>
      <w:proofErr w:type="gramStart"/>
      <w:r w:rsidRPr="00A074DE">
        <w:rPr>
          <w:rFonts w:ascii="宋体" w:eastAsia="宋体" w:hAnsi="宋体" w:cs="宋体" w:hint="eastAsia"/>
        </w:rPr>
        <w:t>侍</w:t>
      </w:r>
      <w:proofErr w:type="gramEnd"/>
      <w:r w:rsidRPr="00A074DE">
        <w:rPr>
          <w:rFonts w:ascii="宋体" w:eastAsia="宋体" w:hAnsi="宋体" w:cs="宋体" w:hint="eastAsia"/>
        </w:rPr>
        <w:t>老师</w:t>
      </w:r>
      <w:r w:rsidRPr="00A074DE">
        <w:rPr>
          <w:rFonts w:ascii="宋体" w:eastAsia="宋体" w:hAnsi="宋体" w:cs="Calibri"/>
        </w:rPr>
        <w:t> </w:t>
      </w:r>
      <w:r w:rsidRPr="00A074DE">
        <w:rPr>
          <w:rFonts w:ascii="宋体" w:eastAsia="宋体" w:hAnsi="宋体" w:cs="Arial"/>
          <w:color w:val="000000"/>
        </w:rPr>
        <w:t>83492393</w:t>
      </w:r>
      <w:r w:rsidRPr="00A074DE">
        <w:rPr>
          <w:rFonts w:ascii="宋体" w:eastAsia="宋体" w:hAnsi="宋体" w:cs="Arial" w:hint="eastAsia"/>
          <w:color w:val="000000"/>
        </w:rPr>
        <w:t>（项目咨询）</w:t>
      </w:r>
    </w:p>
    <w:p w:rsidR="00F657E7" w:rsidRPr="00A074DE" w:rsidRDefault="007E6CF3" w:rsidP="00A074DE">
      <w:pPr>
        <w:spacing w:line="400" w:lineRule="exact"/>
        <w:ind w:firstLine="480"/>
        <w:rPr>
          <w:rFonts w:ascii="宋体" w:eastAsia="宋体" w:hAnsi="宋体" w:cs="宋体"/>
        </w:rPr>
      </w:pPr>
      <w:r w:rsidRPr="00A074DE">
        <w:rPr>
          <w:rFonts w:ascii="宋体" w:eastAsia="宋体" w:hAnsi="宋体" w:cs="宋体" w:hint="eastAsia"/>
        </w:rPr>
        <w:t>教务处：于老师</w:t>
      </w:r>
      <w:r w:rsidRPr="00A074DE">
        <w:rPr>
          <w:rFonts w:ascii="宋体" w:eastAsia="宋体" w:hAnsi="宋体" w:cs="宋体"/>
        </w:rPr>
        <w:t>85866258</w:t>
      </w:r>
      <w:r w:rsidRPr="00A074DE">
        <w:rPr>
          <w:rFonts w:ascii="宋体" w:eastAsia="宋体" w:hAnsi="宋体" w:cs="宋体" w:hint="eastAsia"/>
        </w:rPr>
        <w:t>（报名咨询）</w:t>
      </w:r>
    </w:p>
    <w:p w:rsidR="00F657E7" w:rsidRPr="00A074DE" w:rsidRDefault="007E6CF3" w:rsidP="00A074DE">
      <w:pPr>
        <w:spacing w:line="400" w:lineRule="exact"/>
        <w:ind w:firstLine="480"/>
        <w:rPr>
          <w:rFonts w:ascii="宋体" w:eastAsia="宋体" w:hAnsi="宋体" w:cs="宋体"/>
        </w:rPr>
      </w:pPr>
      <w:r w:rsidRPr="00A074DE">
        <w:rPr>
          <w:rFonts w:ascii="宋体" w:eastAsia="宋体" w:hAnsi="宋体" w:cs="宋体"/>
        </w:rPr>
        <w:t>2.</w:t>
      </w:r>
      <w:r w:rsidRPr="00A074DE">
        <w:rPr>
          <w:rFonts w:ascii="宋体" w:eastAsia="宋体" w:hAnsi="宋体" w:cs="Calibri"/>
        </w:rPr>
        <w:t> </w:t>
      </w:r>
      <w:r w:rsidRPr="00A074DE">
        <w:rPr>
          <w:rFonts w:ascii="宋体" w:eastAsia="宋体" w:hAnsi="宋体" w:cs="宋体" w:hint="eastAsia"/>
        </w:rPr>
        <w:t>被录取学生需交纳材料，另行通知。</w:t>
      </w:r>
    </w:p>
    <w:p w:rsidR="00F657E7" w:rsidRPr="00A074DE" w:rsidRDefault="007E6CF3" w:rsidP="00A074DE">
      <w:pPr>
        <w:spacing w:line="400" w:lineRule="exact"/>
        <w:ind w:firstLineChars="1800" w:firstLine="4320"/>
        <w:rPr>
          <w:rFonts w:ascii="宋体" w:eastAsia="宋体" w:hAnsi="宋体" w:cs="宋体"/>
        </w:rPr>
      </w:pPr>
      <w:r w:rsidRPr="00A074DE">
        <w:rPr>
          <w:rFonts w:ascii="宋体" w:eastAsia="宋体" w:hAnsi="宋体" w:cs="宋体" w:hint="eastAsia"/>
        </w:rPr>
        <w:t xml:space="preserve">                    </w:t>
      </w:r>
    </w:p>
    <w:p w:rsidR="00F657E7" w:rsidRPr="00A074DE" w:rsidRDefault="00F657E7" w:rsidP="00A074DE">
      <w:pPr>
        <w:spacing w:line="400" w:lineRule="exact"/>
        <w:ind w:firstLineChars="1800" w:firstLine="4320"/>
        <w:rPr>
          <w:rFonts w:ascii="宋体" w:eastAsia="宋体" w:hAnsi="宋体" w:cs="宋体"/>
        </w:rPr>
      </w:pPr>
    </w:p>
    <w:p w:rsidR="00F657E7" w:rsidRPr="00A074DE" w:rsidRDefault="007E6CF3" w:rsidP="00A074DE">
      <w:pPr>
        <w:spacing w:line="400" w:lineRule="exact"/>
        <w:ind w:firstLineChars="1800" w:firstLine="4320"/>
        <w:jc w:val="center"/>
        <w:rPr>
          <w:rFonts w:ascii="宋体" w:eastAsia="宋体" w:hAnsi="宋体" w:cs="宋体"/>
        </w:rPr>
      </w:pPr>
      <w:r w:rsidRPr="00A074DE">
        <w:rPr>
          <w:rFonts w:ascii="宋体" w:eastAsia="宋体" w:hAnsi="宋体" w:cs="宋体" w:hint="eastAsia"/>
        </w:rPr>
        <w:t xml:space="preserve">              </w:t>
      </w:r>
      <w:r w:rsidR="00DB39BB">
        <w:rPr>
          <w:rFonts w:ascii="宋体" w:eastAsia="宋体" w:hAnsi="宋体" w:cs="宋体" w:hint="eastAsia"/>
        </w:rPr>
        <w:t>教务处</w:t>
      </w:r>
    </w:p>
    <w:p w:rsidR="00F657E7" w:rsidRPr="00A074DE" w:rsidRDefault="007E6CF3" w:rsidP="00A074DE">
      <w:pPr>
        <w:spacing w:line="400" w:lineRule="exact"/>
        <w:ind w:firstLineChars="1850" w:firstLine="4440"/>
        <w:rPr>
          <w:rFonts w:ascii="宋体" w:eastAsia="宋体" w:hAnsi="宋体" w:cs="宋体"/>
        </w:rPr>
      </w:pPr>
      <w:r w:rsidRPr="00A074DE">
        <w:rPr>
          <w:rFonts w:ascii="宋体" w:eastAsia="宋体" w:hAnsi="宋体" w:cs="宋体"/>
        </w:rPr>
        <w:t xml:space="preserve">               </w:t>
      </w:r>
      <w:r w:rsidRPr="00A074DE">
        <w:rPr>
          <w:rFonts w:ascii="宋体" w:eastAsia="宋体" w:hAnsi="宋体" w:cs="宋体" w:hint="eastAsia"/>
        </w:rPr>
        <w:t xml:space="preserve">  </w:t>
      </w:r>
      <w:r w:rsidRPr="00A074DE">
        <w:rPr>
          <w:rFonts w:ascii="宋体" w:eastAsia="宋体" w:hAnsi="宋体" w:cs="宋体"/>
        </w:rPr>
        <w:t xml:space="preserve"> </w:t>
      </w:r>
      <w:r w:rsidRPr="00A074DE">
        <w:rPr>
          <w:rFonts w:ascii="宋体" w:eastAsia="宋体" w:hAnsi="宋体" w:cs="宋体" w:hint="eastAsia"/>
        </w:rPr>
        <w:t>202</w:t>
      </w:r>
      <w:r w:rsidRPr="00A074DE">
        <w:rPr>
          <w:rFonts w:ascii="宋体" w:eastAsia="宋体" w:hAnsi="宋体" w:cs="宋体"/>
        </w:rPr>
        <w:t>2</w:t>
      </w:r>
      <w:r w:rsidRPr="00A074DE">
        <w:rPr>
          <w:rFonts w:ascii="宋体" w:eastAsia="宋体" w:hAnsi="宋体" w:cs="宋体" w:hint="eastAsia"/>
        </w:rPr>
        <w:t>年6月</w:t>
      </w:r>
      <w:r w:rsidR="00DB39BB">
        <w:rPr>
          <w:rFonts w:ascii="宋体" w:eastAsia="宋体" w:hAnsi="宋体" w:cs="宋体"/>
        </w:rPr>
        <w:t>6</w:t>
      </w:r>
      <w:r w:rsidRPr="00A074DE">
        <w:rPr>
          <w:rFonts w:ascii="宋体" w:eastAsia="宋体" w:hAnsi="宋体" w:cs="宋体" w:hint="eastAsia"/>
        </w:rPr>
        <w:t>日</w:t>
      </w:r>
    </w:p>
    <w:sectPr w:rsidR="00F657E7" w:rsidRPr="00A074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C5690"/>
    <w:multiLevelType w:val="hybridMultilevel"/>
    <w:tmpl w:val="796464FE"/>
    <w:lvl w:ilvl="0" w:tplc="B7A2710C">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8DE17DC"/>
    <w:multiLevelType w:val="hybridMultilevel"/>
    <w:tmpl w:val="08C246D8"/>
    <w:lvl w:ilvl="0" w:tplc="62781CF4">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2CE872DC"/>
    <w:multiLevelType w:val="hybridMultilevel"/>
    <w:tmpl w:val="1C7AD6CE"/>
    <w:lvl w:ilvl="0" w:tplc="989C45BE">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3A7560B7"/>
    <w:multiLevelType w:val="multilevel"/>
    <w:tmpl w:val="3A7560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D07AFD"/>
    <w:multiLevelType w:val="hybridMultilevel"/>
    <w:tmpl w:val="5900DDB6"/>
    <w:lvl w:ilvl="0" w:tplc="1B24B43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700C4B"/>
    <w:multiLevelType w:val="hybridMultilevel"/>
    <w:tmpl w:val="EF486156"/>
    <w:lvl w:ilvl="0" w:tplc="9D64883C">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49DF0AF0"/>
    <w:multiLevelType w:val="singleLevel"/>
    <w:tmpl w:val="49DF0AF0"/>
    <w:lvl w:ilvl="0">
      <w:start w:val="3"/>
      <w:numFmt w:val="chineseCounting"/>
      <w:suff w:val="nothing"/>
      <w:lvlText w:val="%1、"/>
      <w:lvlJc w:val="left"/>
      <w:rPr>
        <w:rFonts w:hint="eastAsia"/>
      </w:rPr>
    </w:lvl>
  </w:abstractNum>
  <w:abstractNum w:abstractNumId="7" w15:restartNumberingAfterBreak="0">
    <w:nsid w:val="49E22FD5"/>
    <w:multiLevelType w:val="multilevel"/>
    <w:tmpl w:val="49E22F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B214EF"/>
    <w:multiLevelType w:val="hybridMultilevel"/>
    <w:tmpl w:val="427CE024"/>
    <w:lvl w:ilvl="0" w:tplc="801AEBB6">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61C63C11"/>
    <w:multiLevelType w:val="multilevel"/>
    <w:tmpl w:val="61C63C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68C4B4C"/>
    <w:multiLevelType w:val="multilevel"/>
    <w:tmpl w:val="668C4B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C33FE8"/>
    <w:multiLevelType w:val="hybridMultilevel"/>
    <w:tmpl w:val="613C946E"/>
    <w:lvl w:ilvl="0" w:tplc="8612E63E">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71D2665E"/>
    <w:multiLevelType w:val="multilevel"/>
    <w:tmpl w:val="71D266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CD555E8"/>
    <w:multiLevelType w:val="singleLevel"/>
    <w:tmpl w:val="7CD555E8"/>
    <w:lvl w:ilvl="0">
      <w:start w:val="1"/>
      <w:numFmt w:val="bullet"/>
      <w:lvlText w:val=""/>
      <w:lvlJc w:val="left"/>
      <w:pPr>
        <w:ind w:left="420" w:hanging="420"/>
      </w:pPr>
      <w:rPr>
        <w:rFonts w:ascii="Wingdings" w:hAnsi="Wingdings" w:hint="default"/>
      </w:rPr>
    </w:lvl>
  </w:abstractNum>
  <w:num w:numId="1">
    <w:abstractNumId w:val="13"/>
  </w:num>
  <w:num w:numId="2">
    <w:abstractNumId w:val="9"/>
  </w:num>
  <w:num w:numId="3">
    <w:abstractNumId w:val="3"/>
  </w:num>
  <w:num w:numId="4">
    <w:abstractNumId w:val="12"/>
  </w:num>
  <w:num w:numId="5">
    <w:abstractNumId w:val="10"/>
  </w:num>
  <w:num w:numId="6">
    <w:abstractNumId w:val="6"/>
  </w:num>
  <w:num w:numId="7">
    <w:abstractNumId w:val="7"/>
  </w:num>
  <w:num w:numId="8">
    <w:abstractNumId w:val="0"/>
  </w:num>
  <w:num w:numId="9">
    <w:abstractNumId w:val="5"/>
  </w:num>
  <w:num w:numId="10">
    <w:abstractNumId w:val="2"/>
  </w:num>
  <w:num w:numId="11">
    <w:abstractNumId w:val="1"/>
  </w:num>
  <w:num w:numId="12">
    <w:abstractNumId w:val="8"/>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7D"/>
    <w:rsid w:val="E47F4D96"/>
    <w:rsid w:val="FFFBF414"/>
    <w:rsid w:val="0004108E"/>
    <w:rsid w:val="00086BC8"/>
    <w:rsid w:val="000A56F3"/>
    <w:rsid w:val="000B5546"/>
    <w:rsid w:val="000C0A4F"/>
    <w:rsid w:val="00131339"/>
    <w:rsid w:val="001766B8"/>
    <w:rsid w:val="00202D9F"/>
    <w:rsid w:val="00212F3C"/>
    <w:rsid w:val="002B7D49"/>
    <w:rsid w:val="00316C5A"/>
    <w:rsid w:val="003824A9"/>
    <w:rsid w:val="00396F3D"/>
    <w:rsid w:val="003C0847"/>
    <w:rsid w:val="003D5CB0"/>
    <w:rsid w:val="00406030"/>
    <w:rsid w:val="00516363"/>
    <w:rsid w:val="00530EB6"/>
    <w:rsid w:val="00562B1B"/>
    <w:rsid w:val="005707CF"/>
    <w:rsid w:val="00580770"/>
    <w:rsid w:val="00580E87"/>
    <w:rsid w:val="00583AAA"/>
    <w:rsid w:val="005B5EFF"/>
    <w:rsid w:val="005C077D"/>
    <w:rsid w:val="005E1B5A"/>
    <w:rsid w:val="005E1E1A"/>
    <w:rsid w:val="00603685"/>
    <w:rsid w:val="00652602"/>
    <w:rsid w:val="00664FE8"/>
    <w:rsid w:val="00677435"/>
    <w:rsid w:val="006F73B8"/>
    <w:rsid w:val="007820F9"/>
    <w:rsid w:val="007830C9"/>
    <w:rsid w:val="007E6CF3"/>
    <w:rsid w:val="008041E3"/>
    <w:rsid w:val="00832D27"/>
    <w:rsid w:val="00846836"/>
    <w:rsid w:val="00873F13"/>
    <w:rsid w:val="00931974"/>
    <w:rsid w:val="009822F2"/>
    <w:rsid w:val="00A074DE"/>
    <w:rsid w:val="00A21707"/>
    <w:rsid w:val="00A3322C"/>
    <w:rsid w:val="00A560F3"/>
    <w:rsid w:val="00AB2C7A"/>
    <w:rsid w:val="00AE5E79"/>
    <w:rsid w:val="00B24875"/>
    <w:rsid w:val="00B254BB"/>
    <w:rsid w:val="00B35E96"/>
    <w:rsid w:val="00B46936"/>
    <w:rsid w:val="00BB1008"/>
    <w:rsid w:val="00CD75DF"/>
    <w:rsid w:val="00CE14BE"/>
    <w:rsid w:val="00D12D79"/>
    <w:rsid w:val="00D4740C"/>
    <w:rsid w:val="00D6385E"/>
    <w:rsid w:val="00D95707"/>
    <w:rsid w:val="00DB39BB"/>
    <w:rsid w:val="00DE353A"/>
    <w:rsid w:val="00DF1CE6"/>
    <w:rsid w:val="00E16E4B"/>
    <w:rsid w:val="00E22794"/>
    <w:rsid w:val="00E26954"/>
    <w:rsid w:val="00E67173"/>
    <w:rsid w:val="00E72A61"/>
    <w:rsid w:val="00E75842"/>
    <w:rsid w:val="00E83944"/>
    <w:rsid w:val="00E852EE"/>
    <w:rsid w:val="00ED1BAA"/>
    <w:rsid w:val="00EF5358"/>
    <w:rsid w:val="00F00FEC"/>
    <w:rsid w:val="00F02787"/>
    <w:rsid w:val="00F24BC7"/>
    <w:rsid w:val="00F33F31"/>
    <w:rsid w:val="00F35638"/>
    <w:rsid w:val="00F657E7"/>
    <w:rsid w:val="00F76C2F"/>
    <w:rsid w:val="048734C4"/>
    <w:rsid w:val="08A466C1"/>
    <w:rsid w:val="112C7C76"/>
    <w:rsid w:val="15F076DD"/>
    <w:rsid w:val="29FC6D6A"/>
    <w:rsid w:val="348651A4"/>
    <w:rsid w:val="386D0E84"/>
    <w:rsid w:val="43994C1D"/>
    <w:rsid w:val="43E40229"/>
    <w:rsid w:val="45AB36AA"/>
    <w:rsid w:val="475249AB"/>
    <w:rsid w:val="497509AB"/>
    <w:rsid w:val="49C52216"/>
    <w:rsid w:val="559B0D0E"/>
    <w:rsid w:val="57B56F67"/>
    <w:rsid w:val="6BFB5643"/>
    <w:rsid w:val="6F69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0E3AD-2B5E-404A-B262-3B232F3E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pPr>
      <w:widowControl w:val="0"/>
    </w:pPr>
    <w:rPr>
      <w:rFonts w:ascii="Calibri" w:eastAsia="宋体" w:hAnsi="Courier New" w:cs="Courier New"/>
      <w:kern w:val="2"/>
      <w:sz w:val="21"/>
      <w:szCs w:val="21"/>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qFormat/>
    <w:rPr>
      <w:rFonts w:ascii="Calibri" w:eastAsia="宋体" w:hAnsi="Courier New" w:cs="Courier New"/>
      <w:kern w:val="2"/>
      <w:sz w:val="21"/>
      <w:szCs w:val="21"/>
    </w:rPr>
  </w:style>
  <w:style w:type="paragraph" w:customStyle="1" w:styleId="1">
    <w:name w:val="列出段落1"/>
    <w:basedOn w:val="a"/>
    <w:uiPriority w:val="99"/>
    <w:qFormat/>
    <w:pPr>
      <w:widowControl w:val="0"/>
      <w:jc w:val="both"/>
    </w:pPr>
    <w:rPr>
      <w:kern w:val="2"/>
      <w:sz w:val="21"/>
      <w:szCs w:val="22"/>
    </w:rPr>
  </w:style>
  <w:style w:type="paragraph" w:styleId="a5">
    <w:name w:val="List Paragraph"/>
    <w:basedOn w:val="a"/>
    <w:uiPriority w:val="99"/>
    <w:rsid w:val="00A074DE"/>
    <w:pPr>
      <w:ind w:firstLineChars="200" w:firstLine="420"/>
    </w:pPr>
  </w:style>
  <w:style w:type="paragraph" w:styleId="a6">
    <w:name w:val="Balloon Text"/>
    <w:basedOn w:val="a"/>
    <w:link w:val="Char0"/>
    <w:uiPriority w:val="99"/>
    <w:semiHidden/>
    <w:unhideWhenUsed/>
    <w:rsid w:val="00D4740C"/>
    <w:rPr>
      <w:sz w:val="18"/>
      <w:szCs w:val="18"/>
    </w:rPr>
  </w:style>
  <w:style w:type="character" w:customStyle="1" w:styleId="Char0">
    <w:name w:val="批注框文本 Char"/>
    <w:basedOn w:val="a0"/>
    <w:link w:val="a6"/>
    <w:uiPriority w:val="99"/>
    <w:semiHidden/>
    <w:rsid w:val="00D474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ke.baidu.com/item/U.S.%20News%E4%B8%96%E7%95%8C%E5%A4%A7%E5%AD%A6%E6%8E%92%E5%90%8D/241323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Shi (EAP (PG) Presessional 10 week)</dc:creator>
  <cp:lastModifiedBy>Dell</cp:lastModifiedBy>
  <cp:revision>20</cp:revision>
  <cp:lastPrinted>2022-06-06T02:40:00Z</cp:lastPrinted>
  <dcterms:created xsi:type="dcterms:W3CDTF">2022-03-23T18:14:00Z</dcterms:created>
  <dcterms:modified xsi:type="dcterms:W3CDTF">2022-06-06T07:53:00Z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2E5F0048600548A98713DC6043E4B859</vt:lpwstr>
  </property>
</Properties>
</file>