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88" w:rsidRDefault="00FB353A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theme="minorHAnsi" w:hint="eastAsia"/>
          <w:b/>
          <w:kern w:val="0"/>
          <w:sz w:val="30"/>
          <w:szCs w:val="30"/>
        </w:rPr>
        <w:t>关于202</w:t>
      </w:r>
      <w:r>
        <w:rPr>
          <w:rFonts w:asciiTheme="minorEastAsia" w:eastAsiaTheme="minorEastAsia" w:hAnsiTheme="minorEastAsia" w:cstheme="minorHAnsi"/>
          <w:b/>
          <w:kern w:val="0"/>
          <w:sz w:val="30"/>
          <w:szCs w:val="30"/>
        </w:rPr>
        <w:t>1</w:t>
      </w:r>
      <w:r>
        <w:rPr>
          <w:rFonts w:asciiTheme="minorEastAsia" w:eastAsiaTheme="minorEastAsia" w:hAnsiTheme="minorEastAsia" w:cstheme="minorHAnsi" w:hint="eastAsia"/>
          <w:b/>
          <w:kern w:val="0"/>
          <w:sz w:val="30"/>
          <w:szCs w:val="30"/>
        </w:rPr>
        <w:t>年美国华盛顿大学在线英语学习</w:t>
      </w:r>
    </w:p>
    <w:p w:rsidR="00405488" w:rsidRDefault="00FB353A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theme="minorHAnsi"/>
          <w:b/>
          <w:kern w:val="0"/>
          <w:sz w:val="30"/>
          <w:szCs w:val="30"/>
        </w:rPr>
        <w:t>项目</w:t>
      </w:r>
      <w:r>
        <w:rPr>
          <w:rFonts w:asciiTheme="minorEastAsia" w:eastAsiaTheme="minorEastAsia" w:hAnsiTheme="minorEastAsia" w:cstheme="minorHAnsi" w:hint="eastAsia"/>
          <w:b/>
          <w:kern w:val="0"/>
          <w:sz w:val="30"/>
          <w:szCs w:val="30"/>
        </w:rPr>
        <w:t>报名的通知</w:t>
      </w:r>
    </w:p>
    <w:p w:rsidR="00405488" w:rsidRDefault="00FB353A">
      <w:pPr>
        <w:widowControl/>
        <w:spacing w:line="40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各学院：</w:t>
      </w:r>
    </w:p>
    <w:p w:rsidR="00405488" w:rsidRDefault="00FB353A" w:rsidP="00352195">
      <w:pPr>
        <w:pStyle w:val="1"/>
        <w:widowControl/>
        <w:spacing w:line="360" w:lineRule="auto"/>
        <w:ind w:firstLineChars="0"/>
        <w:rPr>
          <w:rFonts w:asciiTheme="minorEastAsia" w:eastAsiaTheme="minorEastAsia" w:hAnsiTheme="minorEastAsia"/>
          <w:b/>
          <w:bCs/>
          <w:color w:val="3F3F3F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我校与美国华盛顿今年继续推出</w:t>
      </w:r>
      <w:r>
        <w:rPr>
          <w:rFonts w:asciiTheme="minorEastAsia" w:eastAsiaTheme="minorEastAsia" w:hAnsiTheme="minorEastAsia" w:cs="宋体"/>
          <w:kern w:val="0"/>
          <w:sz w:val="24"/>
        </w:rPr>
        <w:t>在线远程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英语学习</w:t>
      </w:r>
      <w:r>
        <w:rPr>
          <w:rFonts w:asciiTheme="minorEastAsia" w:eastAsiaTheme="minorEastAsia" w:hAnsiTheme="minorEastAsia" w:cs="宋体"/>
          <w:kern w:val="0"/>
          <w:sz w:val="24"/>
        </w:rPr>
        <w:t>项目，本项目是由美国名校华盛顿大学继续教育学院所设计的线上项目，其中涵盖了语言文化、学术技巧、商务英语三个不同的方向。通过线上课程学习，不出国门即可体验世界名校课堂的学习氛围。课程通过一系列活动，包括与美国大学生的对话练习、在线演示、西雅图地标虚拟旅游和客座讲师讲座等，提升学生口语能力。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4"/>
        </w:rPr>
        <w:t>现启动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4"/>
        </w:rPr>
        <w:t>该项目申请工作。</w:t>
      </w:r>
    </w:p>
    <w:p w:rsidR="00405488" w:rsidRDefault="00FB353A" w:rsidP="00B17E23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>
        <w:rPr>
          <w:rFonts w:asciiTheme="minorEastAsia" w:eastAsiaTheme="minorEastAsia" w:hAnsiTheme="minorEastAsia" w:cs="宋体"/>
          <w:b/>
          <w:bCs/>
          <w:kern w:val="0"/>
          <w:sz w:val="24"/>
        </w:rPr>
        <w:t>一、项目简介</w:t>
      </w:r>
    </w:p>
    <w:p w:rsidR="00405488" w:rsidRDefault="00FB353A" w:rsidP="00352195">
      <w:pPr>
        <w:pStyle w:val="a7"/>
        <w:widowControl/>
        <w:spacing w:line="360" w:lineRule="auto"/>
        <w:ind w:leftChars="200" w:left="420" w:firstLineChars="100" w:firstLine="241"/>
        <w:jc w:val="left"/>
        <w:rPr>
          <w:rFonts w:asciiTheme="minorEastAsia" w:eastAsiaTheme="minorEastAsia" w:hAnsiTheme="minorEastAsia" w:cstheme="minorHAnsi"/>
          <w:b/>
          <w:bCs/>
          <w:sz w:val="24"/>
        </w:rPr>
      </w:pPr>
      <w:r>
        <w:rPr>
          <w:rFonts w:asciiTheme="minorEastAsia" w:eastAsiaTheme="minorEastAsia" w:hAnsiTheme="minorEastAsia" w:cs="Calibri" w:hint="eastAsia"/>
          <w:b/>
          <w:bCs/>
          <w:sz w:val="24"/>
        </w:rPr>
        <w:t>1、</w:t>
      </w:r>
      <w:r>
        <w:rPr>
          <w:rFonts w:asciiTheme="minorEastAsia" w:eastAsiaTheme="minorEastAsia" w:hAnsiTheme="minorEastAsia" w:cs="Calibri"/>
          <w:b/>
          <w:bCs/>
          <w:sz w:val="24"/>
        </w:rPr>
        <w:t>课程</w:t>
      </w:r>
      <w:r>
        <w:rPr>
          <w:rFonts w:asciiTheme="minorEastAsia" w:eastAsiaTheme="minorEastAsia" w:hAnsiTheme="minorEastAsia" w:cs="Calibri" w:hint="eastAsia"/>
          <w:b/>
          <w:bCs/>
          <w:sz w:val="24"/>
        </w:rPr>
        <w:t>方向</w:t>
      </w:r>
    </w:p>
    <w:p w:rsidR="00405488" w:rsidRDefault="00FB353A" w:rsidP="00352195">
      <w:pPr>
        <w:pStyle w:val="a7"/>
        <w:autoSpaceDE w:val="0"/>
        <w:autoSpaceDN w:val="0"/>
        <w:adjustRightInd w:val="0"/>
        <w:spacing w:line="360" w:lineRule="auto"/>
        <w:ind w:firstLine="482"/>
        <w:jc w:val="left"/>
        <w:rPr>
          <w:rFonts w:asciiTheme="minorEastAsia" w:eastAsiaTheme="minorEastAsia" w:hAnsiTheme="minorEastAsia" w:cs="Calibri"/>
          <w:sz w:val="24"/>
        </w:rPr>
      </w:pPr>
      <w:r>
        <w:rPr>
          <w:rFonts w:asciiTheme="minorEastAsia" w:eastAsiaTheme="minorEastAsia" w:hAnsiTheme="minorEastAsia" w:cs="Calibri" w:hint="eastAsia"/>
          <w:b/>
          <w:bCs/>
          <w:sz w:val="24"/>
        </w:rPr>
        <w:t>（1）</w:t>
      </w:r>
      <w:r>
        <w:rPr>
          <w:rFonts w:asciiTheme="minorEastAsia" w:eastAsiaTheme="minorEastAsia" w:hAnsiTheme="minorEastAsia" w:cs="Calibri"/>
          <w:b/>
          <w:bCs/>
          <w:sz w:val="24"/>
        </w:rPr>
        <w:t>语言文化</w:t>
      </w:r>
      <w:r>
        <w:rPr>
          <w:rFonts w:asciiTheme="minorEastAsia" w:eastAsiaTheme="minorEastAsia" w:hAnsiTheme="minorEastAsia" w:cs="Calibri" w:hint="eastAsia"/>
          <w:b/>
          <w:bCs/>
          <w:sz w:val="24"/>
        </w:rPr>
        <w:t>：</w:t>
      </w:r>
      <w:r>
        <w:rPr>
          <w:rFonts w:asciiTheme="minorEastAsia" w:eastAsiaTheme="minorEastAsia" w:hAnsiTheme="minorEastAsia"/>
          <w:sz w:val="24"/>
        </w:rPr>
        <w:t>在语言文化课程中，将跟随经验丰富的华盛顿大学老师学习英语，了解美国文化。</w:t>
      </w:r>
      <w:r>
        <w:rPr>
          <w:rFonts w:asciiTheme="minorEastAsia" w:eastAsiaTheme="minorEastAsia" w:hAnsiTheme="minorEastAsia" w:cs="Calibri"/>
          <w:sz w:val="24"/>
        </w:rPr>
        <w:t>讲师会用各种方法调动学生学习的积极性，课堂幽默有趣。</w:t>
      </w:r>
      <w:r>
        <w:rPr>
          <w:rFonts w:asciiTheme="minorEastAsia" w:eastAsiaTheme="minorEastAsia" w:hAnsiTheme="minorEastAsia"/>
          <w:sz w:val="24"/>
        </w:rPr>
        <w:t>同时，课堂将体验一系列活动，包括与美国大学生的对话练习、在线演示、西雅图地标虚拟旅游，提升学生的英语口语及听力能力。</w:t>
      </w:r>
    </w:p>
    <w:p w:rsidR="00405488" w:rsidRDefault="00FB353A" w:rsidP="00352195">
      <w:pPr>
        <w:pStyle w:val="a7"/>
        <w:autoSpaceDE w:val="0"/>
        <w:autoSpaceDN w:val="0"/>
        <w:adjustRightInd w:val="0"/>
        <w:spacing w:line="360" w:lineRule="auto"/>
        <w:ind w:firstLine="482"/>
        <w:jc w:val="left"/>
        <w:rPr>
          <w:rFonts w:asciiTheme="minorEastAsia" w:eastAsiaTheme="minorEastAsia" w:hAnsiTheme="minorEastAsia" w:cs="Calibri"/>
          <w:sz w:val="24"/>
        </w:rPr>
      </w:pPr>
      <w:r>
        <w:rPr>
          <w:rFonts w:asciiTheme="minorEastAsia" w:eastAsiaTheme="minorEastAsia" w:hAnsiTheme="minorEastAsia" w:cs="Calibri" w:hint="eastAsia"/>
          <w:b/>
          <w:bCs/>
          <w:sz w:val="24"/>
        </w:rPr>
        <w:t>（2）</w:t>
      </w:r>
      <w:r>
        <w:rPr>
          <w:rFonts w:asciiTheme="minorEastAsia" w:eastAsiaTheme="minorEastAsia" w:hAnsiTheme="minorEastAsia" w:cs="Calibri"/>
          <w:b/>
          <w:bCs/>
          <w:sz w:val="24"/>
        </w:rPr>
        <w:t>学术技巧</w:t>
      </w:r>
      <w:r>
        <w:rPr>
          <w:rFonts w:asciiTheme="minorEastAsia" w:eastAsiaTheme="minorEastAsia" w:hAnsiTheme="minorEastAsia" w:cs="Calibri" w:hint="eastAsia"/>
          <w:b/>
          <w:bCs/>
          <w:sz w:val="24"/>
        </w:rPr>
        <w:t>：</w:t>
      </w:r>
      <w:r>
        <w:rPr>
          <w:rFonts w:asciiTheme="minorEastAsia" w:eastAsiaTheme="minorEastAsia" w:hAnsiTheme="minorEastAsia" w:cs="Calibri"/>
          <w:sz w:val="24"/>
        </w:rPr>
        <w:t>通过课程学习，将帮助</w:t>
      </w:r>
      <w:r>
        <w:rPr>
          <w:rFonts w:asciiTheme="minorEastAsia" w:eastAsiaTheme="minorEastAsia" w:hAnsiTheme="minorEastAsia" w:cs="Calibri" w:hint="eastAsia"/>
          <w:sz w:val="24"/>
        </w:rPr>
        <w:t>学生</w:t>
      </w:r>
      <w:r>
        <w:rPr>
          <w:rFonts w:asciiTheme="minorEastAsia" w:eastAsiaTheme="minorEastAsia" w:hAnsiTheme="minorEastAsia" w:cs="Calibri"/>
          <w:sz w:val="24"/>
        </w:rPr>
        <w:t>获得海外大学入学级别的学习技能。在准备迎接海外大学学习的挑战前，练习英语并了解美国的学术期望。课程活动包含写作、听课和记笔记、专注于学术词表的词汇积累、文章的批判性阅读、课堂讨论及陈述。</w:t>
      </w:r>
    </w:p>
    <w:p w:rsidR="00405488" w:rsidRDefault="00FB353A" w:rsidP="00352195">
      <w:pPr>
        <w:pStyle w:val="a7"/>
        <w:widowControl/>
        <w:autoSpaceDE w:val="0"/>
        <w:autoSpaceDN w:val="0"/>
        <w:adjustRightInd w:val="0"/>
        <w:spacing w:line="360" w:lineRule="auto"/>
        <w:ind w:firstLine="482"/>
        <w:jc w:val="left"/>
        <w:rPr>
          <w:rFonts w:asciiTheme="minorEastAsia" w:eastAsiaTheme="minorEastAsia" w:hAnsiTheme="minorEastAsia" w:cs="Calibri"/>
          <w:sz w:val="24"/>
        </w:rPr>
      </w:pPr>
      <w:r>
        <w:rPr>
          <w:rFonts w:asciiTheme="minorEastAsia" w:eastAsiaTheme="minorEastAsia" w:hAnsiTheme="minorEastAsia" w:cs="Calibri" w:hint="eastAsia"/>
          <w:b/>
          <w:bCs/>
          <w:sz w:val="24"/>
        </w:rPr>
        <w:t>（3）</w:t>
      </w:r>
      <w:r>
        <w:rPr>
          <w:rFonts w:asciiTheme="minorEastAsia" w:eastAsiaTheme="minorEastAsia" w:hAnsiTheme="minorEastAsia" w:cs="Calibri"/>
          <w:b/>
          <w:bCs/>
          <w:sz w:val="24"/>
        </w:rPr>
        <w:t>商务英语</w:t>
      </w:r>
      <w:r>
        <w:rPr>
          <w:rFonts w:asciiTheme="minorEastAsia" w:eastAsiaTheme="minorEastAsia" w:hAnsiTheme="minorEastAsia" w:cs="Calibri" w:hint="eastAsia"/>
          <w:b/>
          <w:bCs/>
          <w:sz w:val="24"/>
        </w:rPr>
        <w:t>：</w:t>
      </w:r>
      <w:r>
        <w:rPr>
          <w:rFonts w:asciiTheme="minorEastAsia" w:eastAsiaTheme="minorEastAsia" w:hAnsiTheme="minorEastAsia"/>
          <w:sz w:val="24"/>
        </w:rPr>
        <w:t>在商务英语课程中，</w:t>
      </w:r>
      <w:r>
        <w:rPr>
          <w:rFonts w:asciiTheme="minorEastAsia" w:eastAsiaTheme="minorEastAsia" w:hAnsiTheme="minorEastAsia" w:hint="eastAsia"/>
          <w:sz w:val="24"/>
        </w:rPr>
        <w:t>学生</w:t>
      </w:r>
      <w:r>
        <w:rPr>
          <w:rFonts w:asciiTheme="minorEastAsia" w:eastAsiaTheme="minorEastAsia" w:hAnsiTheme="minorEastAsia"/>
          <w:sz w:val="24"/>
        </w:rPr>
        <w:t>将学习重要的商业技能</w:t>
      </w:r>
      <w:r>
        <w:rPr>
          <w:rFonts w:asciiTheme="minorEastAsia" w:eastAsiaTheme="minorEastAsia" w:hAnsiTheme="minorEastAsia" w:hint="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课堂上，可以通过与老师和</w:t>
      </w:r>
      <w:r>
        <w:rPr>
          <w:rFonts w:asciiTheme="minorEastAsia" w:eastAsiaTheme="minorEastAsia" w:hAnsiTheme="minorEastAsia" w:hint="eastAsia"/>
          <w:sz w:val="24"/>
        </w:rPr>
        <w:t>其他</w:t>
      </w:r>
      <w:r>
        <w:rPr>
          <w:rFonts w:asciiTheme="minorEastAsia" w:eastAsiaTheme="minorEastAsia" w:hAnsiTheme="minorEastAsia"/>
          <w:sz w:val="24"/>
        </w:rPr>
        <w:t>同学讨论不同的话题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提高商务英语词汇量和会话技巧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还可以通过各种任务和项目的设置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提高商务语言技能。这些商务沟通技巧将为</w:t>
      </w:r>
      <w:r>
        <w:rPr>
          <w:rFonts w:asciiTheme="minorEastAsia" w:eastAsiaTheme="minorEastAsia" w:hAnsiTheme="minorEastAsia" w:hint="eastAsia"/>
          <w:sz w:val="24"/>
        </w:rPr>
        <w:t>学生</w:t>
      </w:r>
      <w:r>
        <w:rPr>
          <w:rFonts w:asciiTheme="minorEastAsia" w:eastAsiaTheme="minorEastAsia" w:hAnsiTheme="minorEastAsia"/>
          <w:sz w:val="24"/>
        </w:rPr>
        <w:t>与其他商务专业人士进行国际合作打下坚实的基础。同时，课程包含客座讲座，</w:t>
      </w:r>
      <w:r>
        <w:rPr>
          <w:rFonts w:asciiTheme="minorEastAsia" w:eastAsiaTheme="minorEastAsia" w:hAnsiTheme="minorEastAsia" w:hint="eastAsia"/>
          <w:sz w:val="24"/>
        </w:rPr>
        <w:t>学生</w:t>
      </w:r>
      <w:r>
        <w:rPr>
          <w:rFonts w:asciiTheme="minorEastAsia" w:eastAsiaTheme="minorEastAsia" w:hAnsiTheme="minorEastAsia"/>
          <w:sz w:val="24"/>
        </w:rPr>
        <w:t>有机会与美国商界人士互动。</w:t>
      </w:r>
    </w:p>
    <w:p w:rsidR="00405488" w:rsidRDefault="00FB353A" w:rsidP="00352195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 w:cs="Calibri"/>
          <w:b/>
          <w:bCs/>
          <w:sz w:val="24"/>
        </w:rPr>
      </w:pPr>
      <w:r>
        <w:rPr>
          <w:rFonts w:asciiTheme="minorEastAsia" w:eastAsiaTheme="minorEastAsia" w:hAnsiTheme="minorEastAsia" w:cs="Calibri" w:hint="eastAsia"/>
          <w:b/>
          <w:bCs/>
          <w:sz w:val="24"/>
        </w:rPr>
        <w:t>2、</w:t>
      </w:r>
      <w:r>
        <w:rPr>
          <w:rFonts w:asciiTheme="minorEastAsia" w:eastAsiaTheme="minorEastAsia" w:hAnsiTheme="minorEastAsia" w:cs="Calibri"/>
          <w:b/>
          <w:bCs/>
          <w:sz w:val="24"/>
        </w:rPr>
        <w:t>项目课时</w:t>
      </w:r>
    </w:p>
    <w:p w:rsidR="00405488" w:rsidRDefault="00FB353A" w:rsidP="00352195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Calibri"/>
          <w:sz w:val="24"/>
        </w:rPr>
      </w:pPr>
      <w:r>
        <w:rPr>
          <w:rFonts w:asciiTheme="minorEastAsia" w:eastAsiaTheme="minorEastAsia" w:hAnsiTheme="minorEastAsia"/>
          <w:sz w:val="24"/>
        </w:rPr>
        <w:t>周一至周五每天3小时，每周15小时，共计45小时。</w:t>
      </w:r>
    </w:p>
    <w:p w:rsidR="00405488" w:rsidRDefault="00FB353A" w:rsidP="00352195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 w:cs="Calibri"/>
          <w:sz w:val="24"/>
        </w:rPr>
      </w:pPr>
      <w:r>
        <w:rPr>
          <w:rFonts w:asciiTheme="minorEastAsia" w:eastAsiaTheme="minorEastAsia" w:hAnsiTheme="minorEastAsia" w:cs="Calibri" w:hint="eastAsia"/>
          <w:b/>
          <w:bCs/>
          <w:sz w:val="24"/>
        </w:rPr>
        <w:t>3、</w:t>
      </w:r>
      <w:r>
        <w:rPr>
          <w:rFonts w:asciiTheme="minorEastAsia" w:eastAsiaTheme="minorEastAsia" w:hAnsiTheme="minorEastAsia" w:cs="Calibri"/>
          <w:b/>
          <w:bCs/>
          <w:sz w:val="24"/>
        </w:rPr>
        <w:t>授课形式</w:t>
      </w:r>
      <w:r>
        <w:rPr>
          <w:rFonts w:asciiTheme="minorEastAsia" w:eastAsiaTheme="minorEastAsia" w:hAnsiTheme="minorEastAsia" w:cs="Calibri" w:hint="eastAsia"/>
          <w:b/>
          <w:bCs/>
          <w:sz w:val="24"/>
        </w:rPr>
        <w:t>：</w:t>
      </w:r>
      <w:r>
        <w:rPr>
          <w:rFonts w:asciiTheme="minorEastAsia" w:eastAsiaTheme="minorEastAsia" w:hAnsiTheme="minorEastAsia" w:cs="Calibri"/>
          <w:sz w:val="24"/>
        </w:rPr>
        <w:t>直播课程</w:t>
      </w:r>
    </w:p>
    <w:p w:rsidR="00405488" w:rsidRDefault="00FB353A" w:rsidP="00352195">
      <w:pPr>
        <w:pStyle w:val="a7"/>
        <w:widowControl/>
        <w:spacing w:line="360" w:lineRule="auto"/>
        <w:ind w:leftChars="200" w:left="420" w:firstLineChars="0" w:firstLine="0"/>
        <w:jc w:val="left"/>
        <w:rPr>
          <w:rFonts w:asciiTheme="minorEastAsia" w:eastAsiaTheme="minorEastAsia" w:hAnsiTheme="minorEastAsia" w:cstheme="minorHAnsi"/>
          <w:b/>
          <w:bCs/>
          <w:sz w:val="24"/>
        </w:rPr>
      </w:pPr>
      <w:r>
        <w:rPr>
          <w:rFonts w:asciiTheme="minorEastAsia" w:eastAsiaTheme="minorEastAsia" w:hAnsiTheme="minorEastAsia" w:cstheme="minorHAnsi" w:hint="eastAsia"/>
          <w:b/>
          <w:bCs/>
          <w:sz w:val="24"/>
        </w:rPr>
        <w:t>4、项目收获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theme="minorHAnsi"/>
          <w:sz w:val="24"/>
        </w:rPr>
        <w:lastRenderedPageBreak/>
        <w:t>参加项目的学生由</w:t>
      </w:r>
      <w:r>
        <w:rPr>
          <w:rFonts w:asciiTheme="minorEastAsia" w:eastAsiaTheme="minorEastAsia" w:hAnsiTheme="minorEastAsia" w:cs="Arial" w:hint="eastAsia"/>
          <w:color w:val="333333"/>
          <w:kern w:val="0"/>
          <w:sz w:val="24"/>
        </w:rPr>
        <w:t>华盛顿</w:t>
      </w:r>
      <w:r>
        <w:rPr>
          <w:rFonts w:asciiTheme="minorEastAsia" w:eastAsiaTheme="minorEastAsia" w:hAnsiTheme="minorEastAsia" w:cstheme="minorHAnsi"/>
          <w:sz w:val="24"/>
        </w:rPr>
        <w:t>大学进行统一的学术管理与学术考核。</w:t>
      </w:r>
      <w:r>
        <w:rPr>
          <w:rFonts w:asciiTheme="minorEastAsia" w:eastAsiaTheme="minorEastAsia" w:hAnsiTheme="minorEastAsia" w:cs="Calibri" w:hint="eastAsia"/>
          <w:sz w:val="24"/>
        </w:rPr>
        <w:t>顺利</w:t>
      </w:r>
      <w:r>
        <w:rPr>
          <w:rFonts w:asciiTheme="minorEastAsia" w:eastAsiaTheme="minorEastAsia" w:hAnsiTheme="minorEastAsia" w:cs="Calibri"/>
          <w:sz w:val="24"/>
        </w:rPr>
        <w:t>完成课程学习的学生</w:t>
      </w:r>
      <w:r>
        <w:rPr>
          <w:rFonts w:asciiTheme="minorEastAsia" w:eastAsiaTheme="minorEastAsia" w:hAnsiTheme="minorEastAsia" w:cs="Calibri" w:hint="eastAsia"/>
          <w:sz w:val="24"/>
        </w:rPr>
        <w:t>，</w:t>
      </w:r>
      <w:r>
        <w:rPr>
          <w:rFonts w:asciiTheme="minorEastAsia" w:eastAsiaTheme="minorEastAsia" w:hAnsiTheme="minorEastAsia" w:cs="Calibri"/>
          <w:sz w:val="24"/>
        </w:rPr>
        <w:t>将获得</w:t>
      </w:r>
      <w:r>
        <w:rPr>
          <w:rFonts w:asciiTheme="minorEastAsia" w:eastAsiaTheme="minorEastAsia" w:hAnsiTheme="minorEastAsia" w:cs="Calibri" w:hint="eastAsia"/>
          <w:sz w:val="24"/>
        </w:rPr>
        <w:t>华盛顿</w:t>
      </w:r>
      <w:r>
        <w:rPr>
          <w:rFonts w:asciiTheme="minorEastAsia" w:eastAsiaTheme="minorEastAsia" w:hAnsiTheme="minorEastAsia" w:cs="Calibri"/>
          <w:sz w:val="24"/>
        </w:rPr>
        <w:t>大学提供的</w:t>
      </w:r>
      <w:r>
        <w:rPr>
          <w:rFonts w:asciiTheme="minorEastAsia" w:eastAsiaTheme="minorEastAsia" w:hAnsiTheme="minorEastAsia" w:cs="Calibri" w:hint="eastAsia"/>
          <w:sz w:val="24"/>
        </w:rPr>
        <w:t>结业证书及</w:t>
      </w:r>
      <w:r>
        <w:rPr>
          <w:rFonts w:asciiTheme="minorEastAsia" w:eastAsiaTheme="minorEastAsia" w:hAnsiTheme="minorEastAsia" w:cs="Calibri"/>
          <w:sz w:val="24"/>
        </w:rPr>
        <w:t>成绩</w:t>
      </w:r>
      <w:r>
        <w:rPr>
          <w:rFonts w:asciiTheme="minorEastAsia" w:eastAsiaTheme="minorEastAsia" w:hAnsiTheme="minorEastAsia" w:cs="Calibri" w:hint="eastAsia"/>
          <w:sz w:val="24"/>
        </w:rPr>
        <w:t>评定</w:t>
      </w:r>
      <w:r>
        <w:rPr>
          <w:rFonts w:asciiTheme="minorEastAsia" w:eastAsiaTheme="minorEastAsia" w:hAnsiTheme="minorEastAsia" w:cs="Calibri"/>
          <w:sz w:val="24"/>
        </w:rPr>
        <w:t>单</w:t>
      </w:r>
      <w:r>
        <w:rPr>
          <w:rFonts w:asciiTheme="minorEastAsia" w:eastAsiaTheme="minorEastAsia" w:hAnsiTheme="minorEastAsia" w:cs="Calibri" w:hint="eastAsia"/>
          <w:sz w:val="24"/>
        </w:rPr>
        <w:t>。</w:t>
      </w:r>
    </w:p>
    <w:p w:rsidR="00F45737" w:rsidRDefault="00F45737" w:rsidP="00F45737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</w:p>
    <w:p w:rsidR="00405488" w:rsidRDefault="00FB353A" w:rsidP="00F45737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/>
          <w:b/>
          <w:bCs/>
          <w:kern w:val="0"/>
          <w:sz w:val="24"/>
        </w:rPr>
        <w:t>二、交流时间、费用</w:t>
      </w:r>
    </w:p>
    <w:p w:rsidR="00405488" w:rsidRDefault="00FB353A" w:rsidP="00F45737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访学时间</w:t>
      </w:r>
      <w:r>
        <w:rPr>
          <w:rFonts w:asciiTheme="minorEastAsia" w:eastAsiaTheme="minorEastAsia" w:hAnsiTheme="minorEastAsia" w:hint="eastAsia"/>
          <w:kern w:val="0"/>
          <w:sz w:val="24"/>
        </w:rPr>
        <w:t>：</w:t>
      </w:r>
      <w:bookmarkStart w:id="0" w:name="_GoBack"/>
      <w:bookmarkEnd w:id="0"/>
      <w:r>
        <w:rPr>
          <w:rFonts w:asciiTheme="minorEastAsia" w:eastAsiaTheme="minorEastAsia" w:hAnsiTheme="minorEastAsia" w:cs="Calibri"/>
          <w:sz w:val="24"/>
        </w:rPr>
        <w:t>语言文化：2021年7月12日-7月30日（3周）/ 8月9日-8月27日（3周）</w:t>
      </w:r>
      <w:r>
        <w:rPr>
          <w:rFonts w:asciiTheme="minorEastAsia" w:eastAsiaTheme="minorEastAsia" w:hAnsiTheme="minorEastAsia" w:hint="eastAsia"/>
          <w:kern w:val="0"/>
          <w:sz w:val="24"/>
        </w:rPr>
        <w:t>/</w:t>
      </w:r>
      <w:r>
        <w:rPr>
          <w:rFonts w:asciiTheme="minorEastAsia" w:eastAsiaTheme="minorEastAsia" w:hAnsiTheme="minor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cs="Calibri"/>
          <w:sz w:val="24"/>
        </w:rPr>
        <w:t>学术技巧：2021年7月12日-7月30日（3周）</w:t>
      </w:r>
      <w:r>
        <w:rPr>
          <w:rFonts w:asciiTheme="minorEastAsia" w:eastAsiaTheme="minorEastAsia" w:hAnsiTheme="minorEastAsia" w:hint="eastAsia"/>
          <w:kern w:val="0"/>
          <w:sz w:val="24"/>
        </w:rPr>
        <w:t>/</w:t>
      </w:r>
      <w:r>
        <w:rPr>
          <w:rFonts w:asciiTheme="minorEastAsia" w:eastAsiaTheme="minorEastAsia" w:hAnsiTheme="minorEastAsia" w:cs="Calibri"/>
          <w:sz w:val="24"/>
        </w:rPr>
        <w:t>商务英语：2021年8月9日-8月27日（3周）</w:t>
      </w:r>
    </w:p>
    <w:p w:rsidR="00405488" w:rsidRDefault="00FB353A" w:rsidP="00F45737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项目申请截止日期：2021年</w:t>
      </w:r>
      <w:r w:rsidR="00E30E0E">
        <w:rPr>
          <w:rFonts w:asciiTheme="minorEastAsia" w:eastAsiaTheme="minorEastAsia" w:hAnsiTheme="minorEastAsia" w:hint="eastAsia"/>
          <w:kern w:val="0"/>
          <w:sz w:val="24"/>
        </w:rPr>
        <w:t>4</w:t>
      </w:r>
      <w:r>
        <w:rPr>
          <w:rFonts w:asciiTheme="minorEastAsia" w:eastAsiaTheme="minorEastAsia" w:hAnsiTheme="minorEastAsia"/>
          <w:kern w:val="0"/>
          <w:sz w:val="24"/>
        </w:rPr>
        <w:t>月</w:t>
      </w:r>
      <w:r w:rsidR="00E30E0E">
        <w:rPr>
          <w:rFonts w:asciiTheme="minorEastAsia" w:eastAsiaTheme="minorEastAsia" w:hAnsiTheme="minorEastAsia" w:hint="eastAsia"/>
          <w:kern w:val="0"/>
          <w:sz w:val="24"/>
        </w:rPr>
        <w:t>30</w:t>
      </w:r>
      <w:r>
        <w:rPr>
          <w:rFonts w:asciiTheme="minorEastAsia" w:eastAsiaTheme="minorEastAsia" w:hAnsiTheme="minorEastAsia"/>
          <w:kern w:val="0"/>
          <w:sz w:val="24"/>
        </w:rPr>
        <w:t>日</w:t>
      </w:r>
    </w:p>
    <w:p w:rsidR="00405488" w:rsidRDefault="00FB353A" w:rsidP="00F4573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项目费用：13,000元人民币</w:t>
      </w:r>
    </w:p>
    <w:p w:rsidR="00405488" w:rsidRDefault="00FB353A" w:rsidP="00F4573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费用包括：</w:t>
      </w:r>
      <w:r>
        <w:rPr>
          <w:rFonts w:asciiTheme="minorEastAsia" w:eastAsiaTheme="minorEastAsia" w:hAnsiTheme="minorEastAsia" w:hint="eastAsia"/>
          <w:sz w:val="24"/>
        </w:rPr>
        <w:t>申请费、</w:t>
      </w:r>
      <w:r>
        <w:rPr>
          <w:rFonts w:asciiTheme="minorEastAsia" w:eastAsiaTheme="minorEastAsia" w:hAnsiTheme="minorEastAsia"/>
          <w:sz w:val="24"/>
        </w:rPr>
        <w:t>学费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t>项目设计管理费</w:t>
      </w:r>
      <w:r w:rsidR="00E30E0E">
        <w:rPr>
          <w:rFonts w:asciiTheme="minorEastAsia" w:eastAsiaTheme="minorEastAsia" w:hAnsiTheme="minorEastAsia"/>
          <w:sz w:val="24"/>
        </w:rPr>
        <w:t>。</w:t>
      </w:r>
    </w:p>
    <w:p w:rsidR="00F45737" w:rsidRDefault="00F45737" w:rsidP="00F45737">
      <w:pPr>
        <w:spacing w:line="360" w:lineRule="auto"/>
        <w:ind w:left="482"/>
        <w:rPr>
          <w:rFonts w:asciiTheme="minorEastAsia" w:eastAsiaTheme="minorEastAsia" w:hAnsiTheme="minorEastAsia"/>
          <w:b/>
          <w:sz w:val="24"/>
        </w:rPr>
      </w:pPr>
    </w:p>
    <w:p w:rsidR="00F45737" w:rsidRPr="00F45737" w:rsidRDefault="00E30E0E" w:rsidP="00F45737">
      <w:pPr>
        <w:spacing w:line="360" w:lineRule="auto"/>
        <w:ind w:left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</w:t>
      </w:r>
      <w:r w:rsidR="00FB353A" w:rsidRPr="00F45737">
        <w:rPr>
          <w:rFonts w:asciiTheme="minorEastAsia" w:eastAsiaTheme="minorEastAsia" w:hAnsiTheme="minorEastAsia" w:hint="eastAsia"/>
          <w:b/>
          <w:sz w:val="24"/>
        </w:rPr>
        <w:t>语言</w:t>
      </w:r>
      <w:r w:rsidR="00FB353A" w:rsidRPr="00F45737">
        <w:rPr>
          <w:rFonts w:asciiTheme="minorEastAsia" w:eastAsiaTheme="minorEastAsia" w:hAnsiTheme="minorEastAsia"/>
          <w:b/>
          <w:sz w:val="24"/>
        </w:rPr>
        <w:t>要求</w:t>
      </w:r>
    </w:p>
    <w:p w:rsidR="00405488" w:rsidRPr="00F45737" w:rsidRDefault="00F45737" w:rsidP="00F45737">
      <w:pPr>
        <w:spacing w:line="360" w:lineRule="auto"/>
        <w:ind w:left="482"/>
        <w:rPr>
          <w:rFonts w:asciiTheme="minorEastAsia" w:eastAsiaTheme="minorEastAsia" w:hAnsiTheme="minorEastAsia"/>
          <w:b/>
          <w:sz w:val="24"/>
        </w:rPr>
      </w:pPr>
      <w:r w:rsidRPr="00F45737">
        <w:rPr>
          <w:rFonts w:asciiTheme="minorEastAsia" w:eastAsiaTheme="minorEastAsia" w:hAnsiTheme="minorEastAsia" w:cs="Calibri"/>
          <w:sz w:val="24"/>
        </w:rPr>
        <w:t xml:space="preserve">1. </w:t>
      </w:r>
      <w:r w:rsidR="00FB353A" w:rsidRPr="00F45737">
        <w:rPr>
          <w:rFonts w:asciiTheme="minorEastAsia" w:eastAsiaTheme="minorEastAsia" w:hAnsiTheme="minorEastAsia" w:cs="Calibri"/>
          <w:sz w:val="24"/>
        </w:rPr>
        <w:t>语言文化项目：无英语语言要求</w:t>
      </w:r>
      <w:r w:rsidR="00FB353A" w:rsidRPr="00F45737">
        <w:rPr>
          <w:rFonts w:asciiTheme="minorEastAsia" w:eastAsiaTheme="minorEastAsia" w:hAnsiTheme="minorEastAsia" w:cs="Calibri" w:hint="eastAsia"/>
          <w:sz w:val="24"/>
        </w:rPr>
        <w:t>；</w:t>
      </w:r>
    </w:p>
    <w:p w:rsidR="00405488" w:rsidRDefault="00FB353A" w:rsidP="00F45737">
      <w:pPr>
        <w:pStyle w:val="1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 w:cs="Calibri"/>
          <w:sz w:val="24"/>
        </w:rPr>
      </w:pPr>
      <w:r>
        <w:rPr>
          <w:rFonts w:asciiTheme="minorEastAsia" w:eastAsiaTheme="minorEastAsia" w:hAnsiTheme="minorEastAsia" w:cs="Calibri"/>
          <w:sz w:val="24"/>
        </w:rPr>
        <w:t xml:space="preserve">商务英语/学术英语：TOEFL </w:t>
      </w:r>
      <w:proofErr w:type="spellStart"/>
      <w:r>
        <w:rPr>
          <w:rFonts w:asciiTheme="minorEastAsia" w:eastAsiaTheme="minorEastAsia" w:hAnsiTheme="minorEastAsia" w:cs="Calibri"/>
          <w:sz w:val="24"/>
        </w:rPr>
        <w:t>iBT</w:t>
      </w:r>
      <w:proofErr w:type="spellEnd"/>
      <w:r>
        <w:rPr>
          <w:rFonts w:asciiTheme="minorEastAsia" w:eastAsiaTheme="minorEastAsia" w:hAnsiTheme="minorEastAsia" w:cs="Calibri"/>
          <w:sz w:val="24"/>
        </w:rPr>
        <w:t xml:space="preserve"> 65, IELTS 5.5, TOEIC 650</w:t>
      </w:r>
      <w:r w:rsidR="00E30E0E">
        <w:rPr>
          <w:rFonts w:asciiTheme="minorEastAsia" w:eastAsiaTheme="minorEastAsia" w:hAnsiTheme="minorEastAsia" w:cs="Calibri" w:hint="eastAsia"/>
          <w:sz w:val="24"/>
        </w:rPr>
        <w:t>。</w:t>
      </w:r>
    </w:p>
    <w:p w:rsidR="00405488" w:rsidRDefault="00405488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405488" w:rsidRDefault="00FB353A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四、选拔程序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1．采取“个人申请、学院推荐、专家评审、择优录取”的方式进行选拔。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2．申请人应向所在学院提交以下材料：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（1）《南京邮电大学本科生海外访学申请表》；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（2）英语水平证明复印件；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（3）学术科研能力证明材料复印件（包括论文发表、参与竞赛、项目等）；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（4）获奖证书复印件（校级以上奖励）。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3．申请人将申请材料交至各学院，各学院根据申请资格与条件对申请人进行筛选、排序并填写《南京邮电大学本科生海外访学申请汇总表》，在</w:t>
      </w:r>
      <w:r w:rsidR="00E30E0E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月</w:t>
      </w:r>
      <w:r w:rsidR="00E30E0E">
        <w:rPr>
          <w:rFonts w:asciiTheme="minorEastAsia" w:eastAsiaTheme="minorEastAsia" w:hAnsiTheme="minorEastAsia" w:hint="eastAsia"/>
          <w:sz w:val="24"/>
        </w:rPr>
        <w:t>30</w:t>
      </w:r>
      <w:r>
        <w:rPr>
          <w:rFonts w:asciiTheme="minorEastAsia" w:eastAsiaTheme="minorEastAsia" w:hAnsiTheme="minorEastAsia"/>
          <w:sz w:val="24"/>
        </w:rPr>
        <w:t>日前将候选人申请材料及汇总表交至教务处实践教学科，申请材料电子版本发送到jwc-sjjxk@njupt.edu.cn，逾期不递交材料的学院作自动放弃。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4．教务处会同相关职能部门，共同组织专家对学院推荐的候选人材料进行审核，确定选派学生名单。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>5. 获得</w:t>
      </w:r>
      <w:r>
        <w:rPr>
          <w:rFonts w:asciiTheme="minorEastAsia" w:eastAsiaTheme="minorEastAsia" w:hAnsiTheme="minorEastAsia" w:hint="eastAsia"/>
          <w:sz w:val="24"/>
        </w:rPr>
        <w:t>美国华盛顿大学</w:t>
      </w:r>
      <w:r>
        <w:rPr>
          <w:rFonts w:asciiTheme="minorEastAsia" w:eastAsiaTheme="minorEastAsia" w:hAnsiTheme="minorEastAsia"/>
          <w:sz w:val="24"/>
        </w:rPr>
        <w:t>录取。</w:t>
      </w:r>
    </w:p>
    <w:p w:rsidR="00405488" w:rsidRDefault="00FB353A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  </w:t>
      </w:r>
    </w:p>
    <w:p w:rsidR="00405488" w:rsidRDefault="00FB353A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五、其他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 联系人：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国际合作交流处：朱老师85866716</w:t>
      </w:r>
      <w:r>
        <w:rPr>
          <w:rFonts w:asciiTheme="minorEastAsia" w:eastAsiaTheme="minorEastAsia" w:hAnsiTheme="minorEastAsia" w:hint="eastAsia"/>
          <w:sz w:val="24"/>
        </w:rPr>
        <w:t>（项目咨询）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教务处：于老师85866258（学分及成绩转换）</w:t>
      </w: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2. 被录取学生需交纳材料，另行通知。</w:t>
      </w:r>
    </w:p>
    <w:p w:rsidR="00405488" w:rsidRDefault="0040548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05488" w:rsidRDefault="00FB35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                          </w:t>
      </w:r>
      <w:r w:rsidR="00F45737">
        <w:rPr>
          <w:rFonts w:asciiTheme="minorEastAsia" w:eastAsiaTheme="minorEastAsia" w:hAnsiTheme="minorEastAsia"/>
          <w:sz w:val="24"/>
        </w:rPr>
        <w:t xml:space="preserve">           </w:t>
      </w:r>
      <w:r w:rsidR="00F45737">
        <w:rPr>
          <w:rFonts w:asciiTheme="minorEastAsia" w:eastAsiaTheme="minorEastAsia" w:hAnsiTheme="minorEastAsia" w:hint="eastAsia"/>
          <w:sz w:val="24"/>
        </w:rPr>
        <w:t>教务处</w:t>
      </w:r>
    </w:p>
    <w:p w:rsidR="00405488" w:rsidRDefault="00FB353A" w:rsidP="00B81C5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                                 2021年3月</w:t>
      </w:r>
      <w:r w:rsidR="00F45737">
        <w:rPr>
          <w:rFonts w:asciiTheme="minorEastAsia" w:eastAsiaTheme="minorEastAsia" w:hAnsiTheme="minorEastAsia" w:hint="eastAsia"/>
          <w:sz w:val="24"/>
        </w:rPr>
        <w:t>31</w:t>
      </w:r>
      <w:r>
        <w:rPr>
          <w:rFonts w:asciiTheme="minorEastAsia" w:eastAsiaTheme="minorEastAsia" w:hAnsiTheme="minorEastAsia"/>
          <w:sz w:val="24"/>
        </w:rPr>
        <w:t>日</w:t>
      </w:r>
    </w:p>
    <w:sectPr w:rsidR="00405488">
      <w:headerReference w:type="default" r:id="rId8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4C" w:rsidRDefault="00C33B4C">
      <w:r>
        <w:separator/>
      </w:r>
    </w:p>
  </w:endnote>
  <w:endnote w:type="continuationSeparator" w:id="0">
    <w:p w:rsidR="00C33B4C" w:rsidRDefault="00C3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4C" w:rsidRDefault="00C33B4C">
      <w:r>
        <w:separator/>
      </w:r>
    </w:p>
  </w:footnote>
  <w:footnote w:type="continuationSeparator" w:id="0">
    <w:p w:rsidR="00C33B4C" w:rsidRDefault="00C3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88" w:rsidRDefault="00405488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040A"/>
    <w:multiLevelType w:val="hybridMultilevel"/>
    <w:tmpl w:val="FCCCA46A"/>
    <w:lvl w:ilvl="0" w:tplc="E0C8D788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6867007D"/>
    <w:multiLevelType w:val="hybridMultilevel"/>
    <w:tmpl w:val="22DCC30C"/>
    <w:lvl w:ilvl="0" w:tplc="92DA635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B074A81"/>
    <w:multiLevelType w:val="multilevel"/>
    <w:tmpl w:val="732A77DC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="Calibri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B158D"/>
    <w:rsid w:val="000F6D66"/>
    <w:rsid w:val="00187C5E"/>
    <w:rsid w:val="00246E53"/>
    <w:rsid w:val="00295413"/>
    <w:rsid w:val="00295A60"/>
    <w:rsid w:val="002B3189"/>
    <w:rsid w:val="00322804"/>
    <w:rsid w:val="00352195"/>
    <w:rsid w:val="00376CE8"/>
    <w:rsid w:val="00397B1E"/>
    <w:rsid w:val="003A670E"/>
    <w:rsid w:val="003C0817"/>
    <w:rsid w:val="00405235"/>
    <w:rsid w:val="00405488"/>
    <w:rsid w:val="0045499C"/>
    <w:rsid w:val="004F1277"/>
    <w:rsid w:val="005075AB"/>
    <w:rsid w:val="00527D0A"/>
    <w:rsid w:val="00572B11"/>
    <w:rsid w:val="00717B51"/>
    <w:rsid w:val="007471F4"/>
    <w:rsid w:val="00770FEF"/>
    <w:rsid w:val="007712B0"/>
    <w:rsid w:val="00812F96"/>
    <w:rsid w:val="008605B5"/>
    <w:rsid w:val="00864AB7"/>
    <w:rsid w:val="00876949"/>
    <w:rsid w:val="00882ACE"/>
    <w:rsid w:val="008A2B90"/>
    <w:rsid w:val="008B7C70"/>
    <w:rsid w:val="008C5069"/>
    <w:rsid w:val="00917652"/>
    <w:rsid w:val="009B1C9E"/>
    <w:rsid w:val="00A356D6"/>
    <w:rsid w:val="00A561CF"/>
    <w:rsid w:val="00A71131"/>
    <w:rsid w:val="00A8193C"/>
    <w:rsid w:val="00A92695"/>
    <w:rsid w:val="00A97841"/>
    <w:rsid w:val="00AC53BF"/>
    <w:rsid w:val="00AD1920"/>
    <w:rsid w:val="00B17E23"/>
    <w:rsid w:val="00B81C59"/>
    <w:rsid w:val="00B82579"/>
    <w:rsid w:val="00B9200B"/>
    <w:rsid w:val="00BB4CEA"/>
    <w:rsid w:val="00C33B4C"/>
    <w:rsid w:val="00C40787"/>
    <w:rsid w:val="00C43880"/>
    <w:rsid w:val="00C43F3D"/>
    <w:rsid w:val="00CE2904"/>
    <w:rsid w:val="00CF560E"/>
    <w:rsid w:val="00D24F51"/>
    <w:rsid w:val="00D603CC"/>
    <w:rsid w:val="00D817EE"/>
    <w:rsid w:val="00D92C6C"/>
    <w:rsid w:val="00DC2C29"/>
    <w:rsid w:val="00DE3DEE"/>
    <w:rsid w:val="00E13516"/>
    <w:rsid w:val="00E30E0E"/>
    <w:rsid w:val="00E53E28"/>
    <w:rsid w:val="00EF26B8"/>
    <w:rsid w:val="00EF2DC5"/>
    <w:rsid w:val="00F11BC4"/>
    <w:rsid w:val="00F321AA"/>
    <w:rsid w:val="00F35C88"/>
    <w:rsid w:val="00F45737"/>
    <w:rsid w:val="00F92373"/>
    <w:rsid w:val="00FB353A"/>
    <w:rsid w:val="12F71C5D"/>
    <w:rsid w:val="188947F1"/>
    <w:rsid w:val="3A7A47CD"/>
    <w:rsid w:val="3EA57B16"/>
    <w:rsid w:val="482D397D"/>
    <w:rsid w:val="52844770"/>
    <w:rsid w:val="5C572522"/>
    <w:rsid w:val="763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594E91-AA9F-47F0-A38F-1765C7A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2021-03-03T09:52:00Z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650EA52975394C1ABEE5F61B5D30F6F3</vt:lpwstr>
  </property>
</Properties>
</file>