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tblLayout w:type="fixed"/>
        <w:tblCellMar>
          <w:left w:w="0" w:type="dxa"/>
          <w:right w:w="0" w:type="dxa"/>
        </w:tblCellMar>
        <w:tblLook w:val="04A0" w:firstRow="1" w:lastRow="0" w:firstColumn="1" w:lastColumn="0" w:noHBand="0" w:noVBand="1"/>
      </w:tblPr>
      <w:tblGrid>
        <w:gridCol w:w="8906"/>
      </w:tblGrid>
      <w:tr w:rsidR="00FF058C" w:rsidRPr="00FF058C" w:rsidTr="00B704B6">
        <w:trPr>
          <w:trHeight w:val="600"/>
          <w:jc w:val="center"/>
        </w:trPr>
        <w:tc>
          <w:tcPr>
            <w:tcW w:w="8906" w:type="dxa"/>
            <w:shd w:val="clear" w:color="auto" w:fill="auto"/>
            <w:tcMar>
              <w:top w:w="150" w:type="dxa"/>
              <w:left w:w="300" w:type="dxa"/>
              <w:bottom w:w="150" w:type="dxa"/>
              <w:right w:w="300" w:type="dxa"/>
            </w:tcMar>
            <w:vAlign w:val="center"/>
          </w:tcPr>
          <w:p w:rsidR="00FF058C" w:rsidRPr="00FF058C" w:rsidRDefault="002673FB">
            <w:pPr>
              <w:widowControl/>
              <w:spacing w:line="360" w:lineRule="atLeast"/>
              <w:jc w:val="center"/>
              <w:rPr>
                <w:rFonts w:ascii="宋体" w:eastAsia="宋体" w:hAnsi="宋体" w:cs="宋体"/>
                <w:b/>
                <w:bCs/>
                <w:kern w:val="0"/>
                <w:sz w:val="30"/>
              </w:rPr>
            </w:pPr>
            <w:r w:rsidRPr="00FF058C">
              <w:rPr>
                <w:rFonts w:ascii="宋体" w:eastAsia="宋体" w:hAnsi="宋体" w:cs="宋体" w:hint="eastAsia"/>
                <w:b/>
                <w:bCs/>
                <w:kern w:val="0"/>
                <w:sz w:val="30"/>
              </w:rPr>
              <w:t>关于2021年夏、秋季学期美国威斯康辛大学麦迪逊分校</w:t>
            </w:r>
          </w:p>
          <w:p w:rsidR="007F33A9" w:rsidRPr="00FF058C" w:rsidRDefault="002673FB">
            <w:pPr>
              <w:widowControl/>
              <w:spacing w:line="360" w:lineRule="atLeast"/>
              <w:jc w:val="center"/>
              <w:rPr>
                <w:rFonts w:ascii="宋体" w:eastAsia="宋体" w:hAnsi="宋体" w:cs="宋体"/>
                <w:b/>
                <w:bCs/>
                <w:kern w:val="0"/>
                <w:sz w:val="30"/>
                <w:szCs w:val="30"/>
              </w:rPr>
            </w:pPr>
            <w:r w:rsidRPr="00FF058C">
              <w:rPr>
                <w:rFonts w:ascii="宋体" w:eastAsia="宋体" w:hAnsi="宋体" w:cs="宋体" w:hint="eastAsia"/>
                <w:b/>
                <w:bCs/>
                <w:kern w:val="0"/>
                <w:sz w:val="30"/>
              </w:rPr>
              <w:t>交流项目报名的通知</w:t>
            </w:r>
          </w:p>
        </w:tc>
      </w:tr>
    </w:tbl>
    <w:p w:rsidR="007F33A9" w:rsidRDefault="007F33A9">
      <w:pPr>
        <w:widowControl/>
        <w:jc w:val="left"/>
        <w:rPr>
          <w:rFonts w:ascii="宋体" w:eastAsia="宋体" w:hAnsi="宋体" w:cs="宋体"/>
          <w:vanish/>
          <w:kern w:val="0"/>
          <w:sz w:val="24"/>
          <w:szCs w:val="24"/>
        </w:rPr>
      </w:pPr>
    </w:p>
    <w:p w:rsidR="007F33A9" w:rsidRDefault="007F33A9">
      <w:pPr>
        <w:widowControl/>
        <w:jc w:val="left"/>
        <w:rPr>
          <w:rFonts w:ascii="宋体" w:eastAsia="宋体" w:hAnsi="宋体" w:cs="宋体"/>
          <w:vanish/>
          <w:kern w:val="0"/>
          <w:sz w:val="24"/>
          <w:szCs w:val="24"/>
        </w:rPr>
      </w:pPr>
    </w:p>
    <w:p w:rsidR="007F33A9" w:rsidRDefault="007F33A9">
      <w:pPr>
        <w:widowControl/>
        <w:jc w:val="left"/>
        <w:rPr>
          <w:rFonts w:ascii="宋体" w:eastAsia="宋体" w:hAnsi="宋体" w:cs="宋体"/>
          <w:vanish/>
          <w:kern w:val="0"/>
          <w:sz w:val="24"/>
          <w:szCs w:val="24"/>
        </w:rPr>
      </w:pPr>
    </w:p>
    <w:tbl>
      <w:tblPr>
        <w:tblW w:w="7719" w:type="dxa"/>
        <w:jc w:val="center"/>
        <w:tblLayout w:type="fixed"/>
        <w:tblCellMar>
          <w:left w:w="0" w:type="dxa"/>
          <w:right w:w="0" w:type="dxa"/>
        </w:tblCellMar>
        <w:tblLook w:val="04A0" w:firstRow="1" w:lastRow="0" w:firstColumn="1" w:lastColumn="0" w:noHBand="0" w:noVBand="1"/>
      </w:tblPr>
      <w:tblGrid>
        <w:gridCol w:w="7719"/>
      </w:tblGrid>
      <w:tr w:rsidR="007F33A9" w:rsidTr="00B704B6">
        <w:trPr>
          <w:trHeight w:val="7050"/>
          <w:jc w:val="center"/>
        </w:trPr>
        <w:tc>
          <w:tcPr>
            <w:tcW w:w="7719" w:type="dxa"/>
            <w:shd w:val="clear" w:color="auto" w:fill="auto"/>
          </w:tcPr>
          <w:p w:rsidR="007F33A9" w:rsidRDefault="002673FB">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一、名校简介</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威斯康星大学麦迪逊分校（University of Wisconsin-Madison），简称UW-Madison，创建于1848年，位于美国威斯康星州首府麦迪逊，是一所世界顶尖的著名公立研究型大学，位列2020</w:t>
            </w:r>
            <w:proofErr w:type="gramStart"/>
            <w:r>
              <w:rPr>
                <w:rFonts w:ascii="宋体" w:eastAsia="宋体" w:hAnsi="宋体" w:cs="宋体" w:hint="eastAsia"/>
                <w:kern w:val="0"/>
                <w:sz w:val="24"/>
                <w:szCs w:val="24"/>
              </w:rPr>
              <w:t>软科世界</w:t>
            </w:r>
            <w:proofErr w:type="gramEnd"/>
            <w:r>
              <w:rPr>
                <w:rFonts w:ascii="宋体" w:eastAsia="宋体" w:hAnsi="宋体" w:cs="宋体" w:hint="eastAsia"/>
                <w:kern w:val="0"/>
                <w:sz w:val="24"/>
                <w:szCs w:val="24"/>
              </w:rPr>
              <w:t>大学学术排名第32位，2021</w:t>
            </w:r>
            <w:r>
              <w:rPr>
                <w:rFonts w:ascii="宋体" w:eastAsia="宋体" w:hAnsi="宋体" w:cs="宋体" w:hint="eastAsia"/>
                <w:b/>
                <w:bCs/>
                <w:kern w:val="0"/>
                <w:sz w:val="24"/>
                <w:szCs w:val="24"/>
              </w:rPr>
              <w:t>U.S. News</w:t>
            </w:r>
            <w:r>
              <w:rPr>
                <w:rFonts w:ascii="宋体" w:eastAsia="宋体" w:hAnsi="宋体" w:cs="宋体" w:hint="eastAsia"/>
                <w:kern w:val="0"/>
                <w:sz w:val="24"/>
                <w:szCs w:val="24"/>
              </w:rPr>
              <w:t>世界大学排名第41位，2021</w:t>
            </w:r>
            <w:r>
              <w:rPr>
                <w:rFonts w:ascii="宋体" w:eastAsia="宋体" w:hAnsi="宋体" w:cs="宋体" w:hint="eastAsia"/>
                <w:b/>
                <w:bCs/>
                <w:kern w:val="0"/>
                <w:sz w:val="24"/>
                <w:szCs w:val="24"/>
              </w:rPr>
              <w:t>THE</w:t>
            </w:r>
            <w:r>
              <w:rPr>
                <w:rFonts w:ascii="宋体" w:eastAsia="宋体" w:hAnsi="宋体" w:cs="宋体" w:hint="eastAsia"/>
                <w:kern w:val="0"/>
                <w:sz w:val="24"/>
                <w:szCs w:val="24"/>
              </w:rPr>
              <w:t>世界大学排名第49位，2021</w:t>
            </w:r>
            <w:r>
              <w:rPr>
                <w:rFonts w:ascii="宋体" w:eastAsia="宋体" w:hAnsi="宋体" w:cs="宋体" w:hint="eastAsia"/>
                <w:b/>
                <w:bCs/>
                <w:kern w:val="0"/>
                <w:sz w:val="24"/>
                <w:szCs w:val="24"/>
              </w:rPr>
              <w:t>QS</w:t>
            </w:r>
            <w:r>
              <w:rPr>
                <w:rFonts w:ascii="宋体" w:eastAsia="宋体" w:hAnsi="宋体" w:cs="宋体" w:hint="eastAsia"/>
                <w:kern w:val="0"/>
                <w:sz w:val="24"/>
                <w:szCs w:val="24"/>
              </w:rPr>
              <w:t>世界大学排名第65位。该校是威斯康星大学系统的旗舰学府，是美国大学协会和十大联盟创始成员，被誉为公立常春藤大学。</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威斯康星大学麦迪逊分校是美国最受尊敬的名校之一，在各个学科和领域均享有盛誉，产生了25位诺贝尔奖得主，38位普利策奖得主，12位美国国家科学奖章得主。该校拥有87位美国国家科学院院士，26位美国国家工程院院士，61位美国艺术与科学院院士，8位美国国家医学院院士。</w:t>
            </w:r>
          </w:p>
          <w:p w:rsidR="000A5800" w:rsidRDefault="000A5800">
            <w:pPr>
              <w:widowControl/>
              <w:spacing w:line="400" w:lineRule="atLeast"/>
              <w:ind w:firstLine="482"/>
              <w:jc w:val="left"/>
              <w:rPr>
                <w:rFonts w:ascii="宋体" w:eastAsia="宋体" w:hAnsi="宋体" w:cs="宋体"/>
                <w:b/>
                <w:bCs/>
                <w:kern w:val="0"/>
                <w:sz w:val="24"/>
                <w:szCs w:val="24"/>
              </w:rPr>
            </w:pPr>
          </w:p>
          <w:p w:rsidR="007F33A9" w:rsidRDefault="002673FB">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二、项目简介</w:t>
            </w:r>
          </w:p>
          <w:p w:rsidR="007F33A9" w:rsidRDefault="002673FB">
            <w:pPr>
              <w:widowControl/>
              <w:spacing w:line="400" w:lineRule="atLeast"/>
              <w:ind w:firstLine="480"/>
              <w:jc w:val="left"/>
              <w:rPr>
                <w:rFonts w:ascii="宋体" w:eastAsia="宋体" w:hAnsi="宋体" w:cs="宋体"/>
                <w:b/>
                <w:bCs/>
                <w:kern w:val="0"/>
                <w:sz w:val="24"/>
                <w:szCs w:val="24"/>
              </w:rPr>
            </w:pPr>
            <w:r>
              <w:rPr>
                <w:rFonts w:ascii="Calibri" w:eastAsia="宋体" w:hAnsi="Calibri" w:cs="Calibri"/>
                <w:b/>
                <w:bCs/>
                <w:kern w:val="0"/>
                <w:sz w:val="24"/>
                <w:szCs w:val="24"/>
              </w:rPr>
              <w:t>1. </w:t>
            </w:r>
            <w:r>
              <w:rPr>
                <w:rFonts w:ascii="宋体" w:eastAsia="宋体" w:hAnsi="宋体" w:cs="宋体" w:hint="eastAsia"/>
                <w:b/>
                <w:bCs/>
                <w:kern w:val="0"/>
                <w:sz w:val="24"/>
                <w:szCs w:val="24"/>
              </w:rPr>
              <w:t>时间：</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2021年夏季短学期（线上、线下可选）：</w:t>
            </w:r>
          </w:p>
          <w:p w:rsidR="007F33A9" w:rsidRDefault="002673FB" w:rsidP="002673FB">
            <w:pPr>
              <w:widowControl/>
              <w:spacing w:line="400" w:lineRule="atLeast"/>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t>8周: 6月14日- 8月6日</w:t>
            </w:r>
          </w:p>
          <w:p w:rsidR="007F33A9" w:rsidRDefault="002673FB" w:rsidP="002673FB">
            <w:pPr>
              <w:widowControl/>
              <w:spacing w:line="400" w:lineRule="atLeast"/>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t>4周: 6月14日- 7月9日</w:t>
            </w:r>
          </w:p>
          <w:p w:rsidR="007F33A9" w:rsidRDefault="002673FB">
            <w:pPr>
              <w:widowControl/>
              <w:spacing w:line="400" w:lineRule="atLeast"/>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t>4周:  7月12日- 8月6日</w:t>
            </w:r>
          </w:p>
          <w:p w:rsidR="007F33A9" w:rsidRDefault="002673FB">
            <w:pPr>
              <w:widowControl/>
              <w:spacing w:line="400" w:lineRule="atLeas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2021年秋季长学期（线上、线下可选）</w:t>
            </w:r>
            <w:r>
              <w:rPr>
                <w:rFonts w:ascii="宋体" w:eastAsia="宋体" w:hAnsi="宋体" w:cs="宋体" w:hint="eastAsia"/>
                <w:kern w:val="0"/>
                <w:sz w:val="24"/>
                <w:szCs w:val="24"/>
              </w:rPr>
              <w:t>：</w:t>
            </w:r>
          </w:p>
          <w:p w:rsidR="007F33A9" w:rsidRDefault="002673FB">
            <w:pPr>
              <w:widowControl/>
              <w:spacing w:line="400" w:lineRule="atLeast"/>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t>9月-12月</w:t>
            </w:r>
          </w:p>
          <w:p w:rsidR="007F33A9" w:rsidRDefault="002673FB">
            <w:pPr>
              <w:widowControl/>
              <w:spacing w:line="400" w:lineRule="atLeast"/>
              <w:ind w:firstLine="480"/>
              <w:jc w:val="left"/>
              <w:rPr>
                <w:rFonts w:ascii="宋体" w:eastAsia="宋体" w:hAnsi="宋体" w:cs="宋体"/>
                <w:b/>
                <w:bCs/>
                <w:kern w:val="0"/>
                <w:sz w:val="24"/>
                <w:szCs w:val="24"/>
              </w:rPr>
            </w:pPr>
            <w:r>
              <w:rPr>
                <w:rFonts w:ascii="Calibri" w:eastAsia="宋体" w:hAnsi="Calibri" w:cs="Calibri"/>
                <w:b/>
                <w:bCs/>
                <w:kern w:val="0"/>
                <w:sz w:val="24"/>
                <w:szCs w:val="24"/>
              </w:rPr>
              <w:t>2. </w:t>
            </w:r>
            <w:r>
              <w:rPr>
                <w:rFonts w:ascii="宋体" w:eastAsia="宋体" w:hAnsi="宋体" w:cs="宋体" w:hint="eastAsia"/>
                <w:b/>
                <w:bCs/>
                <w:kern w:val="0"/>
                <w:sz w:val="24"/>
                <w:szCs w:val="24"/>
              </w:rPr>
              <w:t>专业：不限。</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b/>
                <w:bCs/>
                <w:kern w:val="0"/>
                <w:sz w:val="24"/>
                <w:szCs w:val="24"/>
              </w:rPr>
              <w:t>3. </w:t>
            </w:r>
            <w:r>
              <w:rPr>
                <w:rFonts w:ascii="宋体" w:eastAsia="宋体" w:hAnsi="宋体" w:cs="宋体" w:hint="eastAsia"/>
                <w:b/>
                <w:bCs/>
                <w:kern w:val="0"/>
                <w:sz w:val="24"/>
                <w:szCs w:val="24"/>
              </w:rPr>
              <w:t>层次：本科。</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b/>
                <w:bCs/>
                <w:kern w:val="0"/>
                <w:sz w:val="24"/>
                <w:szCs w:val="24"/>
              </w:rPr>
              <w:t>4. </w:t>
            </w:r>
            <w:r>
              <w:rPr>
                <w:rFonts w:ascii="宋体" w:eastAsia="宋体" w:hAnsi="宋体" w:cs="宋体" w:hint="eastAsia"/>
                <w:b/>
                <w:bCs/>
                <w:kern w:val="0"/>
                <w:sz w:val="24"/>
                <w:szCs w:val="24"/>
              </w:rPr>
              <w:t>语言：</w:t>
            </w:r>
            <w:r>
              <w:rPr>
                <w:rFonts w:ascii="宋体" w:eastAsia="宋体" w:hAnsi="宋体" w:cs="宋体" w:hint="eastAsia"/>
                <w:kern w:val="0"/>
                <w:sz w:val="24"/>
                <w:szCs w:val="24"/>
              </w:rPr>
              <w:t>雅思</w:t>
            </w:r>
            <w:r>
              <w:rPr>
                <w:rFonts w:ascii="Calibri" w:eastAsia="宋体" w:hAnsi="Calibri" w:cs="Calibri"/>
                <w:kern w:val="0"/>
                <w:sz w:val="24"/>
                <w:szCs w:val="24"/>
              </w:rPr>
              <w:t>6.5</w:t>
            </w:r>
            <w:r>
              <w:rPr>
                <w:rFonts w:ascii="宋体" w:eastAsia="宋体" w:hAnsi="宋体" w:cs="宋体" w:hint="eastAsia"/>
                <w:kern w:val="0"/>
                <w:sz w:val="24"/>
                <w:szCs w:val="24"/>
              </w:rPr>
              <w:t>或托福机考</w:t>
            </w:r>
            <w:r>
              <w:rPr>
                <w:rFonts w:ascii="Calibri" w:eastAsia="宋体" w:hAnsi="Calibri" w:cs="Calibri"/>
                <w:kern w:val="0"/>
                <w:sz w:val="24"/>
                <w:szCs w:val="24"/>
              </w:rPr>
              <w:t>80</w:t>
            </w:r>
            <w:r>
              <w:rPr>
                <w:rFonts w:ascii="宋体" w:eastAsia="宋体" w:hAnsi="宋体" w:cs="宋体" w:hint="eastAsia"/>
                <w:kern w:val="0"/>
                <w:sz w:val="24"/>
                <w:szCs w:val="24"/>
              </w:rPr>
              <w:t>分或</w:t>
            </w:r>
            <w:hyperlink r:id="rId6" w:tgtFrame="https://visp.wisc.edu/eligibility/_blank" w:history="1">
              <w:r>
                <w:rPr>
                  <w:rFonts w:ascii="宋体" w:eastAsia="宋体" w:hAnsi="宋体" w:cs="宋体" w:hint="eastAsia"/>
                  <w:kern w:val="0"/>
                  <w:sz w:val="24"/>
                  <w:szCs w:val="24"/>
                </w:rPr>
                <w:t>Duolingo</w:t>
              </w:r>
              <w:r>
                <w:rPr>
                  <w:rFonts w:ascii="宋体" w:eastAsia="宋体" w:hAnsi="宋体" w:cs="宋体" w:hint="eastAsia"/>
                  <w:kern w:val="0"/>
                  <w:sz w:val="24"/>
                  <w:szCs w:val="24"/>
                </w:rPr>
                <w:t> </w:t>
              </w:r>
            </w:hyperlink>
            <w:r>
              <w:rPr>
                <w:rFonts w:ascii="宋体" w:eastAsia="宋体" w:hAnsi="宋体" w:cs="宋体" w:hint="eastAsia"/>
                <w:kern w:val="0"/>
                <w:sz w:val="24"/>
                <w:szCs w:val="24"/>
              </w:rPr>
              <w:t>105分及以上。</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b/>
                <w:bCs/>
                <w:kern w:val="0"/>
                <w:sz w:val="24"/>
                <w:szCs w:val="24"/>
              </w:rPr>
              <w:t>5. </w:t>
            </w:r>
            <w:r>
              <w:rPr>
                <w:rFonts w:ascii="宋体" w:eastAsia="宋体" w:hAnsi="宋体" w:cs="宋体" w:hint="eastAsia"/>
                <w:b/>
                <w:bCs/>
                <w:kern w:val="0"/>
                <w:sz w:val="24"/>
                <w:szCs w:val="24"/>
              </w:rPr>
              <w:t>证书和学分：</w:t>
            </w:r>
            <w:r>
              <w:rPr>
                <w:rFonts w:ascii="宋体" w:eastAsia="宋体" w:hAnsi="宋体" w:cs="宋体" w:hint="eastAsia"/>
                <w:kern w:val="0"/>
                <w:sz w:val="24"/>
                <w:szCs w:val="24"/>
              </w:rPr>
              <w:t>项目结束获威斯康辛大学麦迪逊分校官方出具的证书和成绩单，可进行学分认定。</w:t>
            </w:r>
          </w:p>
          <w:p w:rsidR="000A5800" w:rsidRDefault="000A5800">
            <w:pPr>
              <w:widowControl/>
              <w:spacing w:line="400" w:lineRule="atLeast"/>
              <w:ind w:firstLine="482"/>
              <w:jc w:val="left"/>
              <w:rPr>
                <w:rFonts w:ascii="宋体" w:eastAsia="宋体" w:hAnsi="宋体" w:cs="宋体"/>
                <w:b/>
                <w:bCs/>
                <w:kern w:val="0"/>
                <w:sz w:val="24"/>
                <w:szCs w:val="24"/>
              </w:rPr>
            </w:pPr>
          </w:p>
          <w:p w:rsidR="007F33A9" w:rsidRDefault="002673FB">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三、麦迪逊项目详情的相关链接</w:t>
            </w:r>
          </w:p>
          <w:p w:rsidR="007F33A9" w:rsidRDefault="002673FB">
            <w:pPr>
              <w:widowControl/>
              <w:shd w:val="clear" w:color="auto" w:fill="CCE8CF"/>
              <w:spacing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项目申请链接https://visp.wisc.edu/apply/</w:t>
            </w:r>
          </w:p>
          <w:p w:rsidR="007F33A9" w:rsidRDefault="002673FB">
            <w:pPr>
              <w:widowControl/>
              <w:shd w:val="clear" w:color="auto" w:fill="CCE8CF"/>
              <w:spacing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选课链接：</w:t>
            </w:r>
            <w:hyperlink r:id="rId7" w:history="1">
              <w:r>
                <w:rPr>
                  <w:rStyle w:val="a5"/>
                  <w:rFonts w:ascii="宋体" w:eastAsia="宋体" w:hAnsi="宋体" w:cs="宋体" w:hint="eastAsia"/>
                  <w:kern w:val="0"/>
                  <w:sz w:val="24"/>
                  <w:szCs w:val="24"/>
                </w:rPr>
                <w:t>https://visp.wisc.edu/eligibility/</w:t>
              </w:r>
            </w:hyperlink>
          </w:p>
          <w:p w:rsidR="007F33A9" w:rsidRDefault="00EF63B7">
            <w:pPr>
              <w:widowControl/>
              <w:shd w:val="clear" w:color="auto" w:fill="CCE8CF"/>
              <w:spacing w:line="400" w:lineRule="atLeast"/>
              <w:ind w:firstLine="482"/>
              <w:jc w:val="left"/>
              <w:rPr>
                <w:rFonts w:ascii="Calibri" w:eastAsia="宋体" w:hAnsi="Calibri" w:cs="Calibri"/>
                <w:kern w:val="0"/>
                <w:sz w:val="24"/>
                <w:szCs w:val="24"/>
              </w:rPr>
            </w:pPr>
            <w:hyperlink r:id="rId8" w:history="1">
              <w:r w:rsidR="002673FB">
                <w:rPr>
                  <w:rStyle w:val="a5"/>
                  <w:rFonts w:ascii="Calibri" w:eastAsia="宋体" w:hAnsi="Calibri" w:cs="Calibri"/>
                  <w:kern w:val="0"/>
                  <w:sz w:val="24"/>
                  <w:szCs w:val="24"/>
                </w:rPr>
                <w:t>https://registrar.wisc.edu/schedule-of-classes-students/</w:t>
              </w:r>
            </w:hyperlink>
          </w:p>
          <w:p w:rsidR="007F33A9" w:rsidRDefault="002673FB">
            <w:pPr>
              <w:widowControl/>
              <w:shd w:val="clear" w:color="auto" w:fill="CCE8CF"/>
              <w:spacing w:line="400" w:lineRule="atLeast"/>
              <w:ind w:firstLine="482"/>
              <w:jc w:val="left"/>
              <w:rPr>
                <w:rFonts w:ascii="宋体" w:eastAsia="宋体" w:hAnsi="宋体" w:cs="宋体"/>
                <w:kern w:val="0"/>
                <w:sz w:val="24"/>
                <w:szCs w:val="24"/>
              </w:rPr>
            </w:pPr>
            <w:r>
              <w:rPr>
                <w:rFonts w:ascii="宋体" w:eastAsia="宋体" w:hAnsi="宋体" w:cs="宋体"/>
                <w:kern w:val="0"/>
                <w:sz w:val="24"/>
                <w:szCs w:val="24"/>
              </w:rPr>
              <w:t>https://visp.wisc.edu/thematic/</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选课指导：</w:t>
            </w:r>
            <w:r>
              <w:rPr>
                <w:rFonts w:ascii="Calibri" w:eastAsia="宋体" w:hAnsi="Calibri" w:cs="Calibri"/>
                <w:kern w:val="0"/>
                <w:sz w:val="24"/>
                <w:szCs w:val="24"/>
              </w:rPr>
              <w:t>https://visp.wisc.edu/orientation-enrollment/</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专业设置：</w:t>
            </w:r>
            <w:r>
              <w:rPr>
                <w:rFonts w:ascii="Calibri" w:eastAsia="宋体" w:hAnsi="Calibri" w:cs="Calibri"/>
                <w:kern w:val="0"/>
                <w:sz w:val="24"/>
                <w:szCs w:val="24"/>
              </w:rPr>
              <w:t>https://www.wisc.edu/academics/</w:t>
            </w:r>
          </w:p>
          <w:p w:rsidR="007F33A9" w:rsidRDefault="002673FB">
            <w:pPr>
              <w:widowControl/>
              <w:spacing w:line="400" w:lineRule="atLeast"/>
              <w:ind w:firstLine="480"/>
              <w:jc w:val="left"/>
              <w:rPr>
                <w:rFonts w:ascii="Calibri" w:eastAsia="宋体" w:hAnsi="Calibri" w:cs="Calibri"/>
                <w:kern w:val="0"/>
                <w:sz w:val="24"/>
                <w:szCs w:val="24"/>
              </w:rPr>
            </w:pPr>
            <w:r>
              <w:rPr>
                <w:rFonts w:ascii="宋体" w:eastAsia="宋体" w:hAnsi="宋体" w:cs="宋体" w:hint="eastAsia"/>
                <w:kern w:val="0"/>
                <w:sz w:val="24"/>
                <w:szCs w:val="24"/>
              </w:rPr>
              <w:t>项目其它信息，请见：</w:t>
            </w:r>
            <w:hyperlink r:id="rId9" w:history="1">
              <w:r>
                <w:rPr>
                  <w:rStyle w:val="a5"/>
                  <w:rFonts w:ascii="Calibri" w:eastAsia="宋体" w:hAnsi="Calibri" w:cs="Calibri"/>
                  <w:kern w:val="0"/>
                  <w:sz w:val="24"/>
                  <w:szCs w:val="24"/>
                </w:rPr>
                <w:t>https://visp.wisc.edu/</w:t>
              </w:r>
            </w:hyperlink>
          </w:p>
          <w:p w:rsidR="007F33A9" w:rsidRDefault="002673FB">
            <w:pPr>
              <w:widowControl/>
              <w:spacing w:line="400" w:lineRule="atLeast"/>
              <w:ind w:firstLineChars="200" w:firstLine="480"/>
              <w:jc w:val="left"/>
              <w:rPr>
                <w:rFonts w:ascii="Calibri" w:eastAsia="宋体" w:hAnsi="Calibri" w:cs="Calibri"/>
                <w:kern w:val="0"/>
                <w:sz w:val="24"/>
                <w:szCs w:val="24"/>
              </w:rPr>
            </w:pPr>
            <w:r>
              <w:rPr>
                <w:rFonts w:ascii="Calibri" w:eastAsia="宋体" w:hAnsi="Calibri" w:cs="Calibri" w:hint="eastAsia"/>
                <w:kern w:val="0"/>
                <w:sz w:val="24"/>
                <w:szCs w:val="24"/>
              </w:rPr>
              <w:t>另有无学分在线项目请参考：</w:t>
            </w:r>
            <w:hyperlink r:id="rId10" w:history="1">
              <w:r>
                <w:rPr>
                  <w:rStyle w:val="a5"/>
                  <w:rFonts w:ascii="Calibri" w:eastAsia="宋体" w:hAnsi="Calibri" w:cs="Calibri" w:hint="eastAsia"/>
                  <w:kern w:val="0"/>
                  <w:sz w:val="24"/>
                  <w:szCs w:val="24"/>
                </w:rPr>
                <w:t>https://noncredit.visp.wisc.edu/virtual-programs/</w:t>
              </w:r>
            </w:hyperlink>
          </w:p>
          <w:p w:rsidR="007F33A9" w:rsidRDefault="002673FB">
            <w:pPr>
              <w:widowControl/>
              <w:shd w:val="clear" w:color="auto" w:fill="CCE8CF"/>
              <w:spacing w:line="400" w:lineRule="atLeast"/>
              <w:ind w:firstLineChars="200" w:firstLine="480"/>
              <w:jc w:val="left"/>
            </w:pPr>
            <w:r>
              <w:rPr>
                <w:rFonts w:hint="eastAsia"/>
                <w:sz w:val="24"/>
                <w:szCs w:val="24"/>
              </w:rPr>
              <w:t>项目咨询直达邮箱</w:t>
            </w:r>
            <w:r>
              <w:rPr>
                <w:rFonts w:hint="eastAsia"/>
                <w:sz w:val="28"/>
                <w:szCs w:val="28"/>
              </w:rPr>
              <w:t>：</w:t>
            </w:r>
            <w:hyperlink r:id="rId11" w:history="1">
              <w:r>
                <w:rPr>
                  <w:rStyle w:val="a5"/>
                  <w:rFonts w:ascii="Garamond" w:hAnsi="Garamond" w:cs="Helvetica"/>
                  <w:color w:val="0070C0"/>
                  <w:sz w:val="28"/>
                  <w:szCs w:val="28"/>
                </w:rPr>
                <w:t>VISP@dcs.wisc.edu</w:t>
              </w:r>
            </w:hyperlink>
          </w:p>
          <w:p w:rsidR="007F33A9" w:rsidRDefault="002673FB">
            <w:pPr>
              <w:widowControl/>
              <w:spacing w:line="400" w:lineRule="atLeast"/>
              <w:ind w:firstLineChars="200" w:firstLine="482"/>
              <w:jc w:val="left"/>
              <w:rPr>
                <w:rFonts w:ascii="Calibri" w:eastAsia="宋体" w:hAnsi="Calibri" w:cs="Calibri"/>
                <w:b/>
                <w:bCs/>
                <w:kern w:val="0"/>
                <w:sz w:val="24"/>
                <w:szCs w:val="24"/>
              </w:rPr>
            </w:pPr>
            <w:r>
              <w:rPr>
                <w:rFonts w:ascii="Calibri" w:eastAsia="宋体" w:hAnsi="Calibri" w:cs="Calibri" w:hint="eastAsia"/>
                <w:b/>
                <w:bCs/>
                <w:kern w:val="0"/>
                <w:sz w:val="24"/>
                <w:szCs w:val="24"/>
              </w:rPr>
              <w:t>3</w:t>
            </w:r>
            <w:r>
              <w:rPr>
                <w:rFonts w:ascii="Calibri" w:eastAsia="宋体" w:hAnsi="Calibri" w:cs="Calibri" w:hint="eastAsia"/>
                <w:b/>
                <w:bCs/>
                <w:kern w:val="0"/>
                <w:sz w:val="24"/>
                <w:szCs w:val="24"/>
              </w:rPr>
              <w:t>月</w:t>
            </w:r>
            <w:r>
              <w:rPr>
                <w:rFonts w:ascii="Calibri" w:eastAsia="宋体" w:hAnsi="Calibri" w:cs="Calibri" w:hint="eastAsia"/>
                <w:b/>
                <w:bCs/>
                <w:kern w:val="0"/>
                <w:sz w:val="24"/>
                <w:szCs w:val="24"/>
              </w:rPr>
              <w:t>15</w:t>
            </w:r>
            <w:r>
              <w:rPr>
                <w:rFonts w:ascii="Calibri" w:eastAsia="宋体" w:hAnsi="Calibri" w:cs="Calibri" w:hint="eastAsia"/>
                <w:b/>
                <w:bCs/>
                <w:kern w:val="0"/>
                <w:sz w:val="24"/>
                <w:szCs w:val="24"/>
              </w:rPr>
              <w:t>日前在</w:t>
            </w:r>
            <w:r>
              <w:rPr>
                <w:rFonts w:ascii="宋体" w:eastAsia="宋体" w:hAnsi="宋体" w:cs="宋体" w:hint="eastAsia"/>
                <w:b/>
                <w:bCs/>
                <w:kern w:val="0"/>
                <w:sz w:val="24"/>
                <w:szCs w:val="24"/>
              </w:rPr>
              <w:t>威斯康辛大学麦迪逊分校网站申请报名有课程选择、住宿选择等优先权（详情</w:t>
            </w:r>
            <w:proofErr w:type="gramStart"/>
            <w:r>
              <w:rPr>
                <w:rFonts w:ascii="宋体" w:eastAsia="宋体" w:hAnsi="宋体" w:cs="宋体" w:hint="eastAsia"/>
                <w:b/>
                <w:bCs/>
                <w:kern w:val="0"/>
                <w:sz w:val="24"/>
                <w:szCs w:val="24"/>
              </w:rPr>
              <w:t>见官网链接</w:t>
            </w:r>
            <w:proofErr w:type="gramEnd"/>
            <w:r>
              <w:rPr>
                <w:rFonts w:ascii="宋体" w:eastAsia="宋体" w:hAnsi="宋体" w:cs="宋体" w:hint="eastAsia"/>
                <w:b/>
                <w:bCs/>
                <w:kern w:val="0"/>
                <w:sz w:val="24"/>
                <w:szCs w:val="24"/>
              </w:rPr>
              <w:t>）</w:t>
            </w:r>
          </w:p>
          <w:p w:rsidR="000A5800" w:rsidRDefault="000A5800">
            <w:pPr>
              <w:widowControl/>
              <w:spacing w:line="400" w:lineRule="atLeast"/>
              <w:ind w:firstLine="482"/>
              <w:jc w:val="left"/>
              <w:rPr>
                <w:rFonts w:ascii="宋体" w:eastAsia="宋体" w:hAnsi="宋体" w:cs="宋体"/>
                <w:b/>
                <w:bCs/>
                <w:kern w:val="0"/>
                <w:sz w:val="24"/>
                <w:szCs w:val="24"/>
              </w:rPr>
            </w:pPr>
          </w:p>
          <w:p w:rsidR="007F33A9" w:rsidRDefault="002673FB">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四、主要费用</w:t>
            </w:r>
          </w:p>
          <w:p w:rsidR="007F33A9" w:rsidRDefault="002673FB" w:rsidP="00FF058C">
            <w:pPr>
              <w:widowControl/>
              <w:spacing w:line="40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根据不同专业及选课情况，具体费用测算请详见</w:t>
            </w:r>
            <w:r>
              <w:rPr>
                <w:rFonts w:ascii="Calibri" w:eastAsia="宋体" w:hAnsi="Calibri" w:cs="Calibri"/>
                <w:kern w:val="0"/>
                <w:sz w:val="24"/>
                <w:szCs w:val="24"/>
              </w:rPr>
              <w:t>https://visp.wisc.edu/cost/</w:t>
            </w:r>
          </w:p>
          <w:p w:rsidR="000A5800" w:rsidRDefault="000A5800">
            <w:pPr>
              <w:widowControl/>
              <w:spacing w:line="400" w:lineRule="atLeast"/>
              <w:ind w:firstLine="482"/>
              <w:jc w:val="left"/>
              <w:rPr>
                <w:rFonts w:ascii="宋体" w:eastAsia="宋体" w:hAnsi="宋体" w:cs="宋体"/>
                <w:b/>
                <w:bCs/>
                <w:kern w:val="0"/>
                <w:sz w:val="24"/>
                <w:szCs w:val="24"/>
              </w:rPr>
            </w:pPr>
          </w:p>
          <w:p w:rsidR="007F33A9" w:rsidRDefault="002673FB">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五、申请报名条件</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申请人目前应为我校在读的本科学生，年级不限，专业不限。</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政治素质好，坚持四项基本原则，热爱社会主义祖国，无违法违纪记录。</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3. </w:t>
            </w:r>
            <w:r>
              <w:rPr>
                <w:rFonts w:ascii="宋体" w:eastAsia="宋体" w:hAnsi="宋体" w:cs="宋体" w:hint="eastAsia"/>
                <w:kern w:val="0"/>
                <w:sz w:val="24"/>
                <w:szCs w:val="24"/>
              </w:rPr>
              <w:t>学习成绩优异（</w:t>
            </w:r>
            <w:proofErr w:type="gramStart"/>
            <w:r>
              <w:rPr>
                <w:rFonts w:ascii="宋体" w:eastAsia="宋体" w:hAnsi="宋体" w:cs="宋体" w:hint="eastAsia"/>
                <w:kern w:val="0"/>
                <w:sz w:val="24"/>
                <w:szCs w:val="24"/>
              </w:rPr>
              <w:t>绩点</w:t>
            </w:r>
            <w:proofErr w:type="gramEnd"/>
            <w:r>
              <w:rPr>
                <w:rFonts w:ascii="Calibri" w:eastAsia="宋体" w:hAnsi="Calibri" w:cs="Calibri"/>
                <w:kern w:val="0"/>
                <w:sz w:val="24"/>
                <w:szCs w:val="24"/>
              </w:rPr>
              <w:t>3.0</w:t>
            </w:r>
            <w:r>
              <w:rPr>
                <w:rFonts w:ascii="宋体" w:eastAsia="宋体" w:hAnsi="宋体" w:cs="宋体" w:hint="eastAsia"/>
                <w:kern w:val="0"/>
                <w:sz w:val="24"/>
                <w:szCs w:val="24"/>
              </w:rPr>
              <w:t>及以上），具有较强的、扎实的专业理论基础和实践能力。</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4. </w:t>
            </w:r>
            <w:r>
              <w:rPr>
                <w:rFonts w:ascii="宋体" w:eastAsia="宋体" w:hAnsi="宋体" w:cs="宋体" w:hint="eastAsia"/>
                <w:kern w:val="0"/>
                <w:sz w:val="24"/>
                <w:szCs w:val="24"/>
              </w:rPr>
              <w:t>具有较强的英语听说读写能力（满足上述语言要求）。</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5. </w:t>
            </w:r>
            <w:r>
              <w:rPr>
                <w:rFonts w:ascii="宋体" w:eastAsia="宋体" w:hAnsi="宋体" w:cs="宋体" w:hint="eastAsia"/>
                <w:kern w:val="0"/>
                <w:sz w:val="24"/>
                <w:szCs w:val="24"/>
              </w:rPr>
              <w:t>身心健康，能圆满完成出国访问与学习任务。</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6</w:t>
            </w:r>
            <w:r w:rsidR="003B2DD2">
              <w:rPr>
                <w:rFonts w:ascii="宋体" w:eastAsia="宋体" w:hAnsi="宋体" w:cs="宋体" w:hint="eastAsia"/>
                <w:kern w:val="0"/>
                <w:sz w:val="24"/>
                <w:szCs w:val="24"/>
              </w:rPr>
              <w:t>．</w:t>
            </w:r>
            <w:r>
              <w:rPr>
                <w:rFonts w:ascii="宋体" w:eastAsia="宋体" w:hAnsi="宋体" w:cs="宋体" w:hint="eastAsia"/>
                <w:kern w:val="0"/>
                <w:sz w:val="24"/>
                <w:szCs w:val="24"/>
              </w:rPr>
              <w:t>已交足我校规定的各项费用，具有一定的经济能力。</w:t>
            </w:r>
          </w:p>
          <w:p w:rsidR="000A5800" w:rsidRDefault="000A5800">
            <w:pPr>
              <w:widowControl/>
              <w:spacing w:line="400" w:lineRule="atLeast"/>
              <w:ind w:firstLine="602"/>
              <w:jc w:val="left"/>
              <w:rPr>
                <w:rFonts w:ascii="宋体" w:eastAsia="宋体" w:hAnsi="宋体" w:cs="宋体"/>
                <w:b/>
                <w:bCs/>
                <w:kern w:val="0"/>
                <w:sz w:val="24"/>
                <w:szCs w:val="24"/>
              </w:rPr>
            </w:pPr>
          </w:p>
          <w:p w:rsidR="007F33A9" w:rsidRDefault="002673FB">
            <w:pPr>
              <w:widowControl/>
              <w:spacing w:line="400" w:lineRule="atLeast"/>
              <w:ind w:firstLine="602"/>
              <w:jc w:val="left"/>
              <w:rPr>
                <w:rFonts w:ascii="宋体" w:eastAsia="宋体" w:hAnsi="宋体" w:cs="宋体"/>
                <w:kern w:val="0"/>
                <w:sz w:val="24"/>
                <w:szCs w:val="24"/>
              </w:rPr>
            </w:pPr>
            <w:r>
              <w:rPr>
                <w:rFonts w:ascii="宋体" w:eastAsia="宋体" w:hAnsi="宋体" w:cs="宋体" w:hint="eastAsia"/>
                <w:b/>
                <w:bCs/>
                <w:kern w:val="0"/>
                <w:sz w:val="24"/>
                <w:szCs w:val="24"/>
              </w:rPr>
              <w:t>六、选拔程序</w:t>
            </w:r>
          </w:p>
          <w:p w:rsidR="007F33A9" w:rsidRDefault="002673FB">
            <w:pPr>
              <w:widowControl/>
              <w:spacing w:line="400" w:lineRule="atLeast"/>
              <w:ind w:firstLine="600"/>
              <w:jc w:val="left"/>
              <w:rPr>
                <w:rFonts w:ascii="宋体" w:eastAsia="宋体" w:hAnsi="宋体" w:cs="宋体"/>
                <w:kern w:val="0"/>
                <w:sz w:val="24"/>
                <w:szCs w:val="24"/>
              </w:rPr>
            </w:pPr>
            <w:r>
              <w:rPr>
                <w:rFonts w:ascii="Calibri" w:eastAsia="宋体" w:hAnsi="Calibri" w:cs="Calibri"/>
                <w:kern w:val="0"/>
                <w:sz w:val="24"/>
                <w:szCs w:val="24"/>
              </w:rPr>
              <w:t>1</w:t>
            </w:r>
            <w:r>
              <w:rPr>
                <w:rFonts w:ascii="宋体" w:eastAsia="宋体" w:hAnsi="宋体" w:cs="宋体" w:hint="eastAsia"/>
                <w:kern w:val="0"/>
                <w:sz w:val="24"/>
                <w:szCs w:val="24"/>
              </w:rPr>
              <w:t>．采取“个人申请、学院推荐、专家评审、择优录取”的方式进行选拔。</w:t>
            </w:r>
          </w:p>
          <w:p w:rsidR="007F33A9" w:rsidRDefault="002673FB">
            <w:pPr>
              <w:widowControl/>
              <w:spacing w:line="400" w:lineRule="atLeast"/>
              <w:ind w:firstLine="600"/>
              <w:jc w:val="left"/>
              <w:rPr>
                <w:rFonts w:ascii="宋体" w:eastAsia="宋体" w:hAnsi="宋体" w:cs="宋体"/>
                <w:kern w:val="0"/>
                <w:sz w:val="24"/>
                <w:szCs w:val="24"/>
              </w:rPr>
            </w:pPr>
            <w:r>
              <w:rPr>
                <w:rFonts w:ascii="Calibri" w:eastAsia="宋体" w:hAnsi="Calibri" w:cs="Calibri"/>
                <w:kern w:val="0"/>
                <w:sz w:val="24"/>
                <w:szCs w:val="24"/>
              </w:rPr>
              <w:t>2</w:t>
            </w:r>
            <w:r>
              <w:rPr>
                <w:rFonts w:ascii="宋体" w:eastAsia="宋体" w:hAnsi="宋体" w:cs="宋体" w:hint="eastAsia"/>
                <w:kern w:val="0"/>
                <w:sz w:val="24"/>
                <w:szCs w:val="24"/>
              </w:rPr>
              <w:t>．申请人应向所在学院提交：</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Calibri"/>
                <w:kern w:val="0"/>
                <w:sz w:val="24"/>
                <w:szCs w:val="24"/>
              </w:rPr>
              <w:t>1</w:t>
            </w:r>
            <w:r>
              <w:rPr>
                <w:rFonts w:ascii="宋体" w:eastAsia="宋体" w:hAnsi="宋体" w:cs="宋体" w:hint="eastAsia"/>
                <w:kern w:val="0"/>
                <w:sz w:val="24"/>
                <w:szCs w:val="24"/>
              </w:rPr>
              <w:t>）；</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）英语水平证明及复印件；</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3</w:t>
            </w:r>
            <w:r>
              <w:rPr>
                <w:rFonts w:ascii="宋体" w:eastAsia="宋体" w:hAnsi="宋体" w:cs="宋体" w:hint="eastAsia"/>
                <w:kern w:val="0"/>
                <w:sz w:val="24"/>
                <w:szCs w:val="24"/>
              </w:rPr>
              <w:t>）学术科研能力证明材料及复印件（包括论文发表、参与竞赛、项目等）（如有）；</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4</w:t>
            </w:r>
            <w:r>
              <w:rPr>
                <w:rFonts w:ascii="宋体" w:eastAsia="宋体" w:hAnsi="宋体" w:cs="宋体" w:hint="eastAsia"/>
                <w:kern w:val="0"/>
                <w:sz w:val="24"/>
                <w:szCs w:val="24"/>
              </w:rPr>
              <w:t>）获奖证书及复印件（如有）。</w:t>
            </w:r>
          </w:p>
          <w:p w:rsidR="007F33A9" w:rsidRDefault="002673FB">
            <w:pPr>
              <w:widowControl/>
              <w:spacing w:line="400" w:lineRule="atLeast"/>
              <w:ind w:firstLine="600"/>
              <w:jc w:val="left"/>
              <w:rPr>
                <w:rFonts w:ascii="宋体" w:eastAsia="宋体" w:hAnsi="宋体" w:cs="宋体"/>
                <w:kern w:val="0"/>
                <w:sz w:val="24"/>
                <w:szCs w:val="24"/>
              </w:rPr>
            </w:pPr>
            <w:r>
              <w:rPr>
                <w:rFonts w:ascii="Calibri" w:eastAsia="宋体" w:hAnsi="Calibri" w:cs="Calibri"/>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w:t>
            </w:r>
            <w:r>
              <w:rPr>
                <w:rFonts w:ascii="宋体" w:eastAsia="宋体" w:hAnsi="宋体" w:cs="宋体" w:hint="eastAsia"/>
                <w:kern w:val="0"/>
                <w:sz w:val="24"/>
                <w:szCs w:val="24"/>
              </w:rPr>
              <w:lastRenderedPageBreak/>
              <w:t>件</w:t>
            </w:r>
            <w:r>
              <w:rPr>
                <w:rFonts w:ascii="Calibri" w:eastAsia="宋体" w:hAnsi="Calibri" w:cs="Calibri"/>
                <w:kern w:val="0"/>
                <w:sz w:val="24"/>
                <w:szCs w:val="24"/>
              </w:rPr>
              <w:t>2</w:t>
            </w:r>
            <w:r>
              <w:rPr>
                <w:rFonts w:ascii="宋体" w:eastAsia="宋体" w:hAnsi="宋体" w:cs="宋体" w:hint="eastAsia"/>
                <w:kern w:val="0"/>
                <w:sz w:val="24"/>
                <w:szCs w:val="24"/>
              </w:rPr>
              <w:t>），于</w:t>
            </w:r>
            <w:r>
              <w:rPr>
                <w:rFonts w:ascii="Calibri" w:eastAsia="宋体" w:hAnsi="Calibri" w:cs="Calibri" w:hint="eastAsia"/>
                <w:b/>
                <w:bCs/>
                <w:kern w:val="0"/>
                <w:sz w:val="24"/>
                <w:szCs w:val="24"/>
              </w:rPr>
              <w:t>3</w:t>
            </w:r>
            <w:r>
              <w:rPr>
                <w:rFonts w:ascii="宋体" w:eastAsia="宋体" w:hAnsi="宋体" w:cs="宋体" w:hint="eastAsia"/>
                <w:b/>
                <w:bCs/>
                <w:kern w:val="0"/>
                <w:sz w:val="24"/>
                <w:szCs w:val="24"/>
              </w:rPr>
              <w:t>月</w:t>
            </w:r>
            <w:r>
              <w:rPr>
                <w:rFonts w:ascii="Calibri" w:eastAsia="宋体" w:hAnsi="Calibri" w:cs="Calibri" w:hint="eastAsia"/>
                <w:b/>
                <w:bCs/>
                <w:kern w:val="0"/>
                <w:sz w:val="24"/>
                <w:szCs w:val="24"/>
              </w:rPr>
              <w:t>22</w:t>
            </w:r>
            <w:r>
              <w:rPr>
                <w:rFonts w:ascii="宋体" w:eastAsia="宋体" w:hAnsi="宋体" w:cs="宋体" w:hint="eastAsia"/>
                <w:b/>
                <w:bCs/>
                <w:kern w:val="0"/>
                <w:sz w:val="24"/>
                <w:szCs w:val="24"/>
              </w:rPr>
              <w:t>日</w:t>
            </w:r>
            <w:r>
              <w:rPr>
                <w:rFonts w:ascii="宋体" w:eastAsia="宋体" w:hAnsi="宋体" w:cs="宋体" w:hint="eastAsia"/>
                <w:kern w:val="0"/>
                <w:sz w:val="24"/>
                <w:szCs w:val="24"/>
              </w:rPr>
              <w:t>前将候选人申请材料及汇总表交至教务处实践教学科，逾期不递交材料的学院作自动放弃处理。</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4</w:t>
            </w:r>
            <w:r>
              <w:rPr>
                <w:rFonts w:ascii="宋体" w:eastAsia="宋体" w:hAnsi="宋体" w:cs="宋体" w:hint="eastAsia"/>
                <w:kern w:val="0"/>
                <w:sz w:val="24"/>
                <w:szCs w:val="24"/>
              </w:rPr>
              <w:t>．教务处会同相关部门，共同组织专家进行评审，确定我校</w:t>
            </w:r>
            <w:r>
              <w:rPr>
                <w:rFonts w:ascii="Calibri" w:eastAsia="宋体" w:hAnsi="Calibri" w:cs="Calibri"/>
                <w:kern w:val="0"/>
                <w:sz w:val="24"/>
                <w:szCs w:val="24"/>
              </w:rPr>
              <w:t>20</w:t>
            </w:r>
            <w:r>
              <w:rPr>
                <w:rFonts w:ascii="Calibri" w:eastAsia="宋体" w:hAnsi="Calibri" w:cs="Calibri" w:hint="eastAsia"/>
                <w:kern w:val="0"/>
                <w:sz w:val="24"/>
                <w:szCs w:val="24"/>
              </w:rPr>
              <w:t>21</w:t>
            </w:r>
            <w:r>
              <w:rPr>
                <w:rFonts w:ascii="宋体" w:eastAsia="宋体" w:hAnsi="宋体" w:cs="宋体" w:hint="eastAsia"/>
                <w:kern w:val="0"/>
                <w:sz w:val="24"/>
                <w:szCs w:val="24"/>
              </w:rPr>
              <w:t>拟参加访学学生名单并进行公示。</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疫情期间的最终派出遵循学校疫情防控领导小组及上级有关部门的政策及指导意见执行。</w:t>
            </w:r>
          </w:p>
          <w:p w:rsidR="000A5800" w:rsidRDefault="000A5800">
            <w:pPr>
              <w:widowControl/>
              <w:spacing w:line="400" w:lineRule="atLeast"/>
              <w:ind w:firstLine="482"/>
              <w:jc w:val="left"/>
              <w:rPr>
                <w:rFonts w:ascii="宋体" w:eastAsia="宋体" w:hAnsi="宋体" w:cs="宋体"/>
                <w:b/>
                <w:bCs/>
                <w:kern w:val="0"/>
                <w:sz w:val="24"/>
                <w:szCs w:val="24"/>
              </w:rPr>
            </w:pPr>
          </w:p>
          <w:p w:rsidR="007F33A9" w:rsidRDefault="002673FB">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七、其他</w:t>
            </w:r>
          </w:p>
          <w:p w:rsidR="007F33A9" w:rsidRDefault="002673FB">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联系人：</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国际处李老师</w:t>
            </w:r>
            <w:r w:rsidR="001D5A3F">
              <w:rPr>
                <w:rFonts w:ascii="Helvetica" w:eastAsia="Helvetica" w:hAnsi="Helvetica" w:cs="Helvetica"/>
                <w:color w:val="000000"/>
                <w:szCs w:val="21"/>
              </w:rPr>
              <w:t>83492393</w:t>
            </w:r>
            <w:r>
              <w:rPr>
                <w:rFonts w:ascii="宋体" w:eastAsia="宋体" w:hAnsi="宋体" w:cs="宋体" w:hint="eastAsia"/>
                <w:kern w:val="0"/>
                <w:sz w:val="24"/>
                <w:szCs w:val="24"/>
              </w:rPr>
              <w:t>（项目内容咨询）；</w:t>
            </w:r>
          </w:p>
          <w:p w:rsidR="007F33A9" w:rsidRDefault="002673FB">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Calibri"/>
                <w:kern w:val="0"/>
                <w:sz w:val="24"/>
                <w:szCs w:val="24"/>
              </w:rPr>
              <w:t> 85866258</w:t>
            </w:r>
            <w:r>
              <w:rPr>
                <w:rFonts w:ascii="宋体" w:eastAsia="宋体" w:hAnsi="宋体" w:cs="宋体" w:hint="eastAsia"/>
                <w:kern w:val="0"/>
                <w:sz w:val="24"/>
                <w:szCs w:val="24"/>
              </w:rPr>
              <w:t>（学分转换）。</w:t>
            </w:r>
          </w:p>
          <w:p w:rsidR="007F33A9" w:rsidRDefault="002673FB">
            <w:pPr>
              <w:widowControl/>
              <w:numPr>
                <w:ilvl w:val="0"/>
                <w:numId w:val="1"/>
              </w:numPr>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 </w:t>
            </w:r>
            <w:r>
              <w:rPr>
                <w:rFonts w:ascii="宋体" w:eastAsia="宋体" w:hAnsi="宋体" w:cs="宋体" w:hint="eastAsia"/>
                <w:kern w:val="0"/>
                <w:sz w:val="24"/>
                <w:szCs w:val="24"/>
              </w:rPr>
              <w:t>被录取学生如需交纳其他材料将另行通知。</w:t>
            </w:r>
          </w:p>
          <w:p w:rsidR="007F33A9" w:rsidRDefault="007F33A9">
            <w:pPr>
              <w:widowControl/>
              <w:spacing w:line="400" w:lineRule="atLeast"/>
              <w:jc w:val="left"/>
              <w:rPr>
                <w:rFonts w:ascii="宋体" w:eastAsia="宋体" w:hAnsi="宋体" w:cs="宋体"/>
                <w:kern w:val="0"/>
                <w:sz w:val="24"/>
                <w:szCs w:val="24"/>
              </w:rPr>
            </w:pPr>
          </w:p>
          <w:p w:rsidR="007F33A9" w:rsidRDefault="007F33A9">
            <w:pPr>
              <w:widowControl/>
              <w:spacing w:line="400" w:lineRule="atLeast"/>
              <w:jc w:val="left"/>
              <w:rPr>
                <w:rFonts w:ascii="宋体" w:eastAsia="宋体" w:hAnsi="宋体" w:cs="宋体"/>
                <w:kern w:val="0"/>
                <w:sz w:val="24"/>
                <w:szCs w:val="24"/>
              </w:rPr>
            </w:pPr>
          </w:p>
          <w:p w:rsidR="007F33A9" w:rsidRDefault="007F33A9">
            <w:pPr>
              <w:widowControl/>
              <w:spacing w:line="400" w:lineRule="atLeast"/>
              <w:jc w:val="left"/>
              <w:rPr>
                <w:rFonts w:ascii="宋体" w:eastAsia="宋体" w:hAnsi="宋体" w:cs="宋体"/>
                <w:kern w:val="0"/>
                <w:sz w:val="24"/>
                <w:szCs w:val="24"/>
              </w:rPr>
            </w:pPr>
          </w:p>
          <w:p w:rsidR="007F33A9" w:rsidRDefault="002673FB">
            <w:pPr>
              <w:widowControl/>
              <w:spacing w:line="400" w:lineRule="atLeast"/>
              <w:ind w:right="480"/>
              <w:jc w:val="right"/>
              <w:rPr>
                <w:rFonts w:ascii="宋体" w:eastAsia="宋体" w:hAnsi="宋体" w:cs="宋体"/>
                <w:b/>
                <w:bCs/>
                <w:kern w:val="0"/>
                <w:sz w:val="24"/>
                <w:szCs w:val="24"/>
              </w:rPr>
            </w:pPr>
            <w:r>
              <w:rPr>
                <w:rFonts w:ascii="宋体" w:eastAsia="宋体" w:hAnsi="宋体" w:cs="宋体" w:hint="eastAsia"/>
                <w:b/>
                <w:bCs/>
                <w:kern w:val="0"/>
                <w:sz w:val="24"/>
                <w:szCs w:val="24"/>
              </w:rPr>
              <w:t>教务处</w:t>
            </w:r>
          </w:p>
          <w:p w:rsidR="007F33A9" w:rsidRDefault="002673FB">
            <w:pPr>
              <w:widowControl/>
              <w:spacing w:line="400" w:lineRule="atLeast"/>
              <w:jc w:val="right"/>
              <w:rPr>
                <w:rFonts w:ascii="宋体" w:eastAsia="宋体" w:hAnsi="宋体" w:cs="宋体"/>
                <w:kern w:val="0"/>
                <w:sz w:val="24"/>
                <w:szCs w:val="24"/>
              </w:rPr>
            </w:pPr>
            <w:r>
              <w:rPr>
                <w:rFonts w:ascii="Calibri" w:eastAsia="宋体" w:hAnsi="Calibri" w:cs="Calibri"/>
                <w:b/>
                <w:bCs/>
                <w:kern w:val="0"/>
                <w:sz w:val="24"/>
                <w:szCs w:val="24"/>
              </w:rPr>
              <w:t>20</w:t>
            </w:r>
            <w:r>
              <w:rPr>
                <w:rFonts w:ascii="Calibri" w:eastAsia="宋体" w:hAnsi="Calibri" w:cs="Calibri" w:hint="eastAsia"/>
                <w:b/>
                <w:bCs/>
                <w:kern w:val="0"/>
                <w:sz w:val="24"/>
                <w:szCs w:val="24"/>
              </w:rPr>
              <w:t>21</w:t>
            </w:r>
            <w:r>
              <w:rPr>
                <w:rFonts w:ascii="宋体" w:eastAsia="宋体" w:hAnsi="宋体" w:cs="宋体" w:hint="eastAsia"/>
                <w:b/>
                <w:bCs/>
                <w:kern w:val="0"/>
                <w:sz w:val="24"/>
                <w:szCs w:val="24"/>
              </w:rPr>
              <w:t>年</w:t>
            </w:r>
            <w:r>
              <w:rPr>
                <w:rFonts w:ascii="Calibri" w:eastAsia="宋体" w:hAnsi="Calibri" w:cs="Calibri" w:hint="eastAsia"/>
                <w:b/>
                <w:bCs/>
                <w:kern w:val="0"/>
                <w:sz w:val="24"/>
                <w:szCs w:val="24"/>
              </w:rPr>
              <w:t>2</w:t>
            </w:r>
            <w:r>
              <w:rPr>
                <w:rFonts w:ascii="宋体" w:eastAsia="宋体" w:hAnsi="宋体" w:cs="宋体" w:hint="eastAsia"/>
                <w:b/>
                <w:bCs/>
                <w:kern w:val="0"/>
                <w:sz w:val="24"/>
                <w:szCs w:val="24"/>
              </w:rPr>
              <w:t>月</w:t>
            </w:r>
            <w:r w:rsidR="00EF63B7">
              <w:rPr>
                <w:rFonts w:ascii="Calibri" w:eastAsia="宋体" w:hAnsi="Calibri" w:cs="Calibri" w:hint="eastAsia"/>
                <w:b/>
                <w:bCs/>
                <w:kern w:val="0"/>
                <w:sz w:val="24"/>
                <w:szCs w:val="24"/>
              </w:rPr>
              <w:t>22</w:t>
            </w:r>
            <w:bookmarkStart w:id="0" w:name="_GoBack"/>
            <w:bookmarkEnd w:id="0"/>
            <w:r>
              <w:rPr>
                <w:rFonts w:ascii="Calibri" w:eastAsia="宋体" w:hAnsi="Calibri" w:cs="Calibri" w:hint="eastAsia"/>
                <w:b/>
                <w:bCs/>
                <w:kern w:val="0"/>
                <w:sz w:val="24"/>
                <w:szCs w:val="24"/>
              </w:rPr>
              <w:t>日</w:t>
            </w:r>
          </w:p>
        </w:tc>
      </w:tr>
    </w:tbl>
    <w:p w:rsidR="007F33A9" w:rsidRDefault="007F33A9" w:rsidP="00B704B6"/>
    <w:sectPr w:rsidR="007F33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CAB0"/>
    <w:multiLevelType w:val="singleLevel"/>
    <w:tmpl w:val="31F7CAB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0A5800"/>
    <w:rsid w:val="00130108"/>
    <w:rsid w:val="001D5A3F"/>
    <w:rsid w:val="00243E1B"/>
    <w:rsid w:val="002673FB"/>
    <w:rsid w:val="003B2DD2"/>
    <w:rsid w:val="004673F5"/>
    <w:rsid w:val="00492267"/>
    <w:rsid w:val="004A0EF5"/>
    <w:rsid w:val="004F0A47"/>
    <w:rsid w:val="0055065F"/>
    <w:rsid w:val="005A03FD"/>
    <w:rsid w:val="00733C84"/>
    <w:rsid w:val="00777513"/>
    <w:rsid w:val="007F33A9"/>
    <w:rsid w:val="009521AE"/>
    <w:rsid w:val="00B704B6"/>
    <w:rsid w:val="00D13845"/>
    <w:rsid w:val="00EF63B7"/>
    <w:rsid w:val="00F77637"/>
    <w:rsid w:val="00FF058C"/>
    <w:rsid w:val="26557489"/>
    <w:rsid w:val="2750387D"/>
    <w:rsid w:val="2ACF431F"/>
    <w:rsid w:val="2F002089"/>
    <w:rsid w:val="333D3651"/>
    <w:rsid w:val="55215D7E"/>
    <w:rsid w:val="5DC72FC8"/>
    <w:rsid w:val="67FE7406"/>
    <w:rsid w:val="6C3F1C94"/>
    <w:rsid w:val="7843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9EE0B-D3BD-44BE-9C85-9461EA10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gistrar.wisc.edu/schedule-of-classes-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sp.wisc.edu/eligibilit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glishtest.duolingo.com/" TargetMode="External"/><Relationship Id="rId11" Type="http://schemas.openxmlformats.org/officeDocument/2006/relationships/hyperlink" Target="mailto:VISP@dcs.wisc.edu" TargetMode="External"/><Relationship Id="rId5" Type="http://schemas.openxmlformats.org/officeDocument/2006/relationships/webSettings" Target="webSettings.xml"/><Relationship Id="rId10" Type="http://schemas.openxmlformats.org/officeDocument/2006/relationships/hyperlink" Target="https://noncredit.visp.wisc.edu/virtual-programs/" TargetMode="External"/><Relationship Id="rId4" Type="http://schemas.openxmlformats.org/officeDocument/2006/relationships/settings" Target="settings.xml"/><Relationship Id="rId9" Type="http://schemas.openxmlformats.org/officeDocument/2006/relationships/hyperlink" Target="https://visp.wisc.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13</cp:revision>
  <dcterms:created xsi:type="dcterms:W3CDTF">2019-01-25T03:49:00Z</dcterms:created>
  <dcterms:modified xsi:type="dcterms:W3CDTF">2021-02-23T02:52:00Z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