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02598" w14:textId="77777777" w:rsidR="0033588E" w:rsidRDefault="00F74206">
      <w:pPr>
        <w:spacing w:line="340" w:lineRule="exact"/>
        <w:jc w:val="center"/>
        <w:rPr>
          <w:b/>
          <w:bCs/>
          <w:sz w:val="30"/>
          <w:szCs w:val="30"/>
        </w:rPr>
      </w:pPr>
      <w:r>
        <w:rPr>
          <w:rFonts w:hint="eastAsia"/>
          <w:b/>
          <w:bCs/>
          <w:sz w:val="30"/>
          <w:szCs w:val="30"/>
        </w:rPr>
        <w:t>2024-2025-2</w:t>
      </w:r>
      <w:r>
        <w:rPr>
          <w:rFonts w:hint="eastAsia"/>
          <w:b/>
          <w:bCs/>
          <w:sz w:val="30"/>
          <w:szCs w:val="30"/>
        </w:rPr>
        <w:t>《现代人力资源管理》课程</w:t>
      </w:r>
    </w:p>
    <w:p w14:paraId="10C0CAB5" w14:textId="77777777" w:rsidR="0033588E" w:rsidRDefault="00F74206">
      <w:pPr>
        <w:spacing w:line="340" w:lineRule="exact"/>
        <w:jc w:val="center"/>
        <w:rPr>
          <w:sz w:val="30"/>
          <w:szCs w:val="30"/>
        </w:rPr>
      </w:pPr>
      <w:r>
        <w:rPr>
          <w:rFonts w:hint="eastAsia"/>
          <w:b/>
          <w:bCs/>
          <w:sz w:val="30"/>
          <w:szCs w:val="30"/>
        </w:rPr>
        <w:t>选课及学习注意事项</w:t>
      </w:r>
    </w:p>
    <w:p w14:paraId="4CA0F6C3" w14:textId="77777777" w:rsidR="0033588E" w:rsidRDefault="0033588E"/>
    <w:p w14:paraId="393DA860" w14:textId="77777777" w:rsidR="0033588E" w:rsidRDefault="00F74206">
      <w:pPr>
        <w:spacing w:line="360" w:lineRule="auto"/>
        <w:ind w:firstLineChars="200" w:firstLine="420"/>
        <w:rPr>
          <w:szCs w:val="21"/>
        </w:rPr>
      </w:pPr>
      <w:r>
        <w:rPr>
          <w:rFonts w:hint="eastAsia"/>
          <w:szCs w:val="21"/>
        </w:rPr>
        <w:t>《</w:t>
      </w:r>
      <w:r>
        <w:rPr>
          <w:rFonts w:hint="eastAsia"/>
          <w:b/>
          <w:bCs/>
          <w:color w:val="0000FF"/>
          <w:szCs w:val="21"/>
        </w:rPr>
        <w:t>现代人力资源管理</w:t>
      </w:r>
      <w:r>
        <w:rPr>
          <w:rFonts w:ascii="Times New Roman" w:eastAsia="宋体" w:hAnsi="Times New Roman" w:cs="Times New Roman" w:hint="eastAsia"/>
          <w:bCs/>
          <w:kern w:val="0"/>
          <w:szCs w:val="21"/>
        </w:rPr>
        <w:t>》</w:t>
      </w:r>
      <w:r>
        <w:rPr>
          <w:rFonts w:hint="eastAsia"/>
          <w:szCs w:val="21"/>
        </w:rPr>
        <w:t>为周文成教授教学团队开设的</w:t>
      </w:r>
      <w:r>
        <w:rPr>
          <w:rFonts w:hint="eastAsia"/>
          <w:b/>
          <w:bCs/>
          <w:szCs w:val="21"/>
          <w:u w:val="single"/>
        </w:rPr>
        <w:t>线下</w:t>
      </w:r>
      <w:r>
        <w:rPr>
          <w:rFonts w:hint="eastAsia"/>
          <w:szCs w:val="21"/>
        </w:rPr>
        <w:t>任选课，随着人类进入数字经济时代，人力资源的竞争已经成为企业间、国家间竞争的焦点。本课程试图从数字化转型战略视角介绍组织设计、工作分析、测试甄选、员工培训开发、职业管理、绩效管理、薪酬管理等人力资源管理课程中的主要理论与方法，使学生通过这门课程的学习，对人力资源管理在组织的全部管理活动中的角色与作用以及人力资源管理的基本内容和运作方法有一个基本的掌握，为学生更好的掌握相关应聘技能、职业生涯规划技巧，以及今后走上管理岗位，储备人力资源管理方面的理论、知识及技能。</w:t>
      </w:r>
    </w:p>
    <w:p w14:paraId="137099D0" w14:textId="77777777" w:rsidR="0033588E" w:rsidRDefault="00F74206">
      <w:pPr>
        <w:spacing w:line="360" w:lineRule="auto"/>
        <w:ind w:firstLineChars="200" w:firstLine="420"/>
        <w:rPr>
          <w:szCs w:val="21"/>
        </w:rPr>
      </w:pPr>
      <w:r>
        <w:rPr>
          <w:rFonts w:hint="eastAsia"/>
          <w:szCs w:val="21"/>
        </w:rPr>
        <w:t>该线下任选课将</w:t>
      </w:r>
      <w:r>
        <w:rPr>
          <w:rFonts w:hint="eastAsia"/>
          <w:color w:val="0000FF"/>
          <w:szCs w:val="21"/>
        </w:rPr>
        <w:t>辅导学生设计</w:t>
      </w:r>
      <w:r>
        <w:rPr>
          <w:rFonts w:hint="eastAsia"/>
          <w:b/>
          <w:bCs/>
          <w:color w:val="0000FF"/>
          <w:szCs w:val="21"/>
        </w:rPr>
        <w:t>绩效管理、薪酬体系等应用方案</w:t>
      </w:r>
      <w:r>
        <w:rPr>
          <w:rFonts w:hint="eastAsia"/>
          <w:szCs w:val="21"/>
        </w:rPr>
        <w:t>，把握人力资源管理软件相关模块，体验人力资源相关实践。</w:t>
      </w:r>
    </w:p>
    <w:p w14:paraId="13F3438F" w14:textId="77777777" w:rsidR="0033588E" w:rsidRDefault="00F74206">
      <w:r>
        <w:rPr>
          <w:rFonts w:hint="eastAsia"/>
          <w:b/>
          <w:bCs/>
        </w:rPr>
        <w:t>课程大纲</w:t>
      </w:r>
    </w:p>
    <w:p w14:paraId="705B161F" w14:textId="77777777" w:rsidR="0033588E" w:rsidRDefault="00F74206">
      <w:r>
        <w:rPr>
          <w:b/>
          <w:bCs/>
        </w:rPr>
        <w:t>第一章</w:t>
      </w:r>
      <w:r>
        <w:t xml:space="preserve"> </w:t>
      </w:r>
      <w:r>
        <w:t>人力资源管理概述</w:t>
      </w:r>
    </w:p>
    <w:p w14:paraId="24D14A81" w14:textId="77777777" w:rsidR="0033588E" w:rsidRDefault="00F74206">
      <w:r>
        <w:t>第一节</w:t>
      </w:r>
      <w:r>
        <w:t xml:space="preserve"> </w:t>
      </w:r>
      <w:r>
        <w:t>人力资源管理面临的挑战环境</w:t>
      </w:r>
    </w:p>
    <w:p w14:paraId="31566621" w14:textId="77777777" w:rsidR="0033588E" w:rsidRDefault="00F74206">
      <w:r>
        <w:t>第二节</w:t>
      </w:r>
      <w:r>
        <w:t xml:space="preserve"> </w:t>
      </w:r>
      <w:r>
        <w:t>人力资源管理的基本概念</w:t>
      </w:r>
    </w:p>
    <w:p w14:paraId="33C23ECA" w14:textId="77777777" w:rsidR="0033588E" w:rsidRDefault="00F74206">
      <w:r>
        <w:t>第三节</w:t>
      </w:r>
      <w:r>
        <w:t xml:space="preserve"> </w:t>
      </w:r>
      <w:r>
        <w:t>人力资源管理内容</w:t>
      </w:r>
    </w:p>
    <w:p w14:paraId="3E28E9AB" w14:textId="77777777" w:rsidR="0033588E" w:rsidRDefault="00F74206">
      <w:r>
        <w:t>第四节</w:t>
      </w:r>
      <w:r>
        <w:t xml:space="preserve"> </w:t>
      </w:r>
      <w:r>
        <w:t>现代人力资源管理的发展路径</w:t>
      </w:r>
    </w:p>
    <w:p w14:paraId="6EF241C0" w14:textId="77777777" w:rsidR="0033588E" w:rsidRDefault="00F74206">
      <w:r>
        <w:rPr>
          <w:b/>
          <w:bCs/>
        </w:rPr>
        <w:t>第二章</w:t>
      </w:r>
      <w:r>
        <w:rPr>
          <w:b/>
          <w:bCs/>
        </w:rPr>
        <w:t xml:space="preserve"> </w:t>
      </w:r>
      <w:r>
        <w:t>人力资源管理基础</w:t>
      </w:r>
      <w:r>
        <w:t>—</w:t>
      </w:r>
      <w:r>
        <w:t>战略、组织、职位分析与设计</w:t>
      </w:r>
    </w:p>
    <w:p w14:paraId="7B90B9A8" w14:textId="77777777" w:rsidR="0033588E" w:rsidRDefault="00F74206">
      <w:r>
        <w:t>第一节</w:t>
      </w:r>
      <w:r>
        <w:t xml:space="preserve"> </w:t>
      </w:r>
      <w:r>
        <w:t>组织分析与选择</w:t>
      </w:r>
    </w:p>
    <w:p w14:paraId="68646CFF" w14:textId="77777777" w:rsidR="0033588E" w:rsidRDefault="00F74206">
      <w:r>
        <w:t>第二节</w:t>
      </w:r>
      <w:r>
        <w:t xml:space="preserve"> </w:t>
      </w:r>
      <w:r>
        <w:t>组织设计</w:t>
      </w:r>
    </w:p>
    <w:p w14:paraId="755A495D" w14:textId="77777777" w:rsidR="0033588E" w:rsidRDefault="00F74206">
      <w:r>
        <w:t>第三节</w:t>
      </w:r>
      <w:r>
        <w:t xml:space="preserve"> </w:t>
      </w:r>
      <w:r>
        <w:t>职位分析与设计</w:t>
      </w:r>
    </w:p>
    <w:p w14:paraId="29FD2CB9" w14:textId="77777777" w:rsidR="0033588E" w:rsidRDefault="00F74206">
      <w:r>
        <w:rPr>
          <w:b/>
          <w:bCs/>
        </w:rPr>
        <w:t>第三章</w:t>
      </w:r>
      <w:r>
        <w:rPr>
          <w:b/>
          <w:bCs/>
        </w:rPr>
        <w:t xml:space="preserve"> </w:t>
      </w:r>
      <w:r>
        <w:t>人力资源规划</w:t>
      </w:r>
    </w:p>
    <w:p w14:paraId="6EB9D660" w14:textId="77777777" w:rsidR="0033588E" w:rsidRDefault="00F74206">
      <w:r>
        <w:t>第一节</w:t>
      </w:r>
      <w:r>
        <w:t xml:space="preserve"> </w:t>
      </w:r>
      <w:r>
        <w:t>人力资源规划的基本内涵与人力资源需求预测方法（上）</w:t>
      </w:r>
    </w:p>
    <w:p w14:paraId="15BA57BA" w14:textId="77777777" w:rsidR="0033588E" w:rsidRDefault="00F74206">
      <w:r>
        <w:t>第二节</w:t>
      </w:r>
      <w:r>
        <w:t xml:space="preserve"> </w:t>
      </w:r>
      <w:r>
        <w:t>人力资源需求预测方法（下）</w:t>
      </w:r>
    </w:p>
    <w:p w14:paraId="5F7830BA" w14:textId="77777777" w:rsidR="0033588E" w:rsidRDefault="00F74206">
      <w:r>
        <w:t>第三节</w:t>
      </w:r>
      <w:r>
        <w:t xml:space="preserve"> </w:t>
      </w:r>
      <w:r>
        <w:t>人力资源供给预测方法与人力资源平衡规划</w:t>
      </w:r>
    </w:p>
    <w:p w14:paraId="264C1F37" w14:textId="77777777" w:rsidR="0033588E" w:rsidRDefault="00F74206">
      <w:r>
        <w:rPr>
          <w:b/>
          <w:bCs/>
        </w:rPr>
        <w:t>第四章</w:t>
      </w:r>
      <w:r>
        <w:t xml:space="preserve"> </w:t>
      </w:r>
      <w:r>
        <w:t>人力资源吸收</w:t>
      </w:r>
    </w:p>
    <w:p w14:paraId="7DD7FED8" w14:textId="77777777" w:rsidR="0033588E" w:rsidRDefault="00F74206">
      <w:r>
        <w:t>第一节</w:t>
      </w:r>
      <w:r>
        <w:t xml:space="preserve"> </w:t>
      </w:r>
      <w:r>
        <w:t>招聘的基本内涵</w:t>
      </w:r>
    </w:p>
    <w:p w14:paraId="2D04194E" w14:textId="77777777" w:rsidR="0033588E" w:rsidRDefault="00F74206">
      <w:r>
        <w:t>第二节</w:t>
      </w:r>
      <w:r>
        <w:t xml:space="preserve"> </w:t>
      </w:r>
      <w:r>
        <w:t>人员招聘渠道</w:t>
      </w:r>
    </w:p>
    <w:p w14:paraId="25D23AB0" w14:textId="77777777" w:rsidR="0033588E" w:rsidRDefault="00F74206">
      <w:r>
        <w:t>第三节</w:t>
      </w:r>
      <w:r>
        <w:t xml:space="preserve"> </w:t>
      </w:r>
      <w:r>
        <w:t>招聘评估与招聘时应注意的问题</w:t>
      </w:r>
    </w:p>
    <w:p w14:paraId="78E7129B" w14:textId="77777777" w:rsidR="0033588E" w:rsidRDefault="00F74206">
      <w:r>
        <w:t>案例讨论</w:t>
      </w:r>
    </w:p>
    <w:p w14:paraId="5765A8B8" w14:textId="77777777" w:rsidR="0033588E" w:rsidRDefault="00F74206">
      <w:r>
        <w:rPr>
          <w:b/>
          <w:bCs/>
        </w:rPr>
        <w:t>第五章</w:t>
      </w:r>
      <w:r>
        <w:t xml:space="preserve"> </w:t>
      </w:r>
      <w:r>
        <w:t>人力资源测试与甄选</w:t>
      </w:r>
    </w:p>
    <w:p w14:paraId="32E20C6C" w14:textId="77777777" w:rsidR="0033588E" w:rsidRDefault="00F74206">
      <w:r>
        <w:t>第一节</w:t>
      </w:r>
      <w:r>
        <w:t xml:space="preserve"> </w:t>
      </w:r>
      <w:r>
        <w:t>基本概念与甄选的标准</w:t>
      </w:r>
    </w:p>
    <w:p w14:paraId="7F0C1737" w14:textId="77777777" w:rsidR="0033588E" w:rsidRDefault="00F74206">
      <w:r>
        <w:t>第二节</w:t>
      </w:r>
      <w:r>
        <w:t xml:space="preserve"> </w:t>
      </w:r>
      <w:r>
        <w:t>甄选方法</w:t>
      </w:r>
    </w:p>
    <w:p w14:paraId="43330E64" w14:textId="77777777" w:rsidR="0033588E" w:rsidRDefault="00F74206">
      <w:r>
        <w:t>案例讨论</w:t>
      </w:r>
    </w:p>
    <w:p w14:paraId="490C8898" w14:textId="77777777" w:rsidR="0033588E" w:rsidRDefault="00F74206">
      <w:r>
        <w:rPr>
          <w:b/>
          <w:bCs/>
        </w:rPr>
        <w:t>第六章</w:t>
      </w:r>
      <w:r>
        <w:t xml:space="preserve"> </w:t>
      </w:r>
      <w:r>
        <w:t>绩效管理</w:t>
      </w:r>
    </w:p>
    <w:p w14:paraId="701BFCCB" w14:textId="77777777" w:rsidR="0033588E" w:rsidRDefault="00F74206">
      <w:r>
        <w:t>第一节</w:t>
      </w:r>
      <w:r>
        <w:t xml:space="preserve"> </w:t>
      </w:r>
      <w:r>
        <w:t>绩效管理的定义、方法与实施（上）</w:t>
      </w:r>
    </w:p>
    <w:p w14:paraId="40ABD587" w14:textId="77777777" w:rsidR="0033588E" w:rsidRDefault="00F74206">
      <w:r>
        <w:t>第二节</w:t>
      </w:r>
      <w:r>
        <w:t xml:space="preserve"> </w:t>
      </w:r>
      <w:r>
        <w:t>绩效管理的实施（中）</w:t>
      </w:r>
    </w:p>
    <w:p w14:paraId="41F02F7A" w14:textId="77777777" w:rsidR="0033588E" w:rsidRDefault="00F74206">
      <w:r>
        <w:t>第三节</w:t>
      </w:r>
      <w:r>
        <w:t xml:space="preserve"> </w:t>
      </w:r>
      <w:r>
        <w:t>绩效管理的实施（下）与绩效管理常见问题</w:t>
      </w:r>
    </w:p>
    <w:p w14:paraId="44412342" w14:textId="77777777" w:rsidR="0033588E" w:rsidRDefault="00F74206">
      <w:r>
        <w:t>案例讨论</w:t>
      </w:r>
    </w:p>
    <w:p w14:paraId="02299B56" w14:textId="77777777" w:rsidR="0033588E" w:rsidRDefault="00F74206">
      <w:r>
        <w:lastRenderedPageBreak/>
        <w:t>课堂讨论</w:t>
      </w:r>
      <w:r>
        <w:t>-</w:t>
      </w:r>
      <w:r>
        <w:t>案例论文讨论</w:t>
      </w:r>
    </w:p>
    <w:p w14:paraId="36C75516" w14:textId="77777777" w:rsidR="0033588E" w:rsidRDefault="00F74206">
      <w:r>
        <w:rPr>
          <w:b/>
          <w:bCs/>
        </w:rPr>
        <w:t>第七章</w:t>
      </w:r>
      <w:r>
        <w:t xml:space="preserve"> </w:t>
      </w:r>
      <w:r>
        <w:t>薪酬管理</w:t>
      </w:r>
    </w:p>
    <w:p w14:paraId="4925E5B0" w14:textId="77777777" w:rsidR="0033588E" w:rsidRDefault="00F74206">
      <w:r>
        <w:t>第一节</w:t>
      </w:r>
      <w:r>
        <w:t xml:space="preserve"> </w:t>
      </w:r>
      <w:r>
        <w:t>薪酬管理是什么</w:t>
      </w:r>
    </w:p>
    <w:p w14:paraId="2135954F" w14:textId="77777777" w:rsidR="0033588E" w:rsidRDefault="00F74206">
      <w:r>
        <w:t>第二节</w:t>
      </w:r>
      <w:r>
        <w:t xml:space="preserve"> </w:t>
      </w:r>
      <w:r>
        <w:t>薪酬结构设计</w:t>
      </w:r>
    </w:p>
    <w:p w14:paraId="0ABFC01E" w14:textId="77777777" w:rsidR="0033588E" w:rsidRDefault="00F74206">
      <w:r>
        <w:t>第三节</w:t>
      </w:r>
      <w:r>
        <w:t xml:space="preserve"> </w:t>
      </w:r>
      <w:r>
        <w:t>职位薪酬体系设计方法</w:t>
      </w:r>
    </w:p>
    <w:p w14:paraId="33F885DF" w14:textId="77777777" w:rsidR="0033588E" w:rsidRDefault="00F74206">
      <w:r>
        <w:t>案例讨论</w:t>
      </w:r>
    </w:p>
    <w:p w14:paraId="705D47AF" w14:textId="77777777" w:rsidR="0033588E" w:rsidRDefault="00F74206">
      <w:r>
        <w:rPr>
          <w:b/>
          <w:bCs/>
        </w:rPr>
        <w:t>第八章</w:t>
      </w:r>
      <w:r>
        <w:t xml:space="preserve"> </w:t>
      </w:r>
      <w:r>
        <w:t>企业培训</w:t>
      </w:r>
    </w:p>
    <w:p w14:paraId="48509100" w14:textId="77777777" w:rsidR="0033588E" w:rsidRDefault="00F74206">
      <w:r>
        <w:t>第一节</w:t>
      </w:r>
      <w:r>
        <w:t xml:space="preserve"> </w:t>
      </w:r>
      <w:r>
        <w:t>培训的概念、分类与原理</w:t>
      </w:r>
    </w:p>
    <w:p w14:paraId="2176E3B4" w14:textId="77777777" w:rsidR="0033588E" w:rsidRDefault="00F74206">
      <w:r>
        <w:t>第二节</w:t>
      </w:r>
      <w:r>
        <w:t xml:space="preserve"> </w:t>
      </w:r>
      <w:r>
        <w:t>培训的实施流程</w:t>
      </w:r>
    </w:p>
    <w:p w14:paraId="3D4FA898" w14:textId="77777777" w:rsidR="0033588E" w:rsidRDefault="00F74206">
      <w:r>
        <w:t>第三节</w:t>
      </w:r>
      <w:r>
        <w:t xml:space="preserve"> </w:t>
      </w:r>
      <w:r>
        <w:t>文化培训</w:t>
      </w:r>
    </w:p>
    <w:p w14:paraId="29E9219B" w14:textId="77777777" w:rsidR="0033588E" w:rsidRDefault="00F74206">
      <w:r>
        <w:t>案例讨论</w:t>
      </w:r>
    </w:p>
    <w:p w14:paraId="0D0FC428" w14:textId="77777777" w:rsidR="0033588E" w:rsidRDefault="00F74206">
      <w:r>
        <w:rPr>
          <w:b/>
          <w:bCs/>
        </w:rPr>
        <w:t>第九章</w:t>
      </w:r>
      <w:r>
        <w:t xml:space="preserve"> </w:t>
      </w:r>
      <w:r>
        <w:t>职业管理</w:t>
      </w:r>
    </w:p>
    <w:p w14:paraId="3D547F91" w14:textId="77777777" w:rsidR="0033588E" w:rsidRDefault="00F74206">
      <w:r>
        <w:t>第一节</w:t>
      </w:r>
      <w:r>
        <w:t xml:space="preserve"> </w:t>
      </w:r>
      <w:r>
        <w:t>职业管理的基本内涵</w:t>
      </w:r>
    </w:p>
    <w:p w14:paraId="5F4CF999" w14:textId="77777777" w:rsidR="0033588E" w:rsidRDefault="00F74206">
      <w:r>
        <w:t>第二节</w:t>
      </w:r>
      <w:r>
        <w:t xml:space="preserve"> </w:t>
      </w:r>
      <w:r>
        <w:t>影响职业生涯的因素</w:t>
      </w:r>
    </w:p>
    <w:p w14:paraId="55A05D17" w14:textId="77777777" w:rsidR="0033588E" w:rsidRDefault="00F74206">
      <w:r>
        <w:t>第三节</w:t>
      </w:r>
      <w:r>
        <w:t xml:space="preserve"> </w:t>
      </w:r>
      <w:r>
        <w:t>个人职业计划与企业职业管理要点</w:t>
      </w:r>
    </w:p>
    <w:p w14:paraId="21C1E620" w14:textId="77777777" w:rsidR="0033588E" w:rsidRDefault="00F74206">
      <w:r>
        <w:t>案例讨论</w:t>
      </w:r>
    </w:p>
    <w:p w14:paraId="4D71D0B9" w14:textId="77777777" w:rsidR="0033588E" w:rsidRDefault="0033588E"/>
    <w:p w14:paraId="188720CB" w14:textId="7D8935AD" w:rsidR="0033588E" w:rsidRDefault="00F74206">
      <w:pPr>
        <w:wordWrap w:val="0"/>
        <w:spacing w:line="360" w:lineRule="auto"/>
        <w:ind w:firstLineChars="200" w:firstLine="480"/>
        <w:rPr>
          <w:sz w:val="24"/>
        </w:rPr>
      </w:pPr>
      <w:r>
        <w:rPr>
          <w:rFonts w:hint="eastAsia"/>
          <w:sz w:val="24"/>
        </w:rPr>
        <w:t>课程还设有辅导学习平台：</w:t>
      </w:r>
      <w:r>
        <w:rPr>
          <w:rFonts w:hint="eastAsia"/>
          <w:sz w:val="24"/>
        </w:rPr>
        <w:t>1</w:t>
      </w:r>
      <w:r>
        <w:rPr>
          <w:rFonts w:hint="eastAsia"/>
          <w:b/>
          <w:bCs/>
          <w:sz w:val="24"/>
        </w:rPr>
        <w:t>微博</w:t>
      </w:r>
      <w:r>
        <w:rPr>
          <w:rFonts w:hint="eastAsia"/>
          <w:sz w:val="24"/>
        </w:rPr>
        <w:t>“</w:t>
      </w:r>
      <w:r>
        <w:rPr>
          <w:rFonts w:hint="eastAsia"/>
          <w:b/>
          <w:bCs/>
          <w:color w:val="0000FF"/>
          <w:sz w:val="24"/>
        </w:rPr>
        <w:t>HR</w:t>
      </w:r>
      <w:r>
        <w:rPr>
          <w:rFonts w:hint="eastAsia"/>
          <w:b/>
          <w:bCs/>
          <w:color w:val="0000FF"/>
          <w:sz w:val="24"/>
        </w:rPr>
        <w:t>周文成</w:t>
      </w:r>
      <w:r>
        <w:rPr>
          <w:rFonts w:hint="eastAsia"/>
          <w:sz w:val="24"/>
        </w:rPr>
        <w:t>”、</w:t>
      </w:r>
      <w:r>
        <w:rPr>
          <w:rFonts w:hint="eastAsia"/>
          <w:sz w:val="24"/>
        </w:rPr>
        <w:t>2</w:t>
      </w:r>
      <w:r>
        <w:rPr>
          <w:rFonts w:hint="eastAsia"/>
          <w:sz w:val="24"/>
        </w:rPr>
        <w:t>慕课“人力资源管理”（周文成教授主讲），请同学们</w:t>
      </w:r>
      <w:r>
        <w:rPr>
          <w:rFonts w:hint="eastAsia"/>
          <w:sz w:val="24"/>
          <w:u w:val="single"/>
        </w:rPr>
        <w:t>关注</w:t>
      </w:r>
      <w:r>
        <w:rPr>
          <w:rFonts w:hint="eastAsia"/>
          <w:sz w:val="24"/>
        </w:rPr>
        <w:t>；届时还将设置相应</w:t>
      </w:r>
      <w:r w:rsidRPr="00A657EA">
        <w:rPr>
          <w:rFonts w:hint="eastAsia"/>
          <w:b/>
          <w:color w:val="FF0000"/>
          <w:sz w:val="24"/>
        </w:rPr>
        <w:t>Q</w:t>
      </w:r>
      <w:r w:rsidR="00A657EA" w:rsidRPr="00A657EA">
        <w:rPr>
          <w:rFonts w:hint="eastAsia"/>
          <w:b/>
          <w:color w:val="FF0000"/>
          <w:sz w:val="24"/>
        </w:rPr>
        <w:t>Q</w:t>
      </w:r>
      <w:r w:rsidR="00A657EA" w:rsidRPr="00A657EA">
        <w:rPr>
          <w:rFonts w:hint="eastAsia"/>
          <w:b/>
          <w:color w:val="FF0000"/>
          <w:sz w:val="24"/>
        </w:rPr>
        <w:t>群</w:t>
      </w:r>
      <w:r w:rsidR="00A657EA" w:rsidRPr="00A657EA">
        <w:rPr>
          <w:rFonts w:hint="eastAsia"/>
          <w:b/>
          <w:color w:val="FF0000"/>
          <w:sz w:val="24"/>
        </w:rPr>
        <w:t xml:space="preserve"> 983427238</w:t>
      </w:r>
      <w:r>
        <w:rPr>
          <w:rFonts w:hint="eastAsia"/>
          <w:sz w:val="24"/>
        </w:rPr>
        <w:t>、微信辅导课程群，等；</w:t>
      </w:r>
      <w:bookmarkStart w:id="0" w:name="_GoBack"/>
      <w:bookmarkEnd w:id="0"/>
    </w:p>
    <w:p w14:paraId="2226C82E" w14:textId="77777777" w:rsidR="0033588E" w:rsidRDefault="00F74206">
      <w:pPr>
        <w:wordWrap w:val="0"/>
        <w:spacing w:line="360" w:lineRule="auto"/>
        <w:ind w:firstLineChars="200" w:firstLine="480"/>
        <w:rPr>
          <w:sz w:val="24"/>
        </w:rPr>
      </w:pPr>
      <w:r>
        <w:rPr>
          <w:rFonts w:hint="eastAsia"/>
          <w:sz w:val="24"/>
        </w:rPr>
        <w:t>本课程</w:t>
      </w:r>
      <w:r>
        <w:rPr>
          <w:rFonts w:hint="eastAsia"/>
          <w:b/>
          <w:bCs/>
          <w:sz w:val="24"/>
        </w:rPr>
        <w:t>最终成绩</w:t>
      </w:r>
      <w:r>
        <w:rPr>
          <w:rFonts w:hint="eastAsia"/>
          <w:sz w:val="24"/>
        </w:rPr>
        <w:t>为平时（</w:t>
      </w:r>
      <w:r>
        <w:rPr>
          <w:rFonts w:hint="eastAsia"/>
          <w:sz w:val="24"/>
        </w:rPr>
        <w:t>40%</w:t>
      </w:r>
      <w:r>
        <w:rPr>
          <w:rFonts w:hint="eastAsia"/>
          <w:sz w:val="24"/>
        </w:rPr>
        <w:t>）</w:t>
      </w:r>
      <w:r>
        <w:rPr>
          <w:rFonts w:hint="eastAsia"/>
          <w:sz w:val="24"/>
        </w:rPr>
        <w:t>+</w:t>
      </w:r>
      <w:r>
        <w:rPr>
          <w:rFonts w:hint="eastAsia"/>
          <w:sz w:val="24"/>
        </w:rPr>
        <w:t>期末开卷测验（</w:t>
      </w:r>
      <w:r>
        <w:rPr>
          <w:rFonts w:hint="eastAsia"/>
          <w:sz w:val="24"/>
        </w:rPr>
        <w:t>60%</w:t>
      </w:r>
      <w:r>
        <w:rPr>
          <w:rFonts w:hint="eastAsia"/>
          <w:sz w:val="24"/>
        </w:rPr>
        <w:t>），</w:t>
      </w:r>
      <w:r>
        <w:rPr>
          <w:rFonts w:hint="eastAsia"/>
          <w:b/>
          <w:bCs/>
          <w:sz w:val="24"/>
        </w:rPr>
        <w:t>考虑到任选课特点，难度会适中。课程联系电话：</w:t>
      </w:r>
      <w:r>
        <w:rPr>
          <w:rFonts w:hint="eastAsia"/>
          <w:b/>
          <w:bCs/>
          <w:sz w:val="24"/>
        </w:rPr>
        <w:t>13914720222</w:t>
      </w:r>
      <w:r>
        <w:rPr>
          <w:rFonts w:hint="eastAsia"/>
          <w:b/>
          <w:bCs/>
          <w:sz w:val="24"/>
        </w:rPr>
        <w:t>。</w:t>
      </w:r>
    </w:p>
    <w:p w14:paraId="4716452C" w14:textId="77777777" w:rsidR="0033588E" w:rsidRDefault="0033588E">
      <w:pPr>
        <w:wordWrap w:val="0"/>
        <w:spacing w:line="360" w:lineRule="auto"/>
        <w:ind w:firstLineChars="200" w:firstLine="480"/>
        <w:rPr>
          <w:sz w:val="24"/>
        </w:rPr>
      </w:pPr>
    </w:p>
    <w:p w14:paraId="793CB015" w14:textId="77777777" w:rsidR="0033588E" w:rsidRDefault="00F74206">
      <w:pPr>
        <w:wordWrap w:val="0"/>
        <w:spacing w:line="360" w:lineRule="auto"/>
        <w:ind w:firstLineChars="200" w:firstLine="480"/>
        <w:jc w:val="right"/>
        <w:rPr>
          <w:sz w:val="24"/>
        </w:rPr>
      </w:pPr>
      <w:r>
        <w:rPr>
          <w:rFonts w:hint="eastAsia"/>
          <w:sz w:val="24"/>
        </w:rPr>
        <w:t xml:space="preserve">           </w:t>
      </w:r>
      <w:r>
        <w:rPr>
          <w:rFonts w:hint="eastAsia"/>
          <w:b/>
          <w:bCs/>
          <w:sz w:val="24"/>
        </w:rPr>
        <w:t>现代人力资源管理</w:t>
      </w:r>
      <w:r>
        <w:rPr>
          <w:rFonts w:hint="eastAsia"/>
          <w:sz w:val="24"/>
        </w:rPr>
        <w:t>课程组</w:t>
      </w:r>
    </w:p>
    <w:p w14:paraId="3A3B5C82" w14:textId="77777777" w:rsidR="0033588E" w:rsidRDefault="00F74206">
      <w:pPr>
        <w:wordWrap w:val="0"/>
        <w:spacing w:line="360" w:lineRule="auto"/>
        <w:ind w:firstLineChars="200" w:firstLine="480"/>
        <w:jc w:val="right"/>
        <w:rPr>
          <w:sz w:val="24"/>
        </w:rPr>
      </w:pPr>
      <w:r>
        <w:rPr>
          <w:rFonts w:hint="eastAsia"/>
          <w:sz w:val="24"/>
        </w:rPr>
        <w:t xml:space="preserve">    </w:t>
      </w:r>
    </w:p>
    <w:p w14:paraId="28F2394D" w14:textId="203C82F0" w:rsidR="0033588E" w:rsidRDefault="00F74206">
      <w:pPr>
        <w:spacing w:line="360" w:lineRule="auto"/>
        <w:ind w:firstLineChars="200" w:firstLine="480"/>
        <w:jc w:val="center"/>
        <w:rPr>
          <w:rFonts w:ascii="Times New Roman" w:eastAsia="宋体" w:hAnsi="Times New Roman" w:cs="Times New Roman"/>
          <w:bCs/>
          <w:kern w:val="0"/>
          <w:sz w:val="24"/>
        </w:rPr>
      </w:pPr>
      <w:r>
        <w:rPr>
          <w:rFonts w:ascii="Times New Roman" w:eastAsia="宋体" w:hAnsi="Times New Roman" w:cs="Times New Roman" w:hint="eastAsia"/>
          <w:bCs/>
          <w:kern w:val="0"/>
          <w:sz w:val="24"/>
        </w:rPr>
        <w:t xml:space="preserve">                                       2025</w:t>
      </w:r>
      <w:r>
        <w:rPr>
          <w:rFonts w:ascii="Times New Roman" w:eastAsia="宋体" w:hAnsi="Times New Roman" w:cs="Times New Roman" w:hint="eastAsia"/>
          <w:bCs/>
          <w:kern w:val="0"/>
          <w:sz w:val="24"/>
        </w:rPr>
        <w:t>年</w:t>
      </w:r>
      <w:r>
        <w:rPr>
          <w:rFonts w:ascii="Times New Roman" w:eastAsia="宋体" w:hAnsi="Times New Roman" w:cs="Times New Roman" w:hint="eastAsia"/>
          <w:bCs/>
          <w:kern w:val="0"/>
          <w:sz w:val="24"/>
        </w:rPr>
        <w:t>2</w:t>
      </w:r>
      <w:r>
        <w:rPr>
          <w:rFonts w:ascii="Times New Roman" w:eastAsia="宋体" w:hAnsi="Times New Roman" w:cs="Times New Roman" w:hint="eastAsia"/>
          <w:bCs/>
          <w:kern w:val="0"/>
          <w:sz w:val="24"/>
        </w:rPr>
        <w:t>月</w:t>
      </w:r>
      <w:r>
        <w:rPr>
          <w:rFonts w:ascii="Times New Roman" w:eastAsia="宋体" w:hAnsi="Times New Roman" w:cs="Times New Roman" w:hint="eastAsia"/>
          <w:bCs/>
          <w:kern w:val="0"/>
          <w:sz w:val="24"/>
        </w:rPr>
        <w:t>18</w:t>
      </w:r>
      <w:r>
        <w:rPr>
          <w:rFonts w:ascii="Times New Roman" w:eastAsia="宋体" w:hAnsi="Times New Roman" w:cs="Times New Roman" w:hint="eastAsia"/>
          <w:bCs/>
          <w:kern w:val="0"/>
          <w:sz w:val="24"/>
        </w:rPr>
        <w:t>日</w:t>
      </w:r>
    </w:p>
    <w:p w14:paraId="4C77F1C6" w14:textId="308328CD" w:rsidR="00275604" w:rsidRDefault="00275604">
      <w:pPr>
        <w:spacing w:line="360" w:lineRule="auto"/>
        <w:ind w:firstLineChars="200" w:firstLine="480"/>
        <w:jc w:val="center"/>
        <w:rPr>
          <w:rFonts w:ascii="Times New Roman" w:eastAsia="宋体" w:hAnsi="Times New Roman" w:cs="Times New Roman"/>
          <w:bCs/>
          <w:kern w:val="0"/>
          <w:sz w:val="24"/>
        </w:rPr>
      </w:pPr>
    </w:p>
    <w:p w14:paraId="32C0FB38" w14:textId="30725668" w:rsidR="00275604" w:rsidRDefault="00275604">
      <w:pPr>
        <w:spacing w:line="360" w:lineRule="auto"/>
        <w:ind w:firstLineChars="200" w:firstLine="480"/>
        <w:jc w:val="center"/>
        <w:rPr>
          <w:rFonts w:ascii="Times New Roman" w:eastAsia="宋体" w:hAnsi="Times New Roman" w:cs="Times New Roman"/>
          <w:bCs/>
          <w:kern w:val="0"/>
          <w:sz w:val="24"/>
        </w:rPr>
      </w:pPr>
    </w:p>
    <w:p w14:paraId="2D699D10" w14:textId="47BB3B04" w:rsidR="00275604" w:rsidRDefault="00275604">
      <w:pPr>
        <w:spacing w:line="360" w:lineRule="auto"/>
        <w:ind w:firstLineChars="200" w:firstLine="480"/>
        <w:jc w:val="center"/>
        <w:rPr>
          <w:rFonts w:ascii="Times New Roman" w:eastAsia="宋体" w:hAnsi="Times New Roman" w:cs="Times New Roman"/>
          <w:bCs/>
          <w:kern w:val="0"/>
          <w:sz w:val="24"/>
        </w:rPr>
      </w:pPr>
    </w:p>
    <w:p w14:paraId="74D3D7E0" w14:textId="7E0D9AE4" w:rsidR="00275604" w:rsidRDefault="00275604">
      <w:pPr>
        <w:spacing w:line="360" w:lineRule="auto"/>
        <w:ind w:firstLineChars="200" w:firstLine="480"/>
        <w:jc w:val="center"/>
        <w:rPr>
          <w:rFonts w:ascii="Times New Roman" w:eastAsia="宋体" w:hAnsi="Times New Roman" w:cs="Times New Roman"/>
          <w:bCs/>
          <w:kern w:val="0"/>
          <w:sz w:val="24"/>
        </w:rPr>
      </w:pPr>
    </w:p>
    <w:p w14:paraId="6AFC1A08" w14:textId="647F92D3" w:rsidR="00275604" w:rsidRDefault="00275604">
      <w:pPr>
        <w:spacing w:line="360" w:lineRule="auto"/>
        <w:ind w:firstLineChars="200" w:firstLine="480"/>
        <w:jc w:val="center"/>
        <w:rPr>
          <w:rFonts w:ascii="Times New Roman" w:eastAsia="宋体" w:hAnsi="Times New Roman" w:cs="Times New Roman"/>
          <w:bCs/>
          <w:kern w:val="0"/>
          <w:sz w:val="24"/>
        </w:rPr>
      </w:pPr>
    </w:p>
    <w:p w14:paraId="0D30947A" w14:textId="1BBCCE69" w:rsidR="00275604" w:rsidRDefault="00275604">
      <w:pPr>
        <w:spacing w:line="360" w:lineRule="auto"/>
        <w:ind w:firstLineChars="200" w:firstLine="480"/>
        <w:jc w:val="center"/>
        <w:rPr>
          <w:rFonts w:ascii="Times New Roman" w:eastAsia="宋体" w:hAnsi="Times New Roman" w:cs="Times New Roman"/>
          <w:bCs/>
          <w:kern w:val="0"/>
          <w:sz w:val="24"/>
        </w:rPr>
      </w:pPr>
    </w:p>
    <w:p w14:paraId="35474D90" w14:textId="0B7768BB" w:rsidR="00275604" w:rsidRDefault="00275604">
      <w:pPr>
        <w:spacing w:line="360" w:lineRule="auto"/>
        <w:ind w:firstLineChars="200" w:firstLine="480"/>
        <w:jc w:val="center"/>
        <w:rPr>
          <w:rFonts w:ascii="Times New Roman" w:eastAsia="宋体" w:hAnsi="Times New Roman" w:cs="Times New Roman"/>
          <w:bCs/>
          <w:kern w:val="0"/>
          <w:sz w:val="24"/>
        </w:rPr>
      </w:pPr>
    </w:p>
    <w:p w14:paraId="7EF9721F" w14:textId="429C0533" w:rsidR="00275604" w:rsidRDefault="00275604">
      <w:pPr>
        <w:spacing w:line="360" w:lineRule="auto"/>
        <w:ind w:firstLineChars="200" w:firstLine="480"/>
        <w:jc w:val="center"/>
        <w:rPr>
          <w:rFonts w:ascii="Times New Roman" w:eastAsia="宋体" w:hAnsi="Times New Roman" w:cs="Times New Roman"/>
          <w:bCs/>
          <w:kern w:val="0"/>
          <w:sz w:val="24"/>
        </w:rPr>
      </w:pPr>
    </w:p>
    <w:p w14:paraId="76804BC4" w14:textId="32E7A107" w:rsidR="00275604" w:rsidRDefault="00275604">
      <w:pPr>
        <w:spacing w:line="360" w:lineRule="auto"/>
        <w:ind w:firstLineChars="200" w:firstLine="480"/>
        <w:jc w:val="center"/>
        <w:rPr>
          <w:rFonts w:ascii="Times New Roman" w:eastAsia="宋体" w:hAnsi="Times New Roman" w:cs="Times New Roman"/>
          <w:bCs/>
          <w:kern w:val="0"/>
          <w:sz w:val="24"/>
        </w:rPr>
      </w:pPr>
    </w:p>
    <w:p w14:paraId="363B4EF9" w14:textId="77777777" w:rsidR="00275604" w:rsidRPr="00275604" w:rsidRDefault="00275604" w:rsidP="00275604">
      <w:pPr>
        <w:spacing w:line="360" w:lineRule="auto"/>
        <w:ind w:firstLineChars="200" w:firstLine="560"/>
        <w:jc w:val="center"/>
        <w:rPr>
          <w:rFonts w:ascii="Times New Roman" w:eastAsia="宋体" w:hAnsi="Times New Roman" w:cs="Times New Roman"/>
          <w:bCs/>
          <w:kern w:val="0"/>
          <w:sz w:val="28"/>
          <w:szCs w:val="28"/>
        </w:rPr>
      </w:pPr>
      <w:r w:rsidRPr="00275604">
        <w:rPr>
          <w:rFonts w:ascii="Times New Roman" w:eastAsia="宋体" w:hAnsi="Times New Roman" w:cs="Times New Roman" w:hint="eastAsia"/>
          <w:bCs/>
          <w:kern w:val="0"/>
          <w:sz w:val="28"/>
          <w:szCs w:val="28"/>
        </w:rPr>
        <w:lastRenderedPageBreak/>
        <w:t>南</w:t>
      </w:r>
      <w:r w:rsidRPr="00275604">
        <w:rPr>
          <w:rFonts w:ascii="Times New Roman" w:eastAsia="宋体" w:hAnsi="Times New Roman" w:cs="Times New Roman" w:hint="eastAsia"/>
          <w:bCs/>
          <w:kern w:val="0"/>
          <w:sz w:val="28"/>
          <w:szCs w:val="28"/>
        </w:rPr>
        <w:t xml:space="preserve"> </w:t>
      </w:r>
      <w:r w:rsidRPr="00275604">
        <w:rPr>
          <w:rFonts w:ascii="Times New Roman" w:eastAsia="宋体" w:hAnsi="Times New Roman" w:cs="Times New Roman" w:hint="eastAsia"/>
          <w:bCs/>
          <w:kern w:val="0"/>
          <w:sz w:val="28"/>
          <w:szCs w:val="28"/>
        </w:rPr>
        <w:t>京</w:t>
      </w:r>
      <w:r w:rsidRPr="00275604">
        <w:rPr>
          <w:rFonts w:ascii="Times New Roman" w:eastAsia="宋体" w:hAnsi="Times New Roman" w:cs="Times New Roman" w:hint="eastAsia"/>
          <w:bCs/>
          <w:kern w:val="0"/>
          <w:sz w:val="28"/>
          <w:szCs w:val="28"/>
        </w:rPr>
        <w:t xml:space="preserve"> </w:t>
      </w:r>
      <w:r w:rsidRPr="00275604">
        <w:rPr>
          <w:rFonts w:ascii="Times New Roman" w:eastAsia="宋体" w:hAnsi="Times New Roman" w:cs="Times New Roman" w:hint="eastAsia"/>
          <w:bCs/>
          <w:kern w:val="0"/>
          <w:sz w:val="28"/>
          <w:szCs w:val="28"/>
        </w:rPr>
        <w:t>邮</w:t>
      </w:r>
      <w:r w:rsidRPr="00275604">
        <w:rPr>
          <w:rFonts w:ascii="Times New Roman" w:eastAsia="宋体" w:hAnsi="Times New Roman" w:cs="Times New Roman" w:hint="eastAsia"/>
          <w:bCs/>
          <w:kern w:val="0"/>
          <w:sz w:val="28"/>
          <w:szCs w:val="28"/>
        </w:rPr>
        <w:t xml:space="preserve"> </w:t>
      </w:r>
      <w:r w:rsidRPr="00275604">
        <w:rPr>
          <w:rFonts w:ascii="Times New Roman" w:eastAsia="宋体" w:hAnsi="Times New Roman" w:cs="Times New Roman" w:hint="eastAsia"/>
          <w:bCs/>
          <w:kern w:val="0"/>
          <w:sz w:val="28"/>
          <w:szCs w:val="28"/>
        </w:rPr>
        <w:t>电</w:t>
      </w:r>
      <w:r w:rsidRPr="00275604">
        <w:rPr>
          <w:rFonts w:ascii="Times New Roman" w:eastAsia="宋体" w:hAnsi="Times New Roman" w:cs="Times New Roman" w:hint="eastAsia"/>
          <w:bCs/>
          <w:kern w:val="0"/>
          <w:sz w:val="28"/>
          <w:szCs w:val="28"/>
        </w:rPr>
        <w:t xml:space="preserve"> </w:t>
      </w:r>
      <w:r w:rsidRPr="00275604">
        <w:rPr>
          <w:rFonts w:ascii="Times New Roman" w:eastAsia="宋体" w:hAnsi="Times New Roman" w:cs="Times New Roman" w:hint="eastAsia"/>
          <w:bCs/>
          <w:kern w:val="0"/>
          <w:sz w:val="28"/>
          <w:szCs w:val="28"/>
        </w:rPr>
        <w:t>大</w:t>
      </w:r>
      <w:r w:rsidRPr="00275604">
        <w:rPr>
          <w:rFonts w:ascii="Times New Roman" w:eastAsia="宋体" w:hAnsi="Times New Roman" w:cs="Times New Roman" w:hint="eastAsia"/>
          <w:bCs/>
          <w:kern w:val="0"/>
          <w:sz w:val="28"/>
          <w:szCs w:val="28"/>
        </w:rPr>
        <w:t xml:space="preserve"> </w:t>
      </w:r>
      <w:r w:rsidRPr="00275604">
        <w:rPr>
          <w:rFonts w:ascii="Times New Roman" w:eastAsia="宋体" w:hAnsi="Times New Roman" w:cs="Times New Roman" w:hint="eastAsia"/>
          <w:bCs/>
          <w:kern w:val="0"/>
          <w:sz w:val="28"/>
          <w:szCs w:val="28"/>
        </w:rPr>
        <w:t>学</w:t>
      </w:r>
    </w:p>
    <w:p w14:paraId="1C516F71" w14:textId="77777777" w:rsidR="00275604" w:rsidRPr="00275604" w:rsidRDefault="00275604" w:rsidP="00275604">
      <w:pPr>
        <w:spacing w:line="360" w:lineRule="auto"/>
        <w:ind w:firstLineChars="200" w:firstLine="560"/>
        <w:jc w:val="center"/>
        <w:rPr>
          <w:rFonts w:ascii="Times New Roman" w:eastAsia="宋体" w:hAnsi="Times New Roman" w:cs="Times New Roman"/>
          <w:bCs/>
          <w:kern w:val="0"/>
          <w:sz w:val="28"/>
          <w:szCs w:val="28"/>
        </w:rPr>
      </w:pPr>
      <w:r w:rsidRPr="00275604">
        <w:rPr>
          <w:rFonts w:ascii="Times New Roman" w:eastAsia="宋体" w:hAnsi="Times New Roman" w:cs="Times New Roman" w:hint="eastAsia"/>
          <w:bCs/>
          <w:kern w:val="0"/>
          <w:sz w:val="28"/>
          <w:szCs w:val="28"/>
        </w:rPr>
        <w:t>任选课课程介绍</w:t>
      </w:r>
    </w:p>
    <w:p w14:paraId="7B2CF260" w14:textId="77777777" w:rsidR="00275604" w:rsidRPr="00275604" w:rsidRDefault="00275604" w:rsidP="00275604">
      <w:pPr>
        <w:spacing w:line="360" w:lineRule="auto"/>
        <w:ind w:firstLineChars="200" w:firstLine="560"/>
        <w:jc w:val="center"/>
        <w:rPr>
          <w:rFonts w:ascii="Times New Roman" w:eastAsia="宋体" w:hAnsi="Times New Roman" w:cs="Times New Roman"/>
          <w:bCs/>
          <w:kern w:val="0"/>
          <w:sz w:val="28"/>
          <w:szCs w:val="28"/>
        </w:rPr>
      </w:pPr>
      <w:r w:rsidRPr="00275604">
        <w:rPr>
          <w:rFonts w:ascii="Times New Roman" w:eastAsia="宋体" w:hAnsi="Times New Roman" w:cs="Times New Roman" w:hint="eastAsia"/>
          <w:bCs/>
          <w:kern w:val="0"/>
          <w:sz w:val="28"/>
          <w:szCs w:val="28"/>
        </w:rPr>
        <w:t>2024/ 2025</w:t>
      </w:r>
      <w:r w:rsidRPr="00275604">
        <w:rPr>
          <w:rFonts w:ascii="Times New Roman" w:eastAsia="宋体" w:hAnsi="Times New Roman" w:cs="Times New Roman" w:hint="eastAsia"/>
          <w:bCs/>
          <w:kern w:val="0"/>
          <w:sz w:val="28"/>
          <w:szCs w:val="28"/>
        </w:rPr>
        <w:t>年</w:t>
      </w:r>
      <w:r w:rsidRPr="00275604">
        <w:rPr>
          <w:rFonts w:ascii="Times New Roman" w:eastAsia="宋体" w:hAnsi="Times New Roman" w:cs="Times New Roman" w:hint="eastAsia"/>
          <w:bCs/>
          <w:kern w:val="0"/>
          <w:sz w:val="28"/>
          <w:szCs w:val="28"/>
        </w:rPr>
        <w:t xml:space="preserve">   </w:t>
      </w:r>
      <w:r w:rsidRPr="00275604">
        <w:rPr>
          <w:rFonts w:ascii="Times New Roman" w:eastAsia="宋体" w:hAnsi="Times New Roman" w:cs="Times New Roman" w:hint="eastAsia"/>
          <w:bCs/>
          <w:kern w:val="0"/>
          <w:sz w:val="28"/>
          <w:szCs w:val="28"/>
        </w:rPr>
        <w:t>第</w:t>
      </w:r>
      <w:r w:rsidRPr="00275604">
        <w:rPr>
          <w:rFonts w:ascii="Times New Roman" w:eastAsia="宋体" w:hAnsi="Times New Roman" w:cs="Times New Roman" w:hint="eastAsia"/>
          <w:bCs/>
          <w:kern w:val="0"/>
          <w:sz w:val="28"/>
          <w:szCs w:val="28"/>
        </w:rPr>
        <w:t xml:space="preserve"> </w:t>
      </w:r>
      <w:r w:rsidRPr="00275604">
        <w:rPr>
          <w:rFonts w:ascii="Times New Roman" w:eastAsia="宋体" w:hAnsi="Times New Roman" w:cs="Times New Roman" w:hint="eastAsia"/>
          <w:bCs/>
          <w:kern w:val="0"/>
          <w:sz w:val="28"/>
          <w:szCs w:val="28"/>
        </w:rPr>
        <w:t>二</w:t>
      </w:r>
      <w:r w:rsidRPr="00275604">
        <w:rPr>
          <w:rFonts w:ascii="Times New Roman" w:eastAsia="宋体" w:hAnsi="Times New Roman" w:cs="Times New Roman" w:hint="eastAsia"/>
          <w:bCs/>
          <w:kern w:val="0"/>
          <w:sz w:val="28"/>
          <w:szCs w:val="28"/>
        </w:rPr>
        <w:t xml:space="preserve"> </w:t>
      </w:r>
      <w:r w:rsidRPr="00275604">
        <w:rPr>
          <w:rFonts w:ascii="Times New Roman" w:eastAsia="宋体" w:hAnsi="Times New Roman" w:cs="Times New Roman" w:hint="eastAsia"/>
          <w:bCs/>
          <w:kern w:val="0"/>
          <w:sz w:val="28"/>
          <w:szCs w:val="28"/>
        </w:rPr>
        <w:t>学期</w:t>
      </w:r>
    </w:p>
    <w:p w14:paraId="065B5326" w14:textId="77777777" w:rsidR="00275604" w:rsidRPr="00275604" w:rsidRDefault="00275604" w:rsidP="00275604">
      <w:pPr>
        <w:spacing w:line="360" w:lineRule="auto"/>
        <w:ind w:firstLineChars="200" w:firstLine="560"/>
        <w:jc w:val="center"/>
        <w:rPr>
          <w:rFonts w:ascii="Times New Roman" w:eastAsia="宋体" w:hAnsi="Times New Roman" w:cs="Times New Roman"/>
          <w:bCs/>
          <w:kern w:val="0"/>
          <w:sz w:val="28"/>
          <w:szCs w:val="28"/>
        </w:rPr>
      </w:pPr>
      <w:r w:rsidRPr="00275604">
        <w:rPr>
          <w:rFonts w:ascii="Times New Roman" w:eastAsia="宋体" w:hAnsi="Times New Roman" w:cs="Times New Roman" w:hint="eastAsia"/>
          <w:bCs/>
          <w:kern w:val="0"/>
          <w:sz w:val="28"/>
          <w:szCs w:val="28"/>
        </w:rPr>
        <w:t>开课单位：</w:t>
      </w:r>
      <w:r w:rsidRPr="00275604">
        <w:rPr>
          <w:rFonts w:ascii="Times New Roman" w:eastAsia="宋体" w:hAnsi="Times New Roman" w:cs="Times New Roman" w:hint="eastAsia"/>
          <w:bCs/>
          <w:kern w:val="0"/>
          <w:sz w:val="28"/>
          <w:szCs w:val="28"/>
          <w:u w:val="single"/>
        </w:rPr>
        <w:t xml:space="preserve">  </w:t>
      </w:r>
      <w:r w:rsidRPr="00275604">
        <w:rPr>
          <w:rFonts w:ascii="Times New Roman" w:eastAsia="宋体" w:hAnsi="Times New Roman" w:cs="Times New Roman" w:hint="eastAsia"/>
          <w:bCs/>
          <w:kern w:val="0"/>
          <w:sz w:val="28"/>
          <w:szCs w:val="28"/>
          <w:u w:val="single"/>
        </w:rPr>
        <w:t>管理学院</w:t>
      </w:r>
      <w:r w:rsidRPr="00275604">
        <w:rPr>
          <w:rFonts w:ascii="Times New Roman" w:eastAsia="宋体" w:hAnsi="Times New Roman" w:cs="Times New Roman" w:hint="eastAsia"/>
          <w:bCs/>
          <w:kern w:val="0"/>
          <w:sz w:val="28"/>
          <w:szCs w:val="28"/>
          <w:u w:val="single"/>
        </w:rPr>
        <w:t xml:space="preserve">  </w:t>
      </w:r>
      <w:r w:rsidRPr="00275604">
        <w:rPr>
          <w:rFonts w:ascii="Times New Roman" w:eastAsia="宋体" w:hAnsi="Times New Roman" w:cs="Times New Roman" w:hint="eastAsia"/>
          <w:bCs/>
          <w:kern w:val="0"/>
          <w:sz w:val="28"/>
          <w:szCs w:val="28"/>
        </w:rPr>
        <w:t xml:space="preserve"> </w:t>
      </w:r>
    </w:p>
    <w:p w14:paraId="78919F75" w14:textId="77777777" w:rsidR="00275604" w:rsidRPr="00275604" w:rsidRDefault="00275604" w:rsidP="00275604">
      <w:pPr>
        <w:spacing w:line="360" w:lineRule="auto"/>
        <w:ind w:firstLineChars="200" w:firstLine="480"/>
        <w:jc w:val="center"/>
        <w:rPr>
          <w:rFonts w:ascii="Times New Roman" w:eastAsia="宋体" w:hAnsi="Times New Roman" w:cs="Times New Roman"/>
          <w:bCs/>
          <w:kern w:val="0"/>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3"/>
        <w:gridCol w:w="1765"/>
        <w:gridCol w:w="1214"/>
        <w:gridCol w:w="1221"/>
        <w:gridCol w:w="875"/>
        <w:gridCol w:w="1884"/>
      </w:tblGrid>
      <w:tr w:rsidR="00275604" w:rsidRPr="00275604" w14:paraId="324B2CA8" w14:textId="77777777" w:rsidTr="00862CA3">
        <w:trPr>
          <w:trHeight w:val="540"/>
          <w:jc w:val="center"/>
        </w:trPr>
        <w:tc>
          <w:tcPr>
            <w:tcW w:w="1683" w:type="dxa"/>
            <w:vAlign w:val="center"/>
          </w:tcPr>
          <w:p w14:paraId="059F56B9" w14:textId="77777777" w:rsidR="00275604" w:rsidRPr="00275604" w:rsidRDefault="00275604" w:rsidP="00275604">
            <w:pPr>
              <w:spacing w:line="360" w:lineRule="auto"/>
              <w:jc w:val="left"/>
              <w:rPr>
                <w:rFonts w:ascii="Times New Roman" w:eastAsia="宋体" w:hAnsi="Times New Roman" w:cs="Times New Roman"/>
                <w:bCs/>
                <w:kern w:val="0"/>
                <w:sz w:val="24"/>
              </w:rPr>
            </w:pPr>
            <w:r w:rsidRPr="00275604">
              <w:rPr>
                <w:rFonts w:ascii="Times New Roman" w:eastAsia="宋体" w:hAnsi="Times New Roman" w:cs="Times New Roman" w:hint="eastAsia"/>
                <w:bCs/>
                <w:kern w:val="0"/>
                <w:sz w:val="24"/>
              </w:rPr>
              <w:t>课程名称</w:t>
            </w:r>
          </w:p>
        </w:tc>
        <w:tc>
          <w:tcPr>
            <w:tcW w:w="6959" w:type="dxa"/>
            <w:gridSpan w:val="5"/>
            <w:vAlign w:val="center"/>
          </w:tcPr>
          <w:p w14:paraId="4CCEBD90" w14:textId="77777777" w:rsidR="00275604" w:rsidRPr="00275604" w:rsidRDefault="00275604" w:rsidP="00275604">
            <w:pPr>
              <w:spacing w:line="360" w:lineRule="auto"/>
              <w:ind w:firstLineChars="200" w:firstLine="480"/>
              <w:jc w:val="center"/>
              <w:rPr>
                <w:rFonts w:ascii="Times New Roman" w:eastAsia="宋体" w:hAnsi="Times New Roman" w:cs="Times New Roman"/>
                <w:bCs/>
                <w:kern w:val="0"/>
                <w:sz w:val="24"/>
              </w:rPr>
            </w:pPr>
            <w:r w:rsidRPr="00275604">
              <w:rPr>
                <w:rFonts w:ascii="Times New Roman" w:eastAsia="宋体" w:hAnsi="Times New Roman" w:cs="Times New Roman" w:hint="eastAsia"/>
                <w:bCs/>
                <w:kern w:val="0"/>
                <w:sz w:val="24"/>
              </w:rPr>
              <w:t>现代人力资源管理</w:t>
            </w:r>
            <w:r w:rsidRPr="00275604">
              <w:rPr>
                <w:rFonts w:ascii="Times New Roman" w:eastAsia="宋体" w:hAnsi="Times New Roman" w:cs="Times New Roman" w:hint="eastAsia"/>
                <w:b/>
                <w:bCs/>
                <w:kern w:val="0"/>
                <w:sz w:val="24"/>
              </w:rPr>
              <w:t>（课程号</w:t>
            </w:r>
            <w:r w:rsidRPr="00275604">
              <w:rPr>
                <w:rFonts w:ascii="Times New Roman" w:eastAsia="宋体" w:hAnsi="Times New Roman" w:cs="Times New Roman" w:hint="eastAsia"/>
                <w:b/>
                <w:bCs/>
                <w:kern w:val="0"/>
                <w:sz w:val="24"/>
              </w:rPr>
              <w:t>GLXC21T0C</w:t>
            </w:r>
            <w:r w:rsidRPr="00275604">
              <w:rPr>
                <w:rFonts w:ascii="Times New Roman" w:eastAsia="宋体" w:hAnsi="Times New Roman" w:cs="Times New Roman" w:hint="eastAsia"/>
                <w:b/>
                <w:bCs/>
                <w:kern w:val="0"/>
                <w:sz w:val="24"/>
              </w:rPr>
              <w:t>）</w:t>
            </w:r>
          </w:p>
        </w:tc>
      </w:tr>
      <w:tr w:rsidR="00275604" w:rsidRPr="00275604" w14:paraId="176E118F" w14:textId="77777777" w:rsidTr="00862CA3">
        <w:trPr>
          <w:trHeight w:val="540"/>
          <w:jc w:val="center"/>
        </w:trPr>
        <w:tc>
          <w:tcPr>
            <w:tcW w:w="1683" w:type="dxa"/>
            <w:vAlign w:val="center"/>
          </w:tcPr>
          <w:p w14:paraId="08FCFFBA" w14:textId="77777777" w:rsidR="00275604" w:rsidRPr="00275604" w:rsidRDefault="00275604" w:rsidP="00275604">
            <w:pPr>
              <w:spacing w:line="360" w:lineRule="auto"/>
              <w:jc w:val="left"/>
              <w:rPr>
                <w:rFonts w:ascii="Times New Roman" w:eastAsia="宋体" w:hAnsi="Times New Roman" w:cs="Times New Roman"/>
                <w:bCs/>
                <w:kern w:val="0"/>
                <w:sz w:val="24"/>
              </w:rPr>
            </w:pPr>
            <w:r w:rsidRPr="00275604">
              <w:rPr>
                <w:rFonts w:ascii="Times New Roman" w:eastAsia="宋体" w:hAnsi="Times New Roman" w:cs="Times New Roman" w:hint="eastAsia"/>
                <w:bCs/>
                <w:kern w:val="0"/>
                <w:sz w:val="24"/>
              </w:rPr>
              <w:t>英文名称</w:t>
            </w:r>
          </w:p>
        </w:tc>
        <w:tc>
          <w:tcPr>
            <w:tcW w:w="6959" w:type="dxa"/>
            <w:gridSpan w:val="5"/>
            <w:vAlign w:val="center"/>
          </w:tcPr>
          <w:p w14:paraId="6CEB3C1D" w14:textId="77777777" w:rsidR="00275604" w:rsidRPr="00275604" w:rsidRDefault="00275604" w:rsidP="00275604">
            <w:pPr>
              <w:spacing w:line="360" w:lineRule="auto"/>
              <w:ind w:firstLineChars="200" w:firstLine="480"/>
              <w:jc w:val="center"/>
              <w:rPr>
                <w:rFonts w:ascii="Times New Roman" w:eastAsia="宋体" w:hAnsi="Times New Roman" w:cs="Times New Roman"/>
                <w:bCs/>
                <w:kern w:val="0"/>
                <w:sz w:val="24"/>
              </w:rPr>
            </w:pPr>
            <w:r w:rsidRPr="00275604">
              <w:rPr>
                <w:rFonts w:ascii="Times New Roman" w:eastAsia="宋体" w:hAnsi="Times New Roman" w:cs="Times New Roman"/>
                <w:bCs/>
                <w:kern w:val="0"/>
                <w:sz w:val="24"/>
              </w:rPr>
              <w:t>Modern Human Resource Management</w:t>
            </w:r>
          </w:p>
        </w:tc>
      </w:tr>
      <w:tr w:rsidR="00275604" w:rsidRPr="00275604" w14:paraId="5F79067C" w14:textId="77777777" w:rsidTr="00862CA3">
        <w:trPr>
          <w:trHeight w:val="742"/>
          <w:jc w:val="center"/>
        </w:trPr>
        <w:tc>
          <w:tcPr>
            <w:tcW w:w="1683" w:type="dxa"/>
            <w:vAlign w:val="center"/>
          </w:tcPr>
          <w:p w14:paraId="74A45983" w14:textId="77777777" w:rsidR="00275604" w:rsidRPr="00275604" w:rsidRDefault="00275604" w:rsidP="00275604">
            <w:pPr>
              <w:spacing w:line="360" w:lineRule="auto"/>
              <w:jc w:val="left"/>
              <w:rPr>
                <w:rFonts w:ascii="Times New Roman" w:eastAsia="宋体" w:hAnsi="Times New Roman" w:cs="Times New Roman"/>
                <w:bCs/>
                <w:kern w:val="0"/>
                <w:sz w:val="24"/>
              </w:rPr>
            </w:pPr>
            <w:r w:rsidRPr="00275604">
              <w:rPr>
                <w:rFonts w:ascii="Times New Roman" w:eastAsia="宋体" w:hAnsi="Times New Roman" w:cs="Times New Roman" w:hint="eastAsia"/>
                <w:bCs/>
                <w:kern w:val="0"/>
                <w:sz w:val="24"/>
              </w:rPr>
              <w:t>开课对象</w:t>
            </w:r>
          </w:p>
        </w:tc>
        <w:tc>
          <w:tcPr>
            <w:tcW w:w="1765" w:type="dxa"/>
            <w:vAlign w:val="center"/>
          </w:tcPr>
          <w:p w14:paraId="600AEA21" w14:textId="77777777" w:rsidR="00275604" w:rsidRPr="00275604" w:rsidRDefault="00275604" w:rsidP="00275604">
            <w:pPr>
              <w:spacing w:line="360" w:lineRule="auto"/>
              <w:ind w:firstLineChars="200" w:firstLine="480"/>
              <w:jc w:val="left"/>
              <w:rPr>
                <w:rFonts w:ascii="Times New Roman" w:eastAsia="宋体" w:hAnsi="Times New Roman" w:cs="Times New Roman"/>
                <w:bCs/>
                <w:kern w:val="0"/>
                <w:sz w:val="24"/>
              </w:rPr>
            </w:pPr>
            <w:r w:rsidRPr="00275604">
              <w:rPr>
                <w:rFonts w:ascii="Times New Roman" w:eastAsia="宋体" w:hAnsi="Times New Roman" w:cs="Times New Roman" w:hint="eastAsia"/>
                <w:bCs/>
                <w:kern w:val="0"/>
                <w:sz w:val="24"/>
              </w:rPr>
              <w:t>经、理、工等科本科生</w:t>
            </w:r>
          </w:p>
        </w:tc>
        <w:tc>
          <w:tcPr>
            <w:tcW w:w="1214" w:type="dxa"/>
            <w:vAlign w:val="center"/>
          </w:tcPr>
          <w:p w14:paraId="1DC4D16D" w14:textId="77777777" w:rsidR="00275604" w:rsidRPr="00275604" w:rsidRDefault="00275604" w:rsidP="00862CA3">
            <w:pPr>
              <w:spacing w:line="360" w:lineRule="auto"/>
              <w:jc w:val="center"/>
              <w:rPr>
                <w:rFonts w:ascii="Times New Roman" w:eastAsia="宋体" w:hAnsi="Times New Roman" w:cs="Times New Roman"/>
                <w:bCs/>
                <w:kern w:val="0"/>
                <w:sz w:val="24"/>
              </w:rPr>
            </w:pPr>
            <w:r w:rsidRPr="00275604">
              <w:rPr>
                <w:rFonts w:ascii="Times New Roman" w:eastAsia="宋体" w:hAnsi="Times New Roman" w:cs="Times New Roman" w:hint="eastAsia"/>
                <w:bCs/>
                <w:kern w:val="0"/>
                <w:sz w:val="24"/>
              </w:rPr>
              <w:t>限定人数</w:t>
            </w:r>
          </w:p>
        </w:tc>
        <w:tc>
          <w:tcPr>
            <w:tcW w:w="1221" w:type="dxa"/>
            <w:vAlign w:val="center"/>
          </w:tcPr>
          <w:p w14:paraId="22A3097B" w14:textId="77777777" w:rsidR="00275604" w:rsidRPr="00275604" w:rsidRDefault="00275604" w:rsidP="00862CA3">
            <w:pPr>
              <w:spacing w:line="360" w:lineRule="auto"/>
              <w:jc w:val="center"/>
              <w:rPr>
                <w:rFonts w:ascii="Times New Roman" w:eastAsia="宋体" w:hAnsi="Times New Roman" w:cs="Times New Roman"/>
                <w:bCs/>
                <w:kern w:val="0"/>
                <w:sz w:val="24"/>
              </w:rPr>
            </w:pPr>
            <w:r w:rsidRPr="00275604">
              <w:rPr>
                <w:rFonts w:ascii="Times New Roman" w:eastAsia="宋体" w:hAnsi="Times New Roman" w:cs="Times New Roman" w:hint="eastAsia"/>
                <w:bCs/>
                <w:kern w:val="0"/>
                <w:sz w:val="24"/>
              </w:rPr>
              <w:t>500</w:t>
            </w:r>
          </w:p>
        </w:tc>
        <w:tc>
          <w:tcPr>
            <w:tcW w:w="875" w:type="dxa"/>
            <w:vAlign w:val="center"/>
          </w:tcPr>
          <w:p w14:paraId="63AF8714" w14:textId="77777777" w:rsidR="00275604" w:rsidRPr="00275604" w:rsidRDefault="00275604" w:rsidP="00862CA3">
            <w:pPr>
              <w:spacing w:line="360" w:lineRule="auto"/>
              <w:jc w:val="center"/>
              <w:rPr>
                <w:rFonts w:ascii="Times New Roman" w:eastAsia="宋体" w:hAnsi="Times New Roman" w:cs="Times New Roman"/>
                <w:bCs/>
                <w:kern w:val="0"/>
                <w:sz w:val="24"/>
              </w:rPr>
            </w:pPr>
            <w:r w:rsidRPr="00275604">
              <w:rPr>
                <w:rFonts w:ascii="Times New Roman" w:eastAsia="宋体" w:hAnsi="Times New Roman" w:cs="Times New Roman" w:hint="eastAsia"/>
                <w:bCs/>
                <w:kern w:val="0"/>
                <w:sz w:val="24"/>
              </w:rPr>
              <w:t>学时</w:t>
            </w:r>
          </w:p>
        </w:tc>
        <w:tc>
          <w:tcPr>
            <w:tcW w:w="1884" w:type="dxa"/>
            <w:vAlign w:val="center"/>
          </w:tcPr>
          <w:p w14:paraId="5FDDEA79" w14:textId="77777777" w:rsidR="00275604" w:rsidRPr="00275604" w:rsidRDefault="00275604" w:rsidP="00862CA3">
            <w:pPr>
              <w:spacing w:line="360" w:lineRule="auto"/>
              <w:ind w:firstLineChars="200" w:firstLine="480"/>
              <w:jc w:val="center"/>
              <w:rPr>
                <w:rFonts w:ascii="Times New Roman" w:eastAsia="宋体" w:hAnsi="Times New Roman" w:cs="Times New Roman"/>
                <w:bCs/>
                <w:kern w:val="0"/>
                <w:sz w:val="24"/>
              </w:rPr>
            </w:pPr>
            <w:r w:rsidRPr="00275604">
              <w:rPr>
                <w:rFonts w:ascii="Times New Roman" w:eastAsia="宋体" w:hAnsi="Times New Roman" w:cs="Times New Roman" w:hint="eastAsia"/>
                <w:bCs/>
                <w:kern w:val="0"/>
                <w:sz w:val="24"/>
              </w:rPr>
              <w:t>32</w:t>
            </w:r>
          </w:p>
        </w:tc>
      </w:tr>
      <w:tr w:rsidR="00275604" w:rsidRPr="00275604" w14:paraId="088FC394" w14:textId="77777777" w:rsidTr="00862CA3">
        <w:trPr>
          <w:trHeight w:val="540"/>
          <w:jc w:val="center"/>
        </w:trPr>
        <w:tc>
          <w:tcPr>
            <w:tcW w:w="1683" w:type="dxa"/>
            <w:vAlign w:val="center"/>
          </w:tcPr>
          <w:p w14:paraId="40FABDC8" w14:textId="77777777" w:rsidR="00275604" w:rsidRPr="00275604" w:rsidRDefault="00275604" w:rsidP="00275604">
            <w:pPr>
              <w:spacing w:line="360" w:lineRule="auto"/>
              <w:rPr>
                <w:rFonts w:ascii="Times New Roman" w:eastAsia="宋体" w:hAnsi="Times New Roman" w:cs="Times New Roman"/>
                <w:bCs/>
                <w:kern w:val="0"/>
                <w:sz w:val="24"/>
              </w:rPr>
            </w:pPr>
            <w:r w:rsidRPr="00275604">
              <w:rPr>
                <w:rFonts w:ascii="Times New Roman" w:eastAsia="宋体" w:hAnsi="Times New Roman" w:cs="Times New Roman" w:hint="eastAsia"/>
                <w:bCs/>
                <w:kern w:val="0"/>
                <w:sz w:val="24"/>
              </w:rPr>
              <w:t>任课教师</w:t>
            </w:r>
          </w:p>
        </w:tc>
        <w:tc>
          <w:tcPr>
            <w:tcW w:w="1765" w:type="dxa"/>
            <w:vAlign w:val="center"/>
          </w:tcPr>
          <w:p w14:paraId="6E4F695C" w14:textId="77777777" w:rsidR="00275604" w:rsidRPr="00275604" w:rsidRDefault="00275604" w:rsidP="00275604">
            <w:pPr>
              <w:spacing w:line="360" w:lineRule="auto"/>
              <w:ind w:firstLineChars="200" w:firstLine="480"/>
              <w:jc w:val="left"/>
              <w:rPr>
                <w:rFonts w:ascii="Times New Roman" w:eastAsia="宋体" w:hAnsi="Times New Roman" w:cs="Times New Roman"/>
                <w:bCs/>
                <w:kern w:val="0"/>
                <w:sz w:val="24"/>
              </w:rPr>
            </w:pPr>
            <w:r w:rsidRPr="00275604">
              <w:rPr>
                <w:rFonts w:ascii="Times New Roman" w:eastAsia="宋体" w:hAnsi="Times New Roman" w:cs="Times New Roman" w:hint="eastAsia"/>
                <w:bCs/>
                <w:kern w:val="0"/>
                <w:sz w:val="24"/>
              </w:rPr>
              <w:t>周文成（含</w:t>
            </w:r>
            <w:r w:rsidRPr="00275604">
              <w:rPr>
                <w:rFonts w:ascii="Times New Roman" w:eastAsia="宋体" w:hAnsi="Times New Roman" w:cs="Times New Roman" w:hint="eastAsia"/>
                <w:bCs/>
                <w:kern w:val="0"/>
                <w:sz w:val="24"/>
              </w:rPr>
              <w:t>HRM</w:t>
            </w:r>
            <w:r w:rsidRPr="00275604">
              <w:rPr>
                <w:rFonts w:ascii="Times New Roman" w:eastAsia="宋体" w:hAnsi="Times New Roman" w:cs="Times New Roman" w:hint="eastAsia"/>
                <w:bCs/>
                <w:kern w:val="0"/>
                <w:sz w:val="24"/>
              </w:rPr>
              <w:t>平台课及慕课团队成员）</w:t>
            </w:r>
          </w:p>
        </w:tc>
        <w:tc>
          <w:tcPr>
            <w:tcW w:w="1214" w:type="dxa"/>
            <w:vAlign w:val="center"/>
          </w:tcPr>
          <w:p w14:paraId="7789E81A" w14:textId="77777777" w:rsidR="00275604" w:rsidRPr="00275604" w:rsidRDefault="00275604" w:rsidP="00862CA3">
            <w:pPr>
              <w:spacing w:line="360" w:lineRule="auto"/>
              <w:jc w:val="center"/>
              <w:rPr>
                <w:rFonts w:ascii="Times New Roman" w:eastAsia="宋体" w:hAnsi="Times New Roman" w:cs="Times New Roman"/>
                <w:bCs/>
                <w:kern w:val="0"/>
                <w:sz w:val="24"/>
              </w:rPr>
            </w:pPr>
            <w:r w:rsidRPr="00275604">
              <w:rPr>
                <w:rFonts w:ascii="Times New Roman" w:eastAsia="宋体" w:hAnsi="Times New Roman" w:cs="Times New Roman" w:hint="eastAsia"/>
                <w:bCs/>
                <w:kern w:val="0"/>
                <w:sz w:val="24"/>
              </w:rPr>
              <w:t>职</w:t>
            </w:r>
            <w:r w:rsidRPr="00275604">
              <w:rPr>
                <w:rFonts w:ascii="Times New Roman" w:eastAsia="宋体" w:hAnsi="Times New Roman" w:cs="Times New Roman" w:hint="eastAsia"/>
                <w:bCs/>
                <w:kern w:val="0"/>
                <w:sz w:val="24"/>
              </w:rPr>
              <w:t xml:space="preserve">   </w:t>
            </w:r>
            <w:r w:rsidRPr="00275604">
              <w:rPr>
                <w:rFonts w:ascii="Times New Roman" w:eastAsia="宋体" w:hAnsi="Times New Roman" w:cs="Times New Roman" w:hint="eastAsia"/>
                <w:bCs/>
                <w:kern w:val="0"/>
                <w:sz w:val="24"/>
              </w:rPr>
              <w:t>称</w:t>
            </w:r>
          </w:p>
        </w:tc>
        <w:tc>
          <w:tcPr>
            <w:tcW w:w="1221" w:type="dxa"/>
            <w:vAlign w:val="center"/>
          </w:tcPr>
          <w:p w14:paraId="009A2D0D" w14:textId="77777777" w:rsidR="00275604" w:rsidRPr="00275604" w:rsidRDefault="00275604" w:rsidP="00862CA3">
            <w:pPr>
              <w:spacing w:line="360" w:lineRule="auto"/>
              <w:jc w:val="center"/>
              <w:rPr>
                <w:rFonts w:ascii="Times New Roman" w:eastAsia="宋体" w:hAnsi="Times New Roman" w:cs="Times New Roman"/>
                <w:bCs/>
                <w:kern w:val="0"/>
                <w:sz w:val="24"/>
              </w:rPr>
            </w:pPr>
            <w:r w:rsidRPr="00275604">
              <w:rPr>
                <w:rFonts w:ascii="Times New Roman" w:eastAsia="宋体" w:hAnsi="Times New Roman" w:cs="Times New Roman" w:hint="eastAsia"/>
                <w:bCs/>
                <w:kern w:val="0"/>
                <w:sz w:val="24"/>
              </w:rPr>
              <w:t>教授</w:t>
            </w:r>
          </w:p>
        </w:tc>
        <w:tc>
          <w:tcPr>
            <w:tcW w:w="875" w:type="dxa"/>
            <w:vAlign w:val="center"/>
          </w:tcPr>
          <w:p w14:paraId="35BF0C16" w14:textId="77777777" w:rsidR="00275604" w:rsidRPr="00275604" w:rsidRDefault="00275604" w:rsidP="00862CA3">
            <w:pPr>
              <w:spacing w:line="360" w:lineRule="auto"/>
              <w:jc w:val="center"/>
              <w:rPr>
                <w:rFonts w:ascii="Times New Roman" w:eastAsia="宋体" w:hAnsi="Times New Roman" w:cs="Times New Roman"/>
                <w:bCs/>
                <w:kern w:val="0"/>
                <w:sz w:val="24"/>
              </w:rPr>
            </w:pPr>
            <w:r w:rsidRPr="00275604">
              <w:rPr>
                <w:rFonts w:ascii="Times New Roman" w:eastAsia="宋体" w:hAnsi="Times New Roman" w:cs="Times New Roman" w:hint="eastAsia"/>
                <w:bCs/>
                <w:kern w:val="0"/>
                <w:sz w:val="24"/>
              </w:rPr>
              <w:t>学分</w:t>
            </w:r>
          </w:p>
        </w:tc>
        <w:tc>
          <w:tcPr>
            <w:tcW w:w="1884" w:type="dxa"/>
            <w:vAlign w:val="center"/>
          </w:tcPr>
          <w:p w14:paraId="7D3F82F4" w14:textId="77777777" w:rsidR="00275604" w:rsidRPr="00275604" w:rsidRDefault="00275604" w:rsidP="00862CA3">
            <w:pPr>
              <w:spacing w:line="360" w:lineRule="auto"/>
              <w:ind w:firstLineChars="200" w:firstLine="480"/>
              <w:jc w:val="center"/>
              <w:rPr>
                <w:rFonts w:ascii="Times New Roman" w:eastAsia="宋体" w:hAnsi="Times New Roman" w:cs="Times New Roman"/>
                <w:bCs/>
                <w:kern w:val="0"/>
                <w:sz w:val="24"/>
              </w:rPr>
            </w:pPr>
            <w:r w:rsidRPr="00275604">
              <w:rPr>
                <w:rFonts w:ascii="Times New Roman" w:eastAsia="宋体" w:hAnsi="Times New Roman" w:cs="Times New Roman" w:hint="eastAsia"/>
                <w:bCs/>
                <w:kern w:val="0"/>
                <w:sz w:val="24"/>
              </w:rPr>
              <w:t>1</w:t>
            </w:r>
          </w:p>
        </w:tc>
      </w:tr>
      <w:tr w:rsidR="00275604" w:rsidRPr="00275604" w14:paraId="79D9DB18" w14:textId="77777777" w:rsidTr="00862CA3">
        <w:trPr>
          <w:trHeight w:val="6607"/>
          <w:jc w:val="center"/>
        </w:trPr>
        <w:tc>
          <w:tcPr>
            <w:tcW w:w="1683" w:type="dxa"/>
            <w:vAlign w:val="center"/>
          </w:tcPr>
          <w:p w14:paraId="0E4EBED7" w14:textId="77777777" w:rsidR="00275604" w:rsidRPr="00275604" w:rsidRDefault="00275604" w:rsidP="00275604">
            <w:pPr>
              <w:spacing w:line="360" w:lineRule="auto"/>
              <w:ind w:firstLineChars="200" w:firstLine="480"/>
              <w:jc w:val="center"/>
              <w:rPr>
                <w:rFonts w:ascii="Times New Roman" w:eastAsia="宋体" w:hAnsi="Times New Roman" w:cs="Times New Roman"/>
                <w:bCs/>
                <w:kern w:val="0"/>
                <w:sz w:val="24"/>
              </w:rPr>
            </w:pPr>
            <w:r w:rsidRPr="00275604">
              <w:rPr>
                <w:rFonts w:ascii="Times New Roman" w:eastAsia="宋体" w:hAnsi="Times New Roman" w:cs="Times New Roman" w:hint="eastAsia"/>
                <w:bCs/>
                <w:kern w:val="0"/>
                <w:sz w:val="24"/>
              </w:rPr>
              <w:t>课</w:t>
            </w:r>
          </w:p>
          <w:p w14:paraId="7DFBE8D0" w14:textId="77777777" w:rsidR="00275604" w:rsidRPr="00275604" w:rsidRDefault="00275604" w:rsidP="00275604">
            <w:pPr>
              <w:spacing w:line="360" w:lineRule="auto"/>
              <w:ind w:firstLineChars="200" w:firstLine="480"/>
              <w:jc w:val="center"/>
              <w:rPr>
                <w:rFonts w:ascii="Times New Roman" w:eastAsia="宋体" w:hAnsi="Times New Roman" w:cs="Times New Roman"/>
                <w:bCs/>
                <w:kern w:val="0"/>
                <w:sz w:val="24"/>
              </w:rPr>
            </w:pPr>
            <w:r w:rsidRPr="00275604">
              <w:rPr>
                <w:rFonts w:ascii="Times New Roman" w:eastAsia="宋体" w:hAnsi="Times New Roman" w:cs="Times New Roman" w:hint="eastAsia"/>
                <w:bCs/>
                <w:kern w:val="0"/>
                <w:sz w:val="24"/>
              </w:rPr>
              <w:t>程</w:t>
            </w:r>
          </w:p>
          <w:p w14:paraId="441F61EF" w14:textId="77777777" w:rsidR="00275604" w:rsidRPr="00275604" w:rsidRDefault="00275604" w:rsidP="00275604">
            <w:pPr>
              <w:spacing w:line="360" w:lineRule="auto"/>
              <w:ind w:firstLineChars="200" w:firstLine="480"/>
              <w:jc w:val="center"/>
              <w:rPr>
                <w:rFonts w:ascii="Times New Roman" w:eastAsia="宋体" w:hAnsi="Times New Roman" w:cs="Times New Roman"/>
                <w:bCs/>
                <w:kern w:val="0"/>
                <w:sz w:val="24"/>
              </w:rPr>
            </w:pPr>
            <w:r w:rsidRPr="00275604">
              <w:rPr>
                <w:rFonts w:ascii="Times New Roman" w:eastAsia="宋体" w:hAnsi="Times New Roman" w:cs="Times New Roman" w:hint="eastAsia"/>
                <w:bCs/>
                <w:kern w:val="0"/>
                <w:sz w:val="24"/>
              </w:rPr>
              <w:t>简</w:t>
            </w:r>
          </w:p>
          <w:p w14:paraId="02FCD6BC" w14:textId="77777777" w:rsidR="00275604" w:rsidRPr="00275604" w:rsidRDefault="00275604" w:rsidP="00275604">
            <w:pPr>
              <w:spacing w:line="360" w:lineRule="auto"/>
              <w:ind w:firstLineChars="200" w:firstLine="480"/>
              <w:jc w:val="center"/>
              <w:rPr>
                <w:rFonts w:ascii="Times New Roman" w:eastAsia="宋体" w:hAnsi="Times New Roman" w:cs="Times New Roman"/>
                <w:bCs/>
                <w:kern w:val="0"/>
                <w:sz w:val="24"/>
              </w:rPr>
            </w:pPr>
            <w:r w:rsidRPr="00275604">
              <w:rPr>
                <w:rFonts w:ascii="Times New Roman" w:eastAsia="宋体" w:hAnsi="Times New Roman" w:cs="Times New Roman" w:hint="eastAsia"/>
                <w:bCs/>
                <w:kern w:val="0"/>
                <w:sz w:val="24"/>
              </w:rPr>
              <w:t>介</w:t>
            </w:r>
          </w:p>
        </w:tc>
        <w:tc>
          <w:tcPr>
            <w:tcW w:w="6959" w:type="dxa"/>
            <w:gridSpan w:val="5"/>
          </w:tcPr>
          <w:p w14:paraId="38C693A8" w14:textId="77777777" w:rsidR="00275604" w:rsidRPr="00275604" w:rsidRDefault="00275604" w:rsidP="00275604">
            <w:pPr>
              <w:spacing w:line="360" w:lineRule="auto"/>
              <w:ind w:firstLineChars="200" w:firstLine="480"/>
              <w:jc w:val="left"/>
              <w:rPr>
                <w:rFonts w:ascii="Times New Roman" w:eastAsia="宋体" w:hAnsi="Times New Roman" w:cs="Times New Roman"/>
                <w:bCs/>
                <w:kern w:val="0"/>
                <w:sz w:val="24"/>
              </w:rPr>
            </w:pPr>
            <w:r w:rsidRPr="00275604">
              <w:rPr>
                <w:rFonts w:ascii="Times New Roman" w:eastAsia="宋体" w:hAnsi="Times New Roman" w:cs="Times New Roman" w:hint="eastAsia"/>
                <w:bCs/>
                <w:kern w:val="0"/>
                <w:sz w:val="24"/>
              </w:rPr>
              <w:t>人力资源管理目前已成为现代（数字经济时代）管理学科的核心课程。本课程试图从</w:t>
            </w:r>
            <w:r w:rsidRPr="00275604">
              <w:rPr>
                <w:rFonts w:ascii="Times New Roman" w:eastAsia="宋体" w:hAnsi="Times New Roman" w:cs="Times New Roman" w:hint="eastAsia"/>
                <w:b/>
                <w:bCs/>
                <w:kern w:val="0"/>
                <w:sz w:val="24"/>
              </w:rPr>
              <w:t>数字化转型战略视角</w:t>
            </w:r>
            <w:r w:rsidRPr="00275604">
              <w:rPr>
                <w:rFonts w:ascii="Times New Roman" w:eastAsia="宋体" w:hAnsi="Times New Roman" w:cs="Times New Roman" w:hint="eastAsia"/>
                <w:bCs/>
                <w:kern w:val="0"/>
                <w:sz w:val="24"/>
              </w:rPr>
              <w:t>介绍组织设计、工作分析、测试甄选、员工培训开发、职业管理、绩效管理、薪酬管理等人力资源管理课程中的主要理论与方法，使学生通过这门课程的学习，对人力资源管理在组织的全部管理活动中的角色与作用以及人力资源管理的基本内容和运作方法有一个系统地掌握，为学生就业规划、及在今后的工作岗位上做好人力资源管理方面的知识及技能储备，为今后涉及、从事人力资源管理工作，打下一项良好的理论与实践基础。</w:t>
            </w:r>
          </w:p>
          <w:p w14:paraId="351B7810" w14:textId="77777777" w:rsidR="00275604" w:rsidRPr="00275604" w:rsidRDefault="00275604" w:rsidP="00275604">
            <w:pPr>
              <w:spacing w:line="360" w:lineRule="auto"/>
              <w:ind w:firstLineChars="200" w:firstLine="480"/>
              <w:rPr>
                <w:rFonts w:ascii="Times New Roman" w:eastAsia="宋体" w:hAnsi="Times New Roman" w:cs="Times New Roman"/>
                <w:bCs/>
                <w:kern w:val="0"/>
                <w:sz w:val="24"/>
              </w:rPr>
            </w:pPr>
            <w:r w:rsidRPr="00275604">
              <w:rPr>
                <w:rFonts w:ascii="Times New Roman" w:eastAsia="宋体" w:hAnsi="Times New Roman" w:cs="Times New Roman" w:hint="eastAsia"/>
                <w:bCs/>
                <w:kern w:val="0"/>
                <w:sz w:val="24"/>
              </w:rPr>
              <w:t>本课程自</w:t>
            </w:r>
            <w:r w:rsidRPr="00275604">
              <w:rPr>
                <w:rFonts w:ascii="Times New Roman" w:eastAsia="宋体" w:hAnsi="Times New Roman" w:cs="Times New Roman" w:hint="eastAsia"/>
                <w:bCs/>
                <w:kern w:val="0"/>
                <w:sz w:val="24"/>
              </w:rPr>
              <w:t>2002</w:t>
            </w:r>
            <w:r w:rsidRPr="00275604">
              <w:rPr>
                <w:rFonts w:ascii="Times New Roman" w:eastAsia="宋体" w:hAnsi="Times New Roman" w:cs="Times New Roman" w:hint="eastAsia"/>
                <w:bCs/>
                <w:kern w:val="0"/>
                <w:sz w:val="24"/>
              </w:rPr>
              <w:t>年来，已开设</w:t>
            </w:r>
            <w:r w:rsidRPr="00275604">
              <w:rPr>
                <w:rFonts w:ascii="Times New Roman" w:eastAsia="宋体" w:hAnsi="Times New Roman" w:cs="Times New Roman" w:hint="eastAsia"/>
                <w:bCs/>
                <w:kern w:val="0"/>
                <w:sz w:val="24"/>
              </w:rPr>
              <w:t>22</w:t>
            </w:r>
            <w:r w:rsidRPr="00275604">
              <w:rPr>
                <w:rFonts w:ascii="Times New Roman" w:eastAsia="宋体" w:hAnsi="Times New Roman" w:cs="Times New Roman" w:hint="eastAsia"/>
                <w:bCs/>
                <w:kern w:val="0"/>
                <w:sz w:val="24"/>
              </w:rPr>
              <w:t>年，课程团队近十名教学经验丰富成员。本课程是江苏省一流线上课程，慕课等在线资源丰富。</w:t>
            </w:r>
          </w:p>
        </w:tc>
      </w:tr>
      <w:tr w:rsidR="00275604" w:rsidRPr="00275604" w14:paraId="12445331" w14:textId="77777777" w:rsidTr="00862CA3">
        <w:trPr>
          <w:trHeight w:val="690"/>
          <w:jc w:val="center"/>
        </w:trPr>
        <w:tc>
          <w:tcPr>
            <w:tcW w:w="1683" w:type="dxa"/>
            <w:vAlign w:val="center"/>
          </w:tcPr>
          <w:p w14:paraId="35B72D64" w14:textId="77777777" w:rsidR="00275604" w:rsidRPr="00275604" w:rsidRDefault="00275604" w:rsidP="00275604">
            <w:pPr>
              <w:spacing w:line="360" w:lineRule="auto"/>
              <w:rPr>
                <w:rFonts w:ascii="Times New Roman" w:eastAsia="宋体" w:hAnsi="Times New Roman" w:cs="Times New Roman"/>
                <w:bCs/>
                <w:kern w:val="0"/>
                <w:sz w:val="24"/>
              </w:rPr>
            </w:pPr>
            <w:r w:rsidRPr="00275604">
              <w:rPr>
                <w:rFonts w:ascii="Times New Roman" w:eastAsia="宋体" w:hAnsi="Times New Roman" w:cs="Times New Roman" w:hint="eastAsia"/>
                <w:bCs/>
                <w:kern w:val="0"/>
                <w:sz w:val="24"/>
              </w:rPr>
              <w:lastRenderedPageBreak/>
              <w:t>使用教材</w:t>
            </w:r>
          </w:p>
        </w:tc>
        <w:tc>
          <w:tcPr>
            <w:tcW w:w="6959" w:type="dxa"/>
            <w:gridSpan w:val="5"/>
            <w:vAlign w:val="center"/>
          </w:tcPr>
          <w:p w14:paraId="4F5530F7" w14:textId="77777777" w:rsidR="00275604" w:rsidRPr="00275604" w:rsidRDefault="00275604" w:rsidP="00275604">
            <w:pPr>
              <w:spacing w:line="360" w:lineRule="auto"/>
              <w:ind w:firstLineChars="200" w:firstLine="480"/>
              <w:jc w:val="center"/>
              <w:rPr>
                <w:rFonts w:ascii="Times New Roman" w:eastAsia="宋体" w:hAnsi="Times New Roman" w:cs="Times New Roman"/>
                <w:bCs/>
                <w:kern w:val="0"/>
                <w:sz w:val="24"/>
              </w:rPr>
            </w:pPr>
            <w:r w:rsidRPr="00275604">
              <w:rPr>
                <w:rFonts w:ascii="Times New Roman" w:eastAsia="宋体" w:hAnsi="Times New Roman" w:cs="Times New Roman" w:hint="eastAsia"/>
                <w:bCs/>
                <w:kern w:val="0"/>
                <w:sz w:val="24"/>
              </w:rPr>
              <w:t>周文成编著</w:t>
            </w:r>
            <w:r w:rsidRPr="00275604">
              <w:rPr>
                <w:rFonts w:ascii="Times New Roman" w:eastAsia="宋体" w:hAnsi="Times New Roman" w:cs="Times New Roman" w:hint="eastAsia"/>
                <w:bCs/>
                <w:kern w:val="0"/>
                <w:sz w:val="24"/>
              </w:rPr>
              <w:t>.</w:t>
            </w:r>
            <w:r w:rsidRPr="00275604">
              <w:rPr>
                <w:rFonts w:ascii="Times New Roman" w:eastAsia="宋体" w:hAnsi="Times New Roman" w:cs="Times New Roman" w:hint="eastAsia"/>
                <w:bCs/>
                <w:kern w:val="0"/>
                <w:sz w:val="24"/>
              </w:rPr>
              <w:t>《人力资源管理：技术与方法（第二版）》，为国家“十一五”规划教材、“十三五”江苏省高等学校重点教材、江苏省“十四五”规划教材</w:t>
            </w:r>
          </w:p>
        </w:tc>
      </w:tr>
      <w:tr w:rsidR="00275604" w:rsidRPr="00275604" w14:paraId="4CCE4EA9" w14:textId="77777777" w:rsidTr="00862CA3">
        <w:trPr>
          <w:trHeight w:val="690"/>
          <w:jc w:val="center"/>
        </w:trPr>
        <w:tc>
          <w:tcPr>
            <w:tcW w:w="1683" w:type="dxa"/>
            <w:vAlign w:val="center"/>
          </w:tcPr>
          <w:p w14:paraId="62384202" w14:textId="77777777" w:rsidR="00275604" w:rsidRPr="00275604" w:rsidRDefault="00275604" w:rsidP="00275604">
            <w:pPr>
              <w:spacing w:line="360" w:lineRule="auto"/>
              <w:rPr>
                <w:rFonts w:ascii="Times New Roman" w:eastAsia="宋体" w:hAnsi="Times New Roman" w:cs="Times New Roman"/>
                <w:bCs/>
                <w:kern w:val="0"/>
                <w:sz w:val="24"/>
              </w:rPr>
            </w:pPr>
            <w:r w:rsidRPr="00275604">
              <w:rPr>
                <w:rFonts w:ascii="Times New Roman" w:eastAsia="宋体" w:hAnsi="Times New Roman" w:cs="Times New Roman" w:hint="eastAsia"/>
                <w:bCs/>
                <w:kern w:val="0"/>
                <w:sz w:val="24"/>
              </w:rPr>
              <w:t>出版社及版本</w:t>
            </w:r>
          </w:p>
        </w:tc>
        <w:tc>
          <w:tcPr>
            <w:tcW w:w="6959" w:type="dxa"/>
            <w:gridSpan w:val="5"/>
            <w:vAlign w:val="center"/>
          </w:tcPr>
          <w:p w14:paraId="2349444F" w14:textId="77777777" w:rsidR="00275604" w:rsidRPr="00275604" w:rsidRDefault="00275604" w:rsidP="00275604">
            <w:pPr>
              <w:spacing w:line="360" w:lineRule="auto"/>
              <w:ind w:firstLineChars="200" w:firstLine="480"/>
              <w:jc w:val="center"/>
              <w:rPr>
                <w:rFonts w:ascii="Times New Roman" w:eastAsia="宋体" w:hAnsi="Times New Roman" w:cs="Times New Roman"/>
                <w:bCs/>
                <w:kern w:val="0"/>
                <w:sz w:val="24"/>
              </w:rPr>
            </w:pPr>
            <w:r w:rsidRPr="00275604">
              <w:rPr>
                <w:rFonts w:ascii="Times New Roman" w:eastAsia="宋体" w:hAnsi="Times New Roman" w:cs="Times New Roman" w:hint="eastAsia"/>
                <w:bCs/>
                <w:kern w:val="0"/>
                <w:sz w:val="24"/>
              </w:rPr>
              <w:t>北京大学出版社，</w:t>
            </w:r>
            <w:r w:rsidRPr="00275604">
              <w:rPr>
                <w:rFonts w:ascii="Times New Roman" w:eastAsia="宋体" w:hAnsi="Times New Roman" w:cs="Times New Roman" w:hint="eastAsia"/>
                <w:bCs/>
                <w:kern w:val="0"/>
                <w:sz w:val="24"/>
              </w:rPr>
              <w:t>2024</w:t>
            </w:r>
          </w:p>
        </w:tc>
      </w:tr>
    </w:tbl>
    <w:p w14:paraId="21AC7992" w14:textId="77777777" w:rsidR="00275604" w:rsidRPr="00275604" w:rsidRDefault="00275604" w:rsidP="00275604">
      <w:pPr>
        <w:spacing w:line="360" w:lineRule="auto"/>
        <w:ind w:firstLineChars="200" w:firstLine="480"/>
        <w:jc w:val="center"/>
        <w:rPr>
          <w:rFonts w:ascii="Times New Roman" w:eastAsia="宋体" w:hAnsi="Times New Roman" w:cs="Times New Roman"/>
          <w:bCs/>
          <w:kern w:val="0"/>
          <w:sz w:val="24"/>
        </w:rPr>
      </w:pPr>
    </w:p>
    <w:p w14:paraId="70C09726" w14:textId="77777777" w:rsidR="00275604" w:rsidRPr="00275604" w:rsidRDefault="00275604" w:rsidP="00275604">
      <w:pPr>
        <w:spacing w:line="360" w:lineRule="auto"/>
        <w:ind w:firstLineChars="200" w:firstLine="480"/>
        <w:jc w:val="center"/>
        <w:rPr>
          <w:rFonts w:ascii="Times New Roman" w:eastAsia="宋体" w:hAnsi="Times New Roman" w:cs="Times New Roman"/>
          <w:bCs/>
          <w:kern w:val="0"/>
          <w:sz w:val="24"/>
        </w:rPr>
      </w:pPr>
      <w:r w:rsidRPr="00275604">
        <w:rPr>
          <w:rFonts w:ascii="Times New Roman" w:eastAsia="宋体" w:hAnsi="Times New Roman" w:cs="Times New Roman" w:hint="eastAsia"/>
          <w:bCs/>
          <w:kern w:val="0"/>
          <w:sz w:val="24"/>
        </w:rPr>
        <w:t>填好表格后，将电子文档发送至</w:t>
      </w:r>
      <w:r w:rsidRPr="00275604">
        <w:rPr>
          <w:rFonts w:ascii="Times New Roman" w:eastAsia="宋体" w:hAnsi="Times New Roman" w:cs="Times New Roman" w:hint="eastAsia"/>
          <w:bCs/>
          <w:kern w:val="0"/>
          <w:sz w:val="24"/>
        </w:rPr>
        <w:t>jwc-jxyjk@njupt.edu.cn</w:t>
      </w:r>
      <w:r w:rsidRPr="00275604">
        <w:rPr>
          <w:rFonts w:ascii="Times New Roman" w:eastAsia="宋体" w:hAnsi="Times New Roman" w:cs="Times New Roman" w:hint="eastAsia"/>
          <w:bCs/>
          <w:kern w:val="0"/>
          <w:sz w:val="24"/>
        </w:rPr>
        <w:t>。</w:t>
      </w:r>
    </w:p>
    <w:p w14:paraId="7B196913" w14:textId="18E0EE73" w:rsidR="00275604" w:rsidRPr="00275604" w:rsidRDefault="00275604">
      <w:pPr>
        <w:spacing w:line="360" w:lineRule="auto"/>
        <w:ind w:firstLineChars="200" w:firstLine="480"/>
        <w:jc w:val="center"/>
        <w:rPr>
          <w:rFonts w:ascii="Times New Roman" w:eastAsia="宋体" w:hAnsi="Times New Roman" w:cs="Times New Roman"/>
          <w:bCs/>
          <w:kern w:val="0"/>
          <w:sz w:val="24"/>
        </w:rPr>
      </w:pPr>
    </w:p>
    <w:p w14:paraId="08285EAA" w14:textId="77777777" w:rsidR="00275604" w:rsidRDefault="00275604">
      <w:pPr>
        <w:spacing w:line="360" w:lineRule="auto"/>
        <w:ind w:firstLineChars="200" w:firstLine="420"/>
        <w:jc w:val="center"/>
      </w:pPr>
    </w:p>
    <w:sectPr w:rsidR="002756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47C25" w14:textId="77777777" w:rsidR="008D4DEF" w:rsidRDefault="008D4DEF" w:rsidP="00275604">
      <w:r>
        <w:separator/>
      </w:r>
    </w:p>
  </w:endnote>
  <w:endnote w:type="continuationSeparator" w:id="0">
    <w:p w14:paraId="4C4D5A16" w14:textId="77777777" w:rsidR="008D4DEF" w:rsidRDefault="008D4DEF" w:rsidP="0027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734BD" w14:textId="77777777" w:rsidR="008D4DEF" w:rsidRDefault="008D4DEF" w:rsidP="00275604">
      <w:r>
        <w:separator/>
      </w:r>
    </w:p>
  </w:footnote>
  <w:footnote w:type="continuationSeparator" w:id="0">
    <w:p w14:paraId="330958DB" w14:textId="77777777" w:rsidR="008D4DEF" w:rsidRDefault="008D4DEF" w:rsidP="00275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ViN2Q3NDZmMGUwZDcyNDk1YTVkMjA3MDQ0OTI3ZWMifQ=="/>
    <w:docVar w:name="KSO_WPS_MARK_KEY" w:val="4262bbb9-4d57-446b-8fcd-42848c4d8d4f"/>
  </w:docVars>
  <w:rsids>
    <w:rsidRoot w:val="28EA6303"/>
    <w:rsid w:val="00275604"/>
    <w:rsid w:val="0033588E"/>
    <w:rsid w:val="004F22F6"/>
    <w:rsid w:val="00786094"/>
    <w:rsid w:val="00862CA3"/>
    <w:rsid w:val="008D4DEF"/>
    <w:rsid w:val="009D1C96"/>
    <w:rsid w:val="00A657EA"/>
    <w:rsid w:val="00DC790B"/>
    <w:rsid w:val="00F74206"/>
    <w:rsid w:val="01874CDD"/>
    <w:rsid w:val="02D46C06"/>
    <w:rsid w:val="05421A0E"/>
    <w:rsid w:val="07C5765D"/>
    <w:rsid w:val="07C847FD"/>
    <w:rsid w:val="10036F2F"/>
    <w:rsid w:val="103D4F2B"/>
    <w:rsid w:val="140F3BD5"/>
    <w:rsid w:val="1AA17046"/>
    <w:rsid w:val="1AFD2812"/>
    <w:rsid w:val="1EB83620"/>
    <w:rsid w:val="1FF16B8A"/>
    <w:rsid w:val="276500BD"/>
    <w:rsid w:val="283B172D"/>
    <w:rsid w:val="28EA6303"/>
    <w:rsid w:val="2D432A53"/>
    <w:rsid w:val="2F5E0EF6"/>
    <w:rsid w:val="3376325F"/>
    <w:rsid w:val="36F36050"/>
    <w:rsid w:val="3B06456E"/>
    <w:rsid w:val="3CA00906"/>
    <w:rsid w:val="3E267E0D"/>
    <w:rsid w:val="3E44441A"/>
    <w:rsid w:val="3E6D3D7B"/>
    <w:rsid w:val="42D507F7"/>
    <w:rsid w:val="48EE7ABB"/>
    <w:rsid w:val="51B7153B"/>
    <w:rsid w:val="56DF6C95"/>
    <w:rsid w:val="58E32A6C"/>
    <w:rsid w:val="59273AEA"/>
    <w:rsid w:val="5A74478D"/>
    <w:rsid w:val="5AC44CFF"/>
    <w:rsid w:val="5DF316AC"/>
    <w:rsid w:val="5E3F2F4E"/>
    <w:rsid w:val="614F17E2"/>
    <w:rsid w:val="62F94643"/>
    <w:rsid w:val="639619D8"/>
    <w:rsid w:val="665370D4"/>
    <w:rsid w:val="682A081A"/>
    <w:rsid w:val="68E96E00"/>
    <w:rsid w:val="7F9B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B346A2"/>
  <w15:docId w15:val="{A7AF11CC-E1B8-458F-88B7-9C6273C4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header"/>
    <w:basedOn w:val="a"/>
    <w:link w:val="a7"/>
    <w:rsid w:val="0027560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275604"/>
    <w:rPr>
      <w:rFonts w:asciiTheme="minorHAnsi" w:eastAsiaTheme="minorEastAsia" w:hAnsiTheme="minorHAnsi" w:cstheme="minorBidi"/>
      <w:kern w:val="2"/>
      <w:sz w:val="18"/>
      <w:szCs w:val="18"/>
    </w:rPr>
  </w:style>
  <w:style w:type="paragraph" w:styleId="a8">
    <w:name w:val="footer"/>
    <w:basedOn w:val="a"/>
    <w:link w:val="a9"/>
    <w:rsid w:val="00275604"/>
    <w:pPr>
      <w:tabs>
        <w:tab w:val="center" w:pos="4153"/>
        <w:tab w:val="right" w:pos="8306"/>
      </w:tabs>
      <w:snapToGrid w:val="0"/>
      <w:jc w:val="left"/>
    </w:pPr>
    <w:rPr>
      <w:sz w:val="18"/>
      <w:szCs w:val="18"/>
    </w:rPr>
  </w:style>
  <w:style w:type="character" w:customStyle="1" w:styleId="a9">
    <w:name w:val="页脚 字符"/>
    <w:basedOn w:val="a0"/>
    <w:link w:val="a8"/>
    <w:rsid w:val="00275604"/>
    <w:rPr>
      <w:rFonts w:asciiTheme="minorHAnsi" w:eastAsiaTheme="minorEastAsia" w:hAnsiTheme="minorHAnsi" w:cstheme="minorBidi"/>
      <w:kern w:val="2"/>
      <w:sz w:val="18"/>
      <w:szCs w:val="18"/>
    </w:rPr>
  </w:style>
  <w:style w:type="paragraph" w:styleId="aa">
    <w:name w:val="Date"/>
    <w:basedOn w:val="a"/>
    <w:next w:val="a"/>
    <w:link w:val="ab"/>
    <w:rsid w:val="00275604"/>
    <w:pPr>
      <w:ind w:leftChars="2500" w:left="100"/>
    </w:pPr>
  </w:style>
  <w:style w:type="character" w:customStyle="1" w:styleId="ab">
    <w:name w:val="日期 字符"/>
    <w:basedOn w:val="a0"/>
    <w:link w:val="aa"/>
    <w:rsid w:val="00275604"/>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crazy</dc:creator>
  <cp:lastModifiedBy>Lenovo</cp:lastModifiedBy>
  <cp:revision>6</cp:revision>
  <dcterms:created xsi:type="dcterms:W3CDTF">2021-02-17T20:43:00Z</dcterms:created>
  <dcterms:modified xsi:type="dcterms:W3CDTF">2025-02-19T02:50:00Z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045F222D9AB84CF18D94437B58EC7C5D_13</vt:lpwstr>
  </property>
  <property fmtid="{D5CDD505-2E9C-101B-9397-08002B2CF9AE}" pid="4" name="KSOTemplateDocerSaveRecord">
    <vt:lpwstr>eyJoZGlkIjoiNWViN2Q3NDZmMGUwZDcyNDk1YTVkMjA3MDQ0OTI3ZWMiLCJ1c2VySWQiOiIzMzgxODA5NTUifQ==</vt:lpwstr>
  </property>
</Properties>
</file>