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D76" w:rsidRPr="00592A0D" w:rsidRDefault="00AE75BD" w:rsidP="00592A0D">
      <w:pPr>
        <w:widowControl/>
        <w:spacing w:beforeLines="50" w:before="156" w:afterLines="50" w:after="156" w:line="360" w:lineRule="atLeast"/>
        <w:jc w:val="center"/>
        <w:rPr>
          <w:rFonts w:ascii="宋体" w:eastAsia="宋体" w:hAnsi="宋体" w:cs="宋体"/>
          <w:b/>
          <w:bCs/>
          <w:kern w:val="0"/>
          <w:sz w:val="30"/>
        </w:rPr>
      </w:pPr>
      <w:r w:rsidRPr="00592A0D">
        <w:rPr>
          <w:rFonts w:ascii="宋体" w:eastAsia="宋体" w:hAnsi="宋体" w:cs="宋体" w:hint="eastAsia"/>
          <w:b/>
          <w:bCs/>
          <w:kern w:val="0"/>
          <w:sz w:val="30"/>
        </w:rPr>
        <w:t>关于</w:t>
      </w:r>
      <w:r w:rsidRPr="00592A0D">
        <w:rPr>
          <w:rFonts w:ascii="宋体" w:eastAsia="宋体" w:hAnsi="宋体" w:cs="宋体" w:hint="eastAsia"/>
          <w:b/>
          <w:bCs/>
          <w:kern w:val="0"/>
          <w:sz w:val="30"/>
        </w:rPr>
        <w:t>202</w:t>
      </w:r>
      <w:r w:rsidR="00A766AA">
        <w:rPr>
          <w:rFonts w:ascii="宋体" w:eastAsia="宋体" w:hAnsi="宋体" w:cs="宋体"/>
          <w:b/>
          <w:bCs/>
          <w:kern w:val="0"/>
          <w:sz w:val="30"/>
        </w:rPr>
        <w:t>5</w:t>
      </w:r>
      <w:r w:rsidRPr="00592A0D">
        <w:rPr>
          <w:rFonts w:ascii="宋体" w:eastAsia="宋体" w:hAnsi="宋体" w:cs="宋体" w:hint="eastAsia"/>
          <w:b/>
          <w:bCs/>
          <w:kern w:val="0"/>
          <w:sz w:val="30"/>
        </w:rPr>
        <w:t>年</w:t>
      </w:r>
      <w:r w:rsidRPr="00592A0D">
        <w:rPr>
          <w:rFonts w:ascii="宋体" w:eastAsia="宋体" w:hAnsi="宋体" w:cs="宋体" w:hint="eastAsia"/>
          <w:b/>
          <w:bCs/>
          <w:kern w:val="0"/>
          <w:sz w:val="30"/>
        </w:rPr>
        <w:t>西班牙马德里理工大学</w:t>
      </w:r>
      <w:r w:rsidRPr="00592A0D">
        <w:rPr>
          <w:rFonts w:ascii="宋体" w:eastAsia="宋体" w:hAnsi="宋体" w:cs="宋体" w:hint="eastAsia"/>
          <w:b/>
          <w:bCs/>
          <w:kern w:val="0"/>
          <w:sz w:val="30"/>
        </w:rPr>
        <w:t>夏</w:t>
      </w:r>
      <w:r w:rsidRPr="00592A0D">
        <w:rPr>
          <w:rFonts w:ascii="宋体" w:eastAsia="宋体" w:hAnsi="宋体" w:cs="宋体" w:hint="eastAsia"/>
          <w:b/>
          <w:bCs/>
          <w:kern w:val="0"/>
          <w:sz w:val="30"/>
        </w:rPr>
        <w:t>季</w:t>
      </w:r>
      <w:r w:rsidRPr="00592A0D">
        <w:rPr>
          <w:rFonts w:ascii="宋体" w:eastAsia="宋体" w:hAnsi="宋体" w:cs="宋体" w:hint="eastAsia"/>
          <w:b/>
          <w:bCs/>
          <w:kern w:val="0"/>
          <w:sz w:val="30"/>
        </w:rPr>
        <w:t>课程</w:t>
      </w:r>
      <w:r w:rsidRPr="00592A0D">
        <w:rPr>
          <w:rFonts w:ascii="宋体" w:eastAsia="宋体" w:hAnsi="宋体" w:cs="宋体" w:hint="eastAsia"/>
          <w:b/>
          <w:bCs/>
          <w:kern w:val="0"/>
          <w:sz w:val="30"/>
        </w:rPr>
        <w:t>交流项目</w:t>
      </w:r>
    </w:p>
    <w:p w:rsidR="00D51D76" w:rsidRPr="00592A0D" w:rsidRDefault="00AE75BD" w:rsidP="00592A0D">
      <w:pPr>
        <w:spacing w:beforeLines="50" w:before="156" w:afterLines="50" w:after="156"/>
        <w:jc w:val="center"/>
      </w:pPr>
      <w:r w:rsidRPr="00592A0D">
        <w:rPr>
          <w:rFonts w:ascii="宋体" w:eastAsia="宋体" w:hAnsi="宋体" w:cs="宋体" w:hint="eastAsia"/>
          <w:b/>
          <w:bCs/>
          <w:kern w:val="0"/>
          <w:sz w:val="30"/>
        </w:rPr>
        <w:t>报名的通知</w:t>
      </w:r>
    </w:p>
    <w:p w:rsidR="00D51D76" w:rsidRDefault="00AE75BD">
      <w:pPr>
        <w:widowControl/>
        <w:spacing w:line="400"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根据我校与</w:t>
      </w:r>
      <w:r>
        <w:rPr>
          <w:rFonts w:ascii="宋体" w:eastAsia="宋体" w:hAnsi="宋体" w:cs="宋体" w:hint="eastAsia"/>
          <w:kern w:val="0"/>
          <w:sz w:val="24"/>
          <w:szCs w:val="24"/>
        </w:rPr>
        <w:t>西班牙马德里理工大学</w:t>
      </w:r>
      <w:r>
        <w:rPr>
          <w:rFonts w:ascii="宋体" w:eastAsia="宋体" w:hAnsi="宋体" w:cs="宋体" w:hint="eastAsia"/>
          <w:kern w:val="0"/>
          <w:sz w:val="24"/>
          <w:szCs w:val="24"/>
        </w:rPr>
        <w:t>分校（简称“</w:t>
      </w:r>
      <w:r>
        <w:rPr>
          <w:rFonts w:ascii="宋体" w:eastAsia="宋体" w:hAnsi="宋体" w:cs="宋体" w:hint="eastAsia"/>
          <w:kern w:val="0"/>
          <w:sz w:val="24"/>
          <w:szCs w:val="24"/>
        </w:rPr>
        <w:t>马德里理工大学</w:t>
      </w:r>
      <w:r>
        <w:rPr>
          <w:rFonts w:ascii="宋体" w:eastAsia="宋体" w:hAnsi="宋体" w:cs="宋体" w:hint="eastAsia"/>
          <w:kern w:val="0"/>
          <w:sz w:val="24"/>
          <w:szCs w:val="24"/>
        </w:rPr>
        <w:t>”）友好协商，现拟选派本科生于</w:t>
      </w:r>
      <w:r>
        <w:rPr>
          <w:rFonts w:ascii="宋体" w:eastAsia="宋体" w:hAnsi="宋体" w:cs="宋体" w:hint="eastAsia"/>
          <w:kern w:val="0"/>
          <w:sz w:val="24"/>
          <w:szCs w:val="24"/>
        </w:rPr>
        <w:t>202</w:t>
      </w:r>
      <w:r w:rsidR="00677036">
        <w:rPr>
          <w:rFonts w:ascii="宋体" w:eastAsia="宋体" w:hAnsi="宋体" w:cs="宋体"/>
          <w:kern w:val="0"/>
          <w:sz w:val="24"/>
          <w:szCs w:val="24"/>
        </w:rPr>
        <w:t>5</w:t>
      </w:r>
      <w:r>
        <w:rPr>
          <w:rFonts w:ascii="宋体" w:eastAsia="宋体" w:hAnsi="宋体" w:cs="宋体" w:hint="eastAsia"/>
          <w:kern w:val="0"/>
          <w:sz w:val="24"/>
          <w:szCs w:val="24"/>
        </w:rPr>
        <w:t>年</w:t>
      </w:r>
      <w:r>
        <w:rPr>
          <w:rFonts w:ascii="宋体" w:eastAsia="宋体" w:hAnsi="宋体" w:cs="宋体" w:hint="eastAsia"/>
          <w:kern w:val="0"/>
          <w:sz w:val="24"/>
          <w:szCs w:val="24"/>
        </w:rPr>
        <w:t>夏季参加</w:t>
      </w:r>
      <w:r>
        <w:rPr>
          <w:rFonts w:ascii="宋体" w:eastAsia="宋体" w:hAnsi="宋体" w:cs="宋体" w:hint="eastAsia"/>
          <w:kern w:val="0"/>
          <w:sz w:val="24"/>
          <w:szCs w:val="24"/>
        </w:rPr>
        <w:t>马德里理工大学</w:t>
      </w:r>
      <w:r>
        <w:rPr>
          <w:rFonts w:ascii="宋体" w:eastAsia="宋体" w:hAnsi="宋体" w:cs="宋体" w:hint="eastAsia"/>
          <w:kern w:val="0"/>
          <w:sz w:val="24"/>
          <w:szCs w:val="24"/>
        </w:rPr>
        <w:t>暑期</w:t>
      </w:r>
      <w:r>
        <w:rPr>
          <w:rFonts w:ascii="宋体" w:eastAsia="宋体" w:hAnsi="宋体" w:cs="宋体" w:hint="eastAsia"/>
          <w:kern w:val="0"/>
          <w:sz w:val="24"/>
          <w:szCs w:val="24"/>
        </w:rPr>
        <w:t>课程</w:t>
      </w:r>
      <w:r>
        <w:rPr>
          <w:rFonts w:ascii="宋体" w:eastAsia="宋体" w:hAnsi="宋体" w:cs="宋体" w:hint="eastAsia"/>
          <w:kern w:val="0"/>
          <w:sz w:val="24"/>
          <w:szCs w:val="24"/>
        </w:rPr>
        <w:t>交流项目的学习</w:t>
      </w:r>
      <w:r>
        <w:rPr>
          <w:rFonts w:ascii="宋体" w:eastAsia="宋体" w:hAnsi="宋体" w:cs="宋体" w:hint="eastAsia"/>
          <w:kern w:val="0"/>
          <w:sz w:val="24"/>
          <w:szCs w:val="24"/>
        </w:rPr>
        <w:t>，让我校学生有机会</w:t>
      </w:r>
      <w:r>
        <w:rPr>
          <w:rFonts w:ascii="宋体" w:eastAsia="宋体" w:hAnsi="宋体" w:cs="宋体" w:hint="eastAsia"/>
          <w:kern w:val="0"/>
          <w:sz w:val="24"/>
          <w:szCs w:val="24"/>
        </w:rPr>
        <w:t>深度</w:t>
      </w:r>
      <w:r>
        <w:rPr>
          <w:rFonts w:ascii="宋体" w:eastAsia="宋体" w:hAnsi="宋体" w:cs="宋体" w:hint="eastAsia"/>
          <w:kern w:val="0"/>
          <w:sz w:val="24"/>
          <w:szCs w:val="24"/>
        </w:rPr>
        <w:t>体验欧洲名校的教学风采</w:t>
      </w:r>
      <w:r>
        <w:rPr>
          <w:rFonts w:ascii="宋体" w:eastAsia="宋体" w:hAnsi="宋体" w:cs="宋体" w:hint="eastAsia"/>
          <w:kern w:val="0"/>
          <w:sz w:val="24"/>
          <w:szCs w:val="24"/>
        </w:rPr>
        <w:t>，现将有关事项通知如下：</w:t>
      </w:r>
    </w:p>
    <w:p w:rsidR="00D51D76" w:rsidRDefault="00AE75BD">
      <w:pPr>
        <w:widowControl/>
        <w:spacing w:line="400" w:lineRule="atLeast"/>
        <w:ind w:firstLine="482"/>
        <w:jc w:val="left"/>
        <w:rPr>
          <w:rFonts w:ascii="宋体" w:eastAsia="宋体" w:hAnsi="宋体" w:cs="宋体"/>
          <w:kern w:val="0"/>
          <w:sz w:val="24"/>
          <w:szCs w:val="24"/>
        </w:rPr>
      </w:pPr>
      <w:bookmarkStart w:id="0" w:name="OLE_LINK2"/>
      <w:r>
        <w:rPr>
          <w:rFonts w:ascii="宋体" w:eastAsia="宋体" w:hAnsi="宋体" w:cs="宋体" w:hint="eastAsia"/>
          <w:b/>
          <w:bCs/>
          <w:kern w:val="0"/>
          <w:sz w:val="24"/>
          <w:szCs w:val="24"/>
        </w:rPr>
        <w:t>一、</w:t>
      </w:r>
      <w:r>
        <w:rPr>
          <w:rFonts w:ascii="宋体" w:eastAsia="宋体" w:hAnsi="宋体" w:cs="宋体" w:hint="eastAsia"/>
          <w:b/>
          <w:bCs/>
          <w:kern w:val="0"/>
          <w:sz w:val="24"/>
          <w:szCs w:val="24"/>
        </w:rPr>
        <w:t>名校</w:t>
      </w:r>
      <w:r>
        <w:rPr>
          <w:rFonts w:ascii="宋体" w:eastAsia="宋体" w:hAnsi="宋体" w:cs="宋体" w:hint="eastAsia"/>
          <w:b/>
          <w:bCs/>
          <w:kern w:val="0"/>
          <w:sz w:val="24"/>
          <w:szCs w:val="24"/>
        </w:rPr>
        <w:t>简介</w:t>
      </w:r>
    </w:p>
    <w:p w:rsidR="00D51D76" w:rsidRDefault="00AE75BD">
      <w:pPr>
        <w:widowControl/>
        <w:spacing w:line="400" w:lineRule="atLeast"/>
        <w:ind w:firstLine="482"/>
        <w:jc w:val="left"/>
        <w:rPr>
          <w:rFonts w:ascii="宋体" w:eastAsia="宋体" w:hAnsi="宋体" w:cs="宋体"/>
          <w:kern w:val="0"/>
          <w:sz w:val="24"/>
          <w:szCs w:val="24"/>
        </w:rPr>
      </w:pPr>
      <w:r>
        <w:rPr>
          <w:rFonts w:ascii="宋体" w:eastAsia="宋体" w:hAnsi="宋体" w:cs="宋体" w:hint="eastAsia"/>
          <w:kern w:val="0"/>
          <w:sz w:val="24"/>
          <w:szCs w:val="24"/>
        </w:rPr>
        <w:t>马德里理工大学</w:t>
      </w:r>
      <w:r>
        <w:rPr>
          <w:rFonts w:ascii="宋体" w:eastAsia="宋体" w:hAnsi="宋体" w:cs="宋体" w:hint="eastAsia"/>
          <w:kern w:val="0"/>
          <w:sz w:val="24"/>
          <w:szCs w:val="24"/>
        </w:rPr>
        <w:t>(</w:t>
      </w:r>
      <w:r>
        <w:rPr>
          <w:rFonts w:ascii="宋体" w:eastAsia="宋体" w:hAnsi="宋体" w:cs="宋体" w:hint="eastAsia"/>
          <w:kern w:val="0"/>
          <w:sz w:val="24"/>
          <w:szCs w:val="24"/>
        </w:rPr>
        <w:t>西班牙文</w:t>
      </w:r>
      <w:r>
        <w:rPr>
          <w:rFonts w:ascii="宋体" w:eastAsia="宋体" w:hAnsi="宋体" w:cs="宋体" w:hint="eastAsia"/>
          <w:kern w:val="0"/>
          <w:sz w:val="24"/>
          <w:szCs w:val="24"/>
        </w:rPr>
        <w:t xml:space="preserve">:Universidad </w:t>
      </w:r>
      <w:proofErr w:type="spellStart"/>
      <w:r>
        <w:rPr>
          <w:rFonts w:ascii="宋体" w:eastAsia="宋体" w:hAnsi="宋体" w:cs="宋体" w:hint="eastAsia"/>
          <w:kern w:val="0"/>
          <w:sz w:val="24"/>
          <w:szCs w:val="24"/>
        </w:rPr>
        <w:t>Polit</w:t>
      </w:r>
      <w:proofErr w:type="spellEnd"/>
      <w:r>
        <w:rPr>
          <w:rFonts w:ascii="宋体" w:eastAsia="宋体" w:hAnsi="宋体" w:cs="宋体" w:hint="eastAsia"/>
          <w:kern w:val="0"/>
          <w:sz w:val="24"/>
          <w:szCs w:val="24"/>
        </w:rPr>
        <w:t>é</w:t>
      </w:r>
      <w:proofErr w:type="spellStart"/>
      <w:r>
        <w:rPr>
          <w:rFonts w:ascii="宋体" w:eastAsia="宋体" w:hAnsi="宋体" w:cs="宋体" w:hint="eastAsia"/>
          <w:kern w:val="0"/>
          <w:sz w:val="24"/>
          <w:szCs w:val="24"/>
        </w:rPr>
        <w:t>cnica</w:t>
      </w:r>
      <w:proofErr w:type="spellEnd"/>
      <w:r>
        <w:rPr>
          <w:rFonts w:ascii="宋体" w:eastAsia="宋体" w:hAnsi="宋体" w:cs="宋体" w:hint="eastAsia"/>
          <w:kern w:val="0"/>
          <w:sz w:val="24"/>
          <w:szCs w:val="24"/>
        </w:rPr>
        <w:t xml:space="preserve"> de Madrid</w:t>
      </w:r>
      <w:r>
        <w:rPr>
          <w:rFonts w:ascii="宋体" w:eastAsia="宋体" w:hAnsi="宋体" w:cs="宋体" w:hint="eastAsia"/>
          <w:kern w:val="0"/>
          <w:sz w:val="24"/>
          <w:szCs w:val="24"/>
        </w:rPr>
        <w:t>，简称</w:t>
      </w:r>
      <w:r>
        <w:rPr>
          <w:rFonts w:ascii="宋体" w:eastAsia="宋体" w:hAnsi="宋体" w:cs="宋体" w:hint="eastAsia"/>
          <w:kern w:val="0"/>
          <w:sz w:val="24"/>
          <w:szCs w:val="24"/>
        </w:rPr>
        <w:t>UPM)</w:t>
      </w:r>
      <w:r>
        <w:rPr>
          <w:rFonts w:ascii="宋体" w:eastAsia="宋体" w:hAnsi="宋体" w:cs="宋体" w:hint="eastAsia"/>
          <w:kern w:val="0"/>
          <w:sz w:val="24"/>
          <w:szCs w:val="24"/>
        </w:rPr>
        <w:t>始建于</w:t>
      </w:r>
      <w:r>
        <w:rPr>
          <w:rFonts w:ascii="宋体" w:eastAsia="宋体" w:hAnsi="宋体" w:cs="宋体" w:hint="eastAsia"/>
          <w:kern w:val="0"/>
          <w:sz w:val="24"/>
          <w:szCs w:val="24"/>
        </w:rPr>
        <w:t>1971</w:t>
      </w:r>
      <w:r>
        <w:rPr>
          <w:rFonts w:ascii="宋体" w:eastAsia="宋体" w:hAnsi="宋体" w:cs="宋体" w:hint="eastAsia"/>
          <w:kern w:val="0"/>
          <w:sz w:val="24"/>
          <w:szCs w:val="24"/>
        </w:rPr>
        <w:t>年，是</w:t>
      </w:r>
      <w:r>
        <w:rPr>
          <w:rFonts w:ascii="宋体" w:eastAsia="宋体" w:hAnsi="宋体" w:cs="宋体" w:hint="eastAsia"/>
          <w:kern w:val="0"/>
          <w:sz w:val="24"/>
          <w:szCs w:val="24"/>
        </w:rPr>
        <w:fldChar w:fldCharType="begin"/>
      </w:r>
      <w:r>
        <w:rPr>
          <w:rFonts w:ascii="宋体" w:eastAsia="宋体" w:hAnsi="宋体" w:cs="宋体" w:hint="eastAsia"/>
          <w:kern w:val="0"/>
          <w:sz w:val="24"/>
          <w:szCs w:val="24"/>
        </w:rPr>
        <w:instrText xml:space="preserve"> HYPERLINK "</w:instrText>
      </w:r>
      <w:r>
        <w:rPr>
          <w:rFonts w:ascii="宋体" w:eastAsia="宋体" w:hAnsi="宋体" w:cs="宋体" w:hint="eastAsia"/>
          <w:kern w:val="0"/>
          <w:sz w:val="24"/>
          <w:szCs w:val="24"/>
        </w:rPr>
        <w:instrText xml:space="preserve">https://baike.so.com/doc/4088529-4287339.html" \t "https://baike.so.com/doc/_blank" </w:instrText>
      </w:r>
      <w:r>
        <w:rPr>
          <w:rFonts w:ascii="宋体" w:eastAsia="宋体" w:hAnsi="宋体" w:cs="宋体" w:hint="eastAsia"/>
          <w:kern w:val="0"/>
          <w:sz w:val="24"/>
          <w:szCs w:val="24"/>
        </w:rPr>
        <w:fldChar w:fldCharType="separate"/>
      </w:r>
      <w:r>
        <w:rPr>
          <w:rFonts w:ascii="宋体" w:eastAsia="宋体" w:hAnsi="宋体" w:cs="宋体" w:hint="eastAsia"/>
          <w:kern w:val="0"/>
          <w:sz w:val="24"/>
          <w:szCs w:val="24"/>
        </w:rPr>
        <w:t>西班牙</w:t>
      </w:r>
      <w:r>
        <w:rPr>
          <w:rFonts w:ascii="宋体" w:eastAsia="宋体" w:hAnsi="宋体" w:cs="宋体" w:hint="eastAsia"/>
          <w:kern w:val="0"/>
          <w:sz w:val="24"/>
          <w:szCs w:val="24"/>
        </w:rPr>
        <w:fldChar w:fldCharType="end"/>
      </w:r>
      <w:r>
        <w:rPr>
          <w:rFonts w:ascii="宋体" w:eastAsia="宋体" w:hAnsi="宋体" w:cs="宋体" w:hint="eastAsia"/>
          <w:kern w:val="0"/>
          <w:sz w:val="24"/>
          <w:szCs w:val="24"/>
        </w:rPr>
        <w:t>办学规模最大、历史最悠久的专业性理工大学，同时也是西班牙专攻工程技术与自然科学的著名理工大学。雄厚的师资力量和强大的综合实力让马德里理工大学长期保持着在西班牙教育界的领先地位。其建筑、土木、机械、航空航天、能源等工程类专业均处于西班牙顶尖及欧洲的一流水平，在全世界也享有盛誉。学校由几所工程和建筑类学校合并而成，位于</w:t>
      </w:r>
      <w:hyperlink r:id="rId5" w:tgtFrame="https://baike.so.com/doc/_blank" w:history="1">
        <w:r>
          <w:rPr>
            <w:rFonts w:ascii="宋体" w:eastAsia="宋体" w:hAnsi="宋体" w:cs="宋体" w:hint="eastAsia"/>
            <w:kern w:val="0"/>
            <w:sz w:val="24"/>
            <w:szCs w:val="24"/>
          </w:rPr>
          <w:t>西班牙</w:t>
        </w:r>
      </w:hyperlink>
      <w:hyperlink r:id="rId6" w:tgtFrame="https://baike.so.com/doc/_blank" w:history="1">
        <w:r>
          <w:rPr>
            <w:rFonts w:ascii="宋体" w:eastAsia="宋体" w:hAnsi="宋体" w:cs="宋体" w:hint="eastAsia"/>
            <w:kern w:val="0"/>
            <w:sz w:val="24"/>
            <w:szCs w:val="24"/>
          </w:rPr>
          <w:t>马德里自治区</w:t>
        </w:r>
      </w:hyperlink>
      <w:r>
        <w:rPr>
          <w:rFonts w:ascii="宋体" w:eastAsia="宋体" w:hAnsi="宋体" w:cs="宋体" w:hint="eastAsia"/>
          <w:kern w:val="0"/>
          <w:sz w:val="24"/>
          <w:szCs w:val="24"/>
        </w:rPr>
        <w:t>，其大部分校区位于自治区首府也是西班牙的首都</w:t>
      </w:r>
      <w:hyperlink r:id="rId7" w:tgtFrame="https://baike.so.com/doc/_blank" w:history="1">
        <w:r>
          <w:rPr>
            <w:rFonts w:ascii="宋体" w:eastAsia="宋体" w:hAnsi="宋体" w:cs="宋体" w:hint="eastAsia"/>
            <w:kern w:val="0"/>
            <w:sz w:val="24"/>
            <w:szCs w:val="24"/>
          </w:rPr>
          <w:t>马德里</w:t>
        </w:r>
      </w:hyperlink>
      <w:r>
        <w:rPr>
          <w:rFonts w:ascii="宋体" w:eastAsia="宋体" w:hAnsi="宋体" w:cs="宋体" w:hint="eastAsia"/>
          <w:kern w:val="0"/>
          <w:sz w:val="24"/>
          <w:szCs w:val="24"/>
        </w:rPr>
        <w:t>。</w:t>
      </w:r>
    </w:p>
    <w:p w:rsidR="00D51D76" w:rsidRDefault="00AE75BD">
      <w:pPr>
        <w:widowControl/>
        <w:spacing w:line="400" w:lineRule="atLeast"/>
        <w:ind w:firstLine="482"/>
        <w:jc w:val="left"/>
        <w:rPr>
          <w:rFonts w:ascii="宋体" w:eastAsia="宋体" w:hAnsi="宋体" w:cs="宋体"/>
          <w:kern w:val="0"/>
          <w:sz w:val="24"/>
          <w:szCs w:val="24"/>
        </w:rPr>
      </w:pPr>
      <w:r>
        <w:rPr>
          <w:rFonts w:ascii="宋体" w:eastAsia="宋体" w:hAnsi="宋体" w:cs="宋体" w:hint="eastAsia"/>
          <w:kern w:val="0"/>
          <w:sz w:val="24"/>
          <w:szCs w:val="24"/>
        </w:rPr>
        <w:t>根据</w:t>
      </w:r>
      <w:r>
        <w:rPr>
          <w:rFonts w:ascii="宋体" w:eastAsia="宋体" w:hAnsi="宋体" w:cs="宋体" w:hint="eastAsia"/>
          <w:kern w:val="0"/>
          <w:sz w:val="24"/>
          <w:szCs w:val="24"/>
        </w:rPr>
        <w:t>2021</w:t>
      </w:r>
      <w:r>
        <w:rPr>
          <w:rFonts w:ascii="宋体" w:eastAsia="宋体" w:hAnsi="宋体" w:cs="宋体" w:hint="eastAsia"/>
          <w:kern w:val="0"/>
          <w:sz w:val="24"/>
          <w:szCs w:val="24"/>
        </w:rPr>
        <w:t>发布的</w:t>
      </w:r>
      <w:r>
        <w:rPr>
          <w:rFonts w:ascii="宋体" w:eastAsia="宋体" w:hAnsi="宋体" w:cs="宋体" w:hint="eastAsia"/>
          <w:kern w:val="0"/>
          <w:sz w:val="24"/>
          <w:szCs w:val="24"/>
        </w:rPr>
        <w:fldChar w:fldCharType="begin"/>
      </w:r>
      <w:r>
        <w:rPr>
          <w:rFonts w:ascii="宋体" w:eastAsia="宋体" w:hAnsi="宋体" w:cs="宋体" w:hint="eastAsia"/>
          <w:kern w:val="0"/>
          <w:sz w:val="24"/>
          <w:szCs w:val="24"/>
        </w:rPr>
        <w:instrText xml:space="preserve"> HYPERLINK "https://baike.so.com/doc/6748930-6963476.html" \t "https://baike.so.com/doc/_blank" </w:instrText>
      </w:r>
      <w:r>
        <w:rPr>
          <w:rFonts w:ascii="宋体" w:eastAsia="宋体" w:hAnsi="宋体" w:cs="宋体" w:hint="eastAsia"/>
          <w:kern w:val="0"/>
          <w:sz w:val="24"/>
          <w:szCs w:val="24"/>
        </w:rPr>
        <w:fldChar w:fldCharType="separate"/>
      </w:r>
      <w:r>
        <w:rPr>
          <w:rFonts w:ascii="宋体" w:eastAsia="宋体" w:hAnsi="宋体" w:cs="宋体" w:hint="eastAsia"/>
          <w:kern w:val="0"/>
          <w:sz w:val="24"/>
          <w:szCs w:val="24"/>
        </w:rPr>
        <w:t>QS</w:t>
      </w:r>
      <w:r>
        <w:rPr>
          <w:rFonts w:ascii="宋体" w:eastAsia="宋体" w:hAnsi="宋体" w:cs="宋体" w:hint="eastAsia"/>
          <w:kern w:val="0"/>
          <w:sz w:val="24"/>
          <w:szCs w:val="24"/>
        </w:rPr>
        <w:t>世界大学排名</w:t>
      </w:r>
      <w:r>
        <w:rPr>
          <w:rFonts w:ascii="宋体" w:eastAsia="宋体" w:hAnsi="宋体" w:cs="宋体" w:hint="eastAsia"/>
          <w:kern w:val="0"/>
          <w:sz w:val="24"/>
          <w:szCs w:val="24"/>
        </w:rPr>
        <w:fldChar w:fldCharType="end"/>
      </w:r>
      <w:r>
        <w:rPr>
          <w:rFonts w:ascii="宋体" w:eastAsia="宋体" w:hAnsi="宋体" w:cs="宋体" w:hint="eastAsia"/>
          <w:kern w:val="0"/>
          <w:sz w:val="24"/>
          <w:szCs w:val="24"/>
        </w:rPr>
        <w:t>，该校</w:t>
      </w:r>
      <w:hyperlink r:id="rId8" w:tgtFrame="https://baike.so.com/doc/_blank" w:history="1">
        <w:r>
          <w:rPr>
            <w:rFonts w:ascii="宋体" w:eastAsia="宋体" w:hAnsi="宋体" w:cs="宋体" w:hint="eastAsia"/>
            <w:kern w:val="0"/>
            <w:sz w:val="24"/>
            <w:szCs w:val="24"/>
          </w:rPr>
          <w:t>建筑学</w:t>
        </w:r>
      </w:hyperlink>
      <w:r>
        <w:rPr>
          <w:rFonts w:ascii="宋体" w:eastAsia="宋体" w:hAnsi="宋体" w:cs="宋体" w:hint="eastAsia"/>
          <w:kern w:val="0"/>
          <w:sz w:val="24"/>
          <w:szCs w:val="24"/>
        </w:rPr>
        <w:t>排名世界第</w:t>
      </w:r>
      <w:r>
        <w:rPr>
          <w:rFonts w:ascii="宋体" w:eastAsia="宋体" w:hAnsi="宋体" w:cs="宋体" w:hint="eastAsia"/>
          <w:kern w:val="0"/>
          <w:sz w:val="24"/>
          <w:szCs w:val="24"/>
        </w:rPr>
        <w:t>39</w:t>
      </w:r>
      <w:r>
        <w:rPr>
          <w:rFonts w:ascii="宋体" w:eastAsia="宋体" w:hAnsi="宋体" w:cs="宋体" w:hint="eastAsia"/>
          <w:kern w:val="0"/>
          <w:sz w:val="24"/>
          <w:szCs w:val="24"/>
        </w:rPr>
        <w:t>名</w:t>
      </w:r>
      <w:r w:rsidR="00F85C83">
        <w:rPr>
          <w:rFonts w:ascii="宋体" w:eastAsia="宋体" w:hAnsi="宋体" w:cs="宋体" w:hint="eastAsia"/>
          <w:kern w:val="0"/>
          <w:sz w:val="24"/>
          <w:szCs w:val="24"/>
        </w:rPr>
        <w:t>；</w:t>
      </w:r>
      <w:r>
        <w:rPr>
          <w:rFonts w:ascii="宋体" w:eastAsia="宋体" w:hAnsi="宋体" w:cs="宋体" w:hint="eastAsia"/>
          <w:kern w:val="0"/>
          <w:sz w:val="24"/>
          <w:szCs w:val="24"/>
        </w:rPr>
        <w:t>土木和结构工程排名世界第</w:t>
      </w:r>
      <w:r>
        <w:rPr>
          <w:rFonts w:ascii="宋体" w:eastAsia="宋体" w:hAnsi="宋体" w:cs="宋体" w:hint="eastAsia"/>
          <w:kern w:val="0"/>
          <w:sz w:val="24"/>
          <w:szCs w:val="24"/>
        </w:rPr>
        <w:t>35</w:t>
      </w:r>
      <w:r>
        <w:rPr>
          <w:rFonts w:ascii="宋体" w:eastAsia="宋体" w:hAnsi="宋体" w:cs="宋体" w:hint="eastAsia"/>
          <w:kern w:val="0"/>
          <w:sz w:val="24"/>
          <w:szCs w:val="24"/>
        </w:rPr>
        <w:t>位</w:t>
      </w:r>
      <w:r w:rsidR="00F85C83">
        <w:rPr>
          <w:rFonts w:ascii="宋体" w:eastAsia="宋体" w:hAnsi="宋体" w:cs="宋体" w:hint="eastAsia"/>
          <w:kern w:val="0"/>
          <w:sz w:val="24"/>
          <w:szCs w:val="24"/>
        </w:rPr>
        <w:t>；</w:t>
      </w:r>
      <w:r>
        <w:rPr>
          <w:rFonts w:ascii="宋体" w:eastAsia="宋体" w:hAnsi="宋体" w:cs="宋体" w:hint="eastAsia"/>
          <w:kern w:val="0"/>
          <w:sz w:val="24"/>
          <w:szCs w:val="24"/>
        </w:rPr>
        <w:t>机械工程排名第</w:t>
      </w:r>
      <w:r>
        <w:rPr>
          <w:rFonts w:ascii="宋体" w:eastAsia="宋体" w:hAnsi="宋体" w:cs="宋体" w:hint="eastAsia"/>
          <w:kern w:val="0"/>
          <w:sz w:val="24"/>
          <w:szCs w:val="24"/>
        </w:rPr>
        <w:t>70</w:t>
      </w:r>
      <w:r>
        <w:rPr>
          <w:rFonts w:ascii="宋体" w:eastAsia="宋体" w:hAnsi="宋体" w:cs="宋体" w:hint="eastAsia"/>
          <w:kern w:val="0"/>
          <w:sz w:val="24"/>
          <w:szCs w:val="24"/>
        </w:rPr>
        <w:t>位</w:t>
      </w:r>
      <w:r w:rsidR="00F85C83">
        <w:rPr>
          <w:rFonts w:ascii="宋体" w:eastAsia="宋体" w:hAnsi="宋体" w:cs="宋体" w:hint="eastAsia"/>
          <w:kern w:val="0"/>
          <w:sz w:val="24"/>
          <w:szCs w:val="24"/>
        </w:rPr>
        <w:t>；</w:t>
      </w:r>
      <w:r>
        <w:rPr>
          <w:rFonts w:ascii="宋体" w:eastAsia="宋体" w:hAnsi="宋体" w:cs="宋体" w:hint="eastAsia"/>
          <w:kern w:val="0"/>
          <w:sz w:val="24"/>
          <w:szCs w:val="24"/>
        </w:rPr>
        <w:t>电气与电子工程第</w:t>
      </w:r>
      <w:r>
        <w:rPr>
          <w:rFonts w:ascii="宋体" w:eastAsia="宋体" w:hAnsi="宋体" w:cs="宋体" w:hint="eastAsia"/>
          <w:kern w:val="0"/>
          <w:sz w:val="24"/>
          <w:szCs w:val="24"/>
        </w:rPr>
        <w:t>80</w:t>
      </w:r>
      <w:r>
        <w:rPr>
          <w:rFonts w:ascii="宋体" w:eastAsia="宋体" w:hAnsi="宋体" w:cs="宋体" w:hint="eastAsia"/>
          <w:kern w:val="0"/>
          <w:sz w:val="24"/>
          <w:szCs w:val="24"/>
        </w:rPr>
        <w:t>位、计算机科学与信息系统工程第</w:t>
      </w:r>
      <w:r>
        <w:rPr>
          <w:rFonts w:ascii="宋体" w:eastAsia="宋体" w:hAnsi="宋体" w:cs="宋体" w:hint="eastAsia"/>
          <w:kern w:val="0"/>
          <w:sz w:val="24"/>
          <w:szCs w:val="24"/>
        </w:rPr>
        <w:t>125</w:t>
      </w:r>
      <w:r>
        <w:rPr>
          <w:rFonts w:ascii="宋体" w:eastAsia="宋体" w:hAnsi="宋体" w:cs="宋体" w:hint="eastAsia"/>
          <w:kern w:val="0"/>
          <w:sz w:val="24"/>
          <w:szCs w:val="24"/>
        </w:rPr>
        <w:t>位</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w:t>
      </w:r>
    </w:p>
    <w:p w:rsidR="00AE75BD" w:rsidRDefault="00AE75BD">
      <w:pPr>
        <w:widowControl/>
        <w:spacing w:line="400" w:lineRule="atLeast"/>
        <w:ind w:firstLine="482"/>
        <w:jc w:val="left"/>
        <w:rPr>
          <w:rFonts w:ascii="宋体" w:eastAsia="宋体" w:hAnsi="宋体" w:cs="宋体" w:hint="eastAsia"/>
          <w:kern w:val="0"/>
          <w:sz w:val="24"/>
          <w:szCs w:val="24"/>
        </w:rPr>
      </w:pPr>
    </w:p>
    <w:p w:rsidR="00D51D76" w:rsidRDefault="00AE75BD">
      <w:pPr>
        <w:widowControl/>
        <w:numPr>
          <w:ilvl w:val="0"/>
          <w:numId w:val="1"/>
        </w:numPr>
        <w:spacing w:line="400" w:lineRule="atLeast"/>
        <w:ind w:firstLine="482"/>
        <w:jc w:val="left"/>
        <w:rPr>
          <w:rFonts w:ascii="宋体" w:eastAsia="宋体" w:hAnsi="宋体" w:cs="宋体"/>
          <w:b/>
          <w:bCs/>
          <w:kern w:val="0"/>
          <w:sz w:val="24"/>
          <w:szCs w:val="24"/>
        </w:rPr>
      </w:pPr>
      <w:r>
        <w:rPr>
          <w:rFonts w:ascii="宋体" w:eastAsia="宋体" w:hAnsi="宋体" w:cs="宋体" w:hint="eastAsia"/>
          <w:b/>
          <w:bCs/>
          <w:kern w:val="0"/>
          <w:sz w:val="24"/>
          <w:szCs w:val="24"/>
        </w:rPr>
        <w:t>项目简介</w:t>
      </w:r>
    </w:p>
    <w:p w:rsidR="00D51D76" w:rsidRDefault="00AE75BD">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西班牙马德里理工大学夏季课程</w:t>
      </w:r>
      <w:r>
        <w:rPr>
          <w:rFonts w:ascii="宋体" w:eastAsia="宋体" w:hAnsi="宋体" w:cs="宋体" w:hint="eastAsia"/>
          <w:kern w:val="0"/>
          <w:sz w:val="24"/>
          <w:szCs w:val="24"/>
        </w:rPr>
        <w:t>项目</w:t>
      </w:r>
      <w:r>
        <w:rPr>
          <w:rFonts w:ascii="宋体" w:eastAsia="宋体" w:hAnsi="宋体" w:cs="宋体" w:hint="eastAsia"/>
          <w:kern w:val="0"/>
          <w:sz w:val="24"/>
          <w:szCs w:val="24"/>
        </w:rPr>
        <w:t>（</w:t>
      </w:r>
      <w:r>
        <w:rPr>
          <w:rFonts w:ascii="宋体" w:eastAsia="宋体" w:hAnsi="宋体" w:cs="宋体" w:hint="eastAsia"/>
          <w:kern w:val="0"/>
          <w:sz w:val="24"/>
          <w:szCs w:val="24"/>
        </w:rPr>
        <w:t>UPM ISS</w:t>
      </w:r>
      <w:r>
        <w:rPr>
          <w:rFonts w:ascii="宋体" w:eastAsia="宋体" w:hAnsi="宋体" w:cs="宋体" w:hint="eastAsia"/>
          <w:kern w:val="0"/>
          <w:sz w:val="24"/>
          <w:szCs w:val="24"/>
        </w:rPr>
        <w:t>）</w:t>
      </w:r>
      <w:r>
        <w:rPr>
          <w:rFonts w:ascii="宋体" w:eastAsia="宋体" w:hAnsi="宋体" w:cs="宋体" w:hint="eastAsia"/>
          <w:kern w:val="0"/>
          <w:sz w:val="24"/>
          <w:szCs w:val="24"/>
        </w:rPr>
        <w:t>是一个为期</w:t>
      </w:r>
      <w:r>
        <w:rPr>
          <w:rFonts w:ascii="宋体" w:eastAsia="宋体" w:hAnsi="宋体" w:cs="宋体" w:hint="eastAsia"/>
          <w:kern w:val="0"/>
          <w:sz w:val="24"/>
          <w:szCs w:val="24"/>
        </w:rPr>
        <w:t>五</w:t>
      </w:r>
      <w:r>
        <w:rPr>
          <w:rFonts w:ascii="宋体" w:eastAsia="宋体" w:hAnsi="宋体" w:cs="宋体" w:hint="eastAsia"/>
          <w:kern w:val="0"/>
          <w:sz w:val="24"/>
          <w:szCs w:val="24"/>
        </w:rPr>
        <w:t>周的海外学习项目，该项目旨在</w:t>
      </w:r>
      <w:r>
        <w:rPr>
          <w:rFonts w:ascii="宋体" w:eastAsia="宋体" w:hAnsi="宋体" w:cs="宋体" w:hint="eastAsia"/>
          <w:kern w:val="0"/>
          <w:sz w:val="24"/>
          <w:szCs w:val="24"/>
        </w:rPr>
        <w:t>向来自世界的优秀学生教授</w:t>
      </w:r>
      <w:r>
        <w:rPr>
          <w:rFonts w:ascii="宋体" w:eastAsia="宋体" w:hAnsi="宋体" w:cs="宋体" w:hint="eastAsia"/>
          <w:kern w:val="0"/>
          <w:sz w:val="24"/>
          <w:szCs w:val="24"/>
        </w:rPr>
        <w:t>技术、工程、建筑和时尚设计方面的最新趋势，并结合欧洲最国际化城市之一的西班牙语言和文化。参与者可以通过将</w:t>
      </w:r>
      <w:r>
        <w:rPr>
          <w:rFonts w:ascii="宋体" w:eastAsia="宋体" w:hAnsi="宋体" w:cs="宋体" w:hint="eastAsia"/>
          <w:kern w:val="0"/>
          <w:sz w:val="24"/>
          <w:szCs w:val="24"/>
        </w:rPr>
        <w:t>可选的</w:t>
      </w:r>
      <w:r>
        <w:rPr>
          <w:rFonts w:ascii="宋体" w:eastAsia="宋体" w:hAnsi="宋体" w:cs="宋体" w:hint="eastAsia"/>
          <w:kern w:val="0"/>
          <w:sz w:val="24"/>
          <w:szCs w:val="24"/>
        </w:rPr>
        <w:t>课程与时间表结合起来，自由地组合自己的</w:t>
      </w:r>
      <w:r>
        <w:rPr>
          <w:rFonts w:ascii="宋体" w:eastAsia="宋体" w:hAnsi="宋体" w:cs="宋体" w:hint="eastAsia"/>
          <w:kern w:val="0"/>
          <w:sz w:val="24"/>
          <w:szCs w:val="24"/>
        </w:rPr>
        <w:t>课程安排</w:t>
      </w:r>
      <w:r>
        <w:rPr>
          <w:rFonts w:ascii="宋体" w:eastAsia="宋体" w:hAnsi="宋体" w:cs="宋体" w:hint="eastAsia"/>
          <w:kern w:val="0"/>
          <w:sz w:val="24"/>
          <w:szCs w:val="24"/>
        </w:rPr>
        <w:t>。</w:t>
      </w:r>
      <w:r>
        <w:rPr>
          <w:rFonts w:ascii="宋体" w:eastAsia="宋体" w:hAnsi="宋体" w:cs="宋体" w:hint="eastAsia"/>
          <w:kern w:val="0"/>
          <w:sz w:val="24"/>
          <w:szCs w:val="24"/>
        </w:rPr>
        <w:t>UPM ISS</w:t>
      </w:r>
      <w:r>
        <w:rPr>
          <w:rFonts w:ascii="宋体" w:eastAsia="宋体" w:hAnsi="宋体" w:cs="宋体" w:hint="eastAsia"/>
          <w:kern w:val="0"/>
          <w:sz w:val="24"/>
          <w:szCs w:val="24"/>
        </w:rPr>
        <w:t>为学员</w:t>
      </w:r>
      <w:r>
        <w:rPr>
          <w:rFonts w:ascii="宋体" w:eastAsia="宋体" w:hAnsi="宋体" w:cs="宋体" w:hint="eastAsia"/>
          <w:kern w:val="0"/>
          <w:sz w:val="24"/>
          <w:szCs w:val="24"/>
        </w:rPr>
        <w:t>提供了学习基本西班牙语和文化的机会，社交项目包括周末活动，如前往托</w:t>
      </w:r>
      <w:proofErr w:type="gramStart"/>
      <w:r>
        <w:rPr>
          <w:rFonts w:ascii="宋体" w:eastAsia="宋体" w:hAnsi="宋体" w:cs="宋体" w:hint="eastAsia"/>
          <w:kern w:val="0"/>
          <w:sz w:val="24"/>
          <w:szCs w:val="24"/>
        </w:rPr>
        <w:t>莱</w:t>
      </w:r>
      <w:proofErr w:type="gramEnd"/>
      <w:r>
        <w:rPr>
          <w:rFonts w:ascii="宋体" w:eastAsia="宋体" w:hAnsi="宋体" w:cs="宋体" w:hint="eastAsia"/>
          <w:kern w:val="0"/>
          <w:sz w:val="24"/>
          <w:szCs w:val="24"/>
        </w:rPr>
        <w:t>多、塞戈维亚和德埃纳雷斯等附近顶级景点的一日游，以及在导游的带领下游览马德里，参观普拉多和索菲亚女王艺术博物馆。</w:t>
      </w:r>
    </w:p>
    <w:p w:rsidR="00D51D76" w:rsidRDefault="00AE75BD">
      <w:pPr>
        <w:widowControl/>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该校</w:t>
      </w:r>
      <w:r>
        <w:rPr>
          <w:rFonts w:ascii="宋体" w:eastAsia="宋体" w:hAnsi="宋体" w:cs="宋体" w:hint="eastAsia"/>
          <w:kern w:val="0"/>
          <w:sz w:val="24"/>
          <w:szCs w:val="24"/>
        </w:rPr>
        <w:t>提供不同工程领域的各种英语授课课程</w:t>
      </w:r>
      <w:r>
        <w:rPr>
          <w:rFonts w:ascii="宋体" w:eastAsia="宋体" w:hAnsi="宋体" w:cs="宋体" w:hint="eastAsia"/>
          <w:kern w:val="0"/>
          <w:sz w:val="24"/>
          <w:szCs w:val="24"/>
        </w:rPr>
        <w:t>(</w:t>
      </w:r>
      <w:proofErr w:type="spellStart"/>
      <w:r>
        <w:rPr>
          <w:rFonts w:ascii="宋体" w:eastAsia="宋体" w:hAnsi="宋体" w:cs="宋体" w:hint="eastAsia"/>
          <w:kern w:val="0"/>
          <w:sz w:val="24"/>
          <w:szCs w:val="24"/>
        </w:rPr>
        <w:t>Anglotech</w:t>
      </w:r>
      <w:proofErr w:type="spellEnd"/>
      <w:r>
        <w:rPr>
          <w:rFonts w:ascii="宋体" w:eastAsia="宋体" w:hAnsi="宋体" w:cs="宋体" w:hint="eastAsia"/>
          <w:kern w:val="0"/>
          <w:sz w:val="24"/>
          <w:szCs w:val="24"/>
        </w:rPr>
        <w:t>)</w:t>
      </w:r>
      <w:r>
        <w:rPr>
          <w:rFonts w:ascii="宋体" w:eastAsia="宋体" w:hAnsi="宋体" w:cs="宋体" w:hint="eastAsia"/>
          <w:kern w:val="0"/>
          <w:sz w:val="24"/>
          <w:szCs w:val="24"/>
        </w:rPr>
        <w:t>，如生物医学技术、</w:t>
      </w:r>
      <w:r>
        <w:rPr>
          <w:rFonts w:ascii="宋体" w:eastAsia="宋体" w:hAnsi="宋体" w:cs="宋体" w:hint="eastAsia"/>
          <w:kern w:val="0"/>
          <w:sz w:val="24"/>
          <w:szCs w:val="24"/>
        </w:rPr>
        <w:t>清洁</w:t>
      </w:r>
      <w:r>
        <w:rPr>
          <w:rFonts w:ascii="宋体" w:eastAsia="宋体" w:hAnsi="宋体" w:cs="宋体" w:hint="eastAsia"/>
          <w:kern w:val="0"/>
          <w:sz w:val="24"/>
          <w:szCs w:val="24"/>
        </w:rPr>
        <w:t>能源、人工智能、网络安全、自动驾驶、建筑设计</w:t>
      </w:r>
      <w:r>
        <w:rPr>
          <w:rFonts w:ascii="宋体" w:eastAsia="宋体" w:hAnsi="宋体" w:cs="宋体" w:hint="eastAsia"/>
          <w:kern w:val="0"/>
          <w:sz w:val="24"/>
          <w:szCs w:val="24"/>
        </w:rPr>
        <w:t>、</w:t>
      </w:r>
      <w:r>
        <w:rPr>
          <w:rFonts w:ascii="宋体" w:eastAsia="宋体" w:hAnsi="宋体" w:cs="宋体" w:hint="eastAsia"/>
          <w:kern w:val="0"/>
          <w:sz w:val="24"/>
          <w:szCs w:val="24"/>
        </w:rPr>
        <w:t>西班牙语等专业方向，</w:t>
      </w:r>
      <w:r>
        <w:rPr>
          <w:rFonts w:ascii="宋体" w:eastAsia="宋体" w:hAnsi="宋体" w:cs="宋体" w:hint="eastAsia"/>
          <w:kern w:val="0"/>
          <w:sz w:val="24"/>
          <w:szCs w:val="24"/>
        </w:rPr>
        <w:t>学生可以根据自己的兴趣和时间，选择参加一门或多门课程</w:t>
      </w:r>
      <w:r>
        <w:rPr>
          <w:rFonts w:ascii="宋体" w:eastAsia="宋体" w:hAnsi="宋体" w:cs="宋体" w:hint="eastAsia"/>
          <w:kern w:val="0"/>
          <w:sz w:val="24"/>
          <w:szCs w:val="24"/>
        </w:rPr>
        <w:t>开展学习</w:t>
      </w:r>
      <w:r>
        <w:rPr>
          <w:rFonts w:ascii="宋体" w:eastAsia="宋体" w:hAnsi="宋体" w:cs="宋体" w:hint="eastAsia"/>
          <w:kern w:val="0"/>
          <w:sz w:val="24"/>
          <w:szCs w:val="24"/>
        </w:rPr>
        <w:t>。</w:t>
      </w:r>
    </w:p>
    <w:p w:rsidR="00D51D76" w:rsidRDefault="00AE75BD">
      <w:pPr>
        <w:widowControl/>
        <w:spacing w:line="400" w:lineRule="atLeast"/>
        <w:ind w:firstLine="480"/>
        <w:jc w:val="left"/>
        <w:rPr>
          <w:rFonts w:ascii="宋体" w:eastAsia="宋体" w:hAnsi="宋体" w:cs="宋体"/>
          <w:b/>
          <w:bCs/>
          <w:kern w:val="0"/>
          <w:sz w:val="24"/>
          <w:szCs w:val="24"/>
        </w:rPr>
      </w:pPr>
      <w:r>
        <w:rPr>
          <w:rFonts w:ascii="Calibri" w:eastAsia="宋体" w:hAnsi="Calibri" w:cs="Calibri"/>
          <w:b/>
          <w:bCs/>
          <w:kern w:val="0"/>
          <w:sz w:val="24"/>
          <w:szCs w:val="24"/>
        </w:rPr>
        <w:t>1. </w:t>
      </w:r>
      <w:r>
        <w:rPr>
          <w:rFonts w:ascii="宋体" w:eastAsia="宋体" w:hAnsi="宋体" w:cs="宋体" w:hint="eastAsia"/>
          <w:b/>
          <w:bCs/>
          <w:kern w:val="0"/>
          <w:sz w:val="24"/>
          <w:szCs w:val="24"/>
        </w:rPr>
        <w:t>时间：</w:t>
      </w:r>
    </w:p>
    <w:p w:rsidR="00D51D76" w:rsidRDefault="00AE75BD">
      <w:pPr>
        <w:widowControl/>
        <w:spacing w:line="400" w:lineRule="atLeast"/>
        <w:ind w:firstLine="480"/>
        <w:jc w:val="left"/>
        <w:rPr>
          <w:rFonts w:ascii="宋体" w:eastAsia="宋体" w:hAnsi="宋体" w:cs="宋体"/>
          <w:b/>
          <w:bCs/>
          <w:kern w:val="0"/>
          <w:sz w:val="24"/>
          <w:szCs w:val="24"/>
        </w:rPr>
      </w:pPr>
      <w:r>
        <w:rPr>
          <w:rFonts w:ascii="宋体" w:eastAsia="宋体" w:hAnsi="宋体" w:cs="宋体" w:hint="eastAsia"/>
          <w:b/>
          <w:bCs/>
          <w:kern w:val="0"/>
          <w:sz w:val="24"/>
          <w:szCs w:val="24"/>
        </w:rPr>
        <w:t>202</w:t>
      </w:r>
      <w:r>
        <w:rPr>
          <w:rFonts w:ascii="宋体" w:eastAsia="宋体" w:hAnsi="宋体" w:cs="宋体" w:hint="eastAsia"/>
          <w:b/>
          <w:bCs/>
          <w:kern w:val="0"/>
          <w:sz w:val="24"/>
          <w:szCs w:val="24"/>
        </w:rPr>
        <w:t>5</w:t>
      </w:r>
      <w:r>
        <w:rPr>
          <w:rFonts w:ascii="宋体" w:eastAsia="宋体" w:hAnsi="宋体" w:cs="宋体" w:hint="eastAsia"/>
          <w:b/>
          <w:bCs/>
          <w:kern w:val="0"/>
          <w:sz w:val="24"/>
          <w:szCs w:val="24"/>
        </w:rPr>
        <w:t>年</w:t>
      </w:r>
      <w:r>
        <w:rPr>
          <w:rFonts w:ascii="宋体" w:eastAsia="宋体" w:hAnsi="宋体" w:cs="宋体" w:hint="eastAsia"/>
          <w:b/>
          <w:bCs/>
          <w:kern w:val="0"/>
          <w:sz w:val="24"/>
          <w:szCs w:val="24"/>
        </w:rPr>
        <w:t>暑</w:t>
      </w:r>
      <w:r>
        <w:rPr>
          <w:rFonts w:ascii="宋体" w:eastAsia="宋体" w:hAnsi="宋体" w:cs="宋体" w:hint="eastAsia"/>
          <w:b/>
          <w:bCs/>
          <w:kern w:val="0"/>
          <w:sz w:val="24"/>
          <w:szCs w:val="24"/>
        </w:rPr>
        <w:t>期：</w:t>
      </w:r>
      <w:r>
        <w:rPr>
          <w:rFonts w:ascii="宋体" w:eastAsia="宋体" w:hAnsi="宋体" w:cs="宋体" w:hint="eastAsia"/>
          <w:b/>
          <w:bCs/>
          <w:kern w:val="0"/>
          <w:sz w:val="24"/>
          <w:szCs w:val="24"/>
        </w:rPr>
        <w:t>6</w:t>
      </w:r>
      <w:r>
        <w:rPr>
          <w:rFonts w:ascii="宋体" w:eastAsia="宋体" w:hAnsi="宋体" w:cs="宋体" w:hint="eastAsia"/>
          <w:b/>
          <w:bCs/>
          <w:kern w:val="0"/>
          <w:sz w:val="24"/>
          <w:szCs w:val="24"/>
        </w:rPr>
        <w:t>月</w:t>
      </w:r>
      <w:r>
        <w:rPr>
          <w:rFonts w:ascii="宋体" w:eastAsia="宋体" w:hAnsi="宋体" w:cs="宋体" w:hint="eastAsia"/>
          <w:b/>
          <w:bCs/>
          <w:kern w:val="0"/>
          <w:sz w:val="24"/>
          <w:szCs w:val="24"/>
        </w:rPr>
        <w:t>23</w:t>
      </w:r>
      <w:r>
        <w:rPr>
          <w:rFonts w:ascii="宋体" w:eastAsia="宋体" w:hAnsi="宋体" w:cs="宋体" w:hint="eastAsia"/>
          <w:b/>
          <w:bCs/>
          <w:kern w:val="0"/>
          <w:sz w:val="24"/>
          <w:szCs w:val="24"/>
        </w:rPr>
        <w:t>日至</w:t>
      </w:r>
      <w:r>
        <w:rPr>
          <w:rFonts w:ascii="宋体" w:eastAsia="宋体" w:hAnsi="宋体" w:cs="宋体" w:hint="eastAsia"/>
          <w:b/>
          <w:bCs/>
          <w:kern w:val="0"/>
          <w:sz w:val="24"/>
          <w:szCs w:val="24"/>
        </w:rPr>
        <w:t>7</w:t>
      </w:r>
      <w:r>
        <w:rPr>
          <w:rFonts w:ascii="宋体" w:eastAsia="宋体" w:hAnsi="宋体" w:cs="宋体" w:hint="eastAsia"/>
          <w:b/>
          <w:bCs/>
          <w:kern w:val="0"/>
          <w:sz w:val="24"/>
          <w:szCs w:val="24"/>
        </w:rPr>
        <w:t>月</w:t>
      </w:r>
      <w:r>
        <w:rPr>
          <w:rFonts w:ascii="宋体" w:eastAsia="宋体" w:hAnsi="宋体" w:cs="宋体" w:hint="eastAsia"/>
          <w:b/>
          <w:bCs/>
          <w:kern w:val="0"/>
          <w:sz w:val="24"/>
          <w:szCs w:val="24"/>
        </w:rPr>
        <w:t>25</w:t>
      </w:r>
      <w:r>
        <w:rPr>
          <w:rFonts w:ascii="宋体" w:eastAsia="宋体" w:hAnsi="宋体" w:cs="宋体" w:hint="eastAsia"/>
          <w:b/>
          <w:bCs/>
          <w:kern w:val="0"/>
          <w:sz w:val="24"/>
          <w:szCs w:val="24"/>
        </w:rPr>
        <w:t>日（具体时间根据选择科目详见</w:t>
      </w:r>
      <w:proofErr w:type="gramStart"/>
      <w:r>
        <w:rPr>
          <w:rFonts w:ascii="宋体" w:eastAsia="宋体" w:hAnsi="宋体" w:cs="宋体" w:hint="eastAsia"/>
          <w:b/>
          <w:bCs/>
          <w:kern w:val="0"/>
          <w:sz w:val="24"/>
          <w:szCs w:val="24"/>
        </w:rPr>
        <w:t>马德里理工大学官网链接</w:t>
      </w:r>
      <w:proofErr w:type="gramEnd"/>
      <w:r>
        <w:rPr>
          <w:rFonts w:ascii="宋体" w:eastAsia="宋体" w:hAnsi="宋体" w:cs="宋体" w:hint="eastAsia"/>
          <w:b/>
          <w:bCs/>
          <w:kern w:val="0"/>
          <w:sz w:val="24"/>
          <w:szCs w:val="24"/>
        </w:rPr>
        <w:t>）</w:t>
      </w:r>
    </w:p>
    <w:p w:rsidR="00D51D76" w:rsidRDefault="00AE75BD">
      <w:pPr>
        <w:widowControl/>
        <w:spacing w:line="400" w:lineRule="atLeast"/>
        <w:ind w:firstLine="480"/>
        <w:jc w:val="left"/>
        <w:rPr>
          <w:rFonts w:ascii="宋体" w:eastAsia="宋体" w:hAnsi="宋体" w:cs="宋体"/>
          <w:b/>
          <w:bCs/>
          <w:kern w:val="0"/>
          <w:sz w:val="24"/>
          <w:szCs w:val="24"/>
        </w:rPr>
      </w:pPr>
      <w:r>
        <w:rPr>
          <w:rFonts w:ascii="Calibri" w:eastAsia="宋体" w:hAnsi="Calibri" w:cs="Calibri"/>
          <w:b/>
          <w:bCs/>
          <w:kern w:val="0"/>
          <w:sz w:val="24"/>
          <w:szCs w:val="24"/>
        </w:rPr>
        <w:t>2. </w:t>
      </w:r>
      <w:r>
        <w:rPr>
          <w:rFonts w:ascii="宋体" w:eastAsia="宋体" w:hAnsi="宋体" w:cs="宋体" w:hint="eastAsia"/>
          <w:b/>
          <w:bCs/>
          <w:kern w:val="0"/>
          <w:sz w:val="24"/>
          <w:szCs w:val="24"/>
        </w:rPr>
        <w:t>专业：不限。</w:t>
      </w:r>
    </w:p>
    <w:p w:rsidR="00D51D76" w:rsidRDefault="00AE75BD">
      <w:pPr>
        <w:widowControl/>
        <w:spacing w:line="400" w:lineRule="atLeast"/>
        <w:ind w:firstLine="480"/>
        <w:jc w:val="left"/>
        <w:rPr>
          <w:rFonts w:ascii="宋体" w:eastAsia="宋体" w:hAnsi="宋体" w:cs="宋体"/>
          <w:kern w:val="0"/>
          <w:sz w:val="24"/>
          <w:szCs w:val="24"/>
        </w:rPr>
      </w:pPr>
      <w:r>
        <w:rPr>
          <w:rFonts w:ascii="Calibri" w:eastAsia="宋体" w:hAnsi="Calibri" w:cs="Calibri"/>
          <w:b/>
          <w:bCs/>
          <w:kern w:val="0"/>
          <w:sz w:val="24"/>
          <w:szCs w:val="24"/>
        </w:rPr>
        <w:lastRenderedPageBreak/>
        <w:t>3. </w:t>
      </w:r>
      <w:r>
        <w:rPr>
          <w:rFonts w:ascii="宋体" w:eastAsia="宋体" w:hAnsi="宋体" w:cs="宋体" w:hint="eastAsia"/>
          <w:b/>
          <w:bCs/>
          <w:kern w:val="0"/>
          <w:sz w:val="24"/>
          <w:szCs w:val="24"/>
        </w:rPr>
        <w:t>层次：本科。</w:t>
      </w:r>
    </w:p>
    <w:p w:rsidR="00D51D76" w:rsidRDefault="00AE75BD">
      <w:pPr>
        <w:widowControl/>
        <w:spacing w:line="400" w:lineRule="atLeast"/>
        <w:ind w:firstLine="480"/>
        <w:jc w:val="left"/>
        <w:rPr>
          <w:rFonts w:ascii="宋体" w:eastAsia="宋体" w:hAnsi="宋体" w:cs="宋体"/>
          <w:b/>
          <w:bCs/>
          <w:kern w:val="0"/>
          <w:sz w:val="24"/>
          <w:szCs w:val="24"/>
        </w:rPr>
      </w:pPr>
      <w:r>
        <w:rPr>
          <w:rFonts w:ascii="Calibri" w:eastAsia="宋体" w:hAnsi="Calibri" w:cs="Calibri"/>
          <w:b/>
          <w:bCs/>
          <w:kern w:val="0"/>
          <w:sz w:val="24"/>
          <w:szCs w:val="24"/>
        </w:rPr>
        <w:t>4. </w:t>
      </w:r>
      <w:r>
        <w:rPr>
          <w:rFonts w:ascii="Calibri" w:eastAsia="宋体" w:hAnsi="Calibri" w:cs="Calibri" w:hint="eastAsia"/>
          <w:b/>
          <w:bCs/>
          <w:kern w:val="0"/>
          <w:sz w:val="24"/>
          <w:szCs w:val="24"/>
        </w:rPr>
        <w:t>授课</w:t>
      </w:r>
      <w:r>
        <w:rPr>
          <w:rFonts w:ascii="宋体" w:eastAsia="宋体" w:hAnsi="宋体" w:cs="宋体" w:hint="eastAsia"/>
          <w:b/>
          <w:bCs/>
          <w:kern w:val="0"/>
          <w:sz w:val="24"/>
          <w:szCs w:val="24"/>
        </w:rPr>
        <w:t>语言：</w:t>
      </w:r>
      <w:r>
        <w:rPr>
          <w:rFonts w:ascii="宋体" w:eastAsia="宋体" w:hAnsi="宋体" w:cs="宋体" w:hint="eastAsia"/>
          <w:b/>
          <w:bCs/>
          <w:kern w:val="0"/>
          <w:sz w:val="24"/>
          <w:szCs w:val="24"/>
        </w:rPr>
        <w:t>英语</w:t>
      </w:r>
    </w:p>
    <w:p w:rsidR="00D51D76" w:rsidRDefault="00AE75BD">
      <w:pPr>
        <w:widowControl/>
        <w:spacing w:line="400" w:lineRule="atLeast"/>
        <w:ind w:firstLine="480"/>
        <w:jc w:val="left"/>
        <w:rPr>
          <w:rFonts w:ascii="宋体" w:eastAsia="宋体" w:hAnsi="宋体" w:cs="宋体"/>
          <w:b/>
          <w:bCs/>
          <w:kern w:val="0"/>
          <w:sz w:val="24"/>
          <w:szCs w:val="24"/>
        </w:rPr>
      </w:pPr>
      <w:r>
        <w:rPr>
          <w:rFonts w:ascii="宋体" w:eastAsia="宋体" w:hAnsi="宋体" w:cs="宋体" w:hint="eastAsia"/>
          <w:b/>
          <w:bCs/>
          <w:kern w:val="0"/>
          <w:sz w:val="24"/>
          <w:szCs w:val="24"/>
        </w:rPr>
        <w:t>5.</w:t>
      </w:r>
      <w:r>
        <w:rPr>
          <w:rFonts w:ascii="宋体" w:eastAsia="宋体" w:hAnsi="宋体" w:cs="宋体" w:hint="eastAsia"/>
          <w:b/>
          <w:bCs/>
          <w:kern w:val="0"/>
          <w:sz w:val="24"/>
          <w:szCs w:val="24"/>
        </w:rPr>
        <w:t>项目专业课程：</w:t>
      </w:r>
    </w:p>
    <w:p w:rsidR="00D51D76" w:rsidRDefault="00AE75BD">
      <w:pPr>
        <w:widowControl/>
        <w:spacing w:line="400" w:lineRule="atLeast"/>
        <w:ind w:firstLine="480"/>
        <w:jc w:val="left"/>
        <w:rPr>
          <w:rFonts w:ascii="宋体" w:eastAsia="宋体" w:hAnsi="宋体" w:cs="宋体"/>
          <w:b/>
          <w:bCs/>
          <w:kern w:val="0"/>
          <w:sz w:val="24"/>
          <w:szCs w:val="24"/>
          <w:highlight w:val="yellow"/>
        </w:rPr>
      </w:pPr>
      <w:r>
        <w:rPr>
          <w:rFonts w:ascii="宋体" w:eastAsia="宋体" w:hAnsi="宋体" w:cs="宋体" w:hint="eastAsia"/>
          <w:b/>
          <w:bCs/>
          <w:kern w:val="0"/>
          <w:sz w:val="24"/>
          <w:szCs w:val="24"/>
        </w:rPr>
        <w:t>专业项目信息</w:t>
      </w:r>
      <w:proofErr w:type="gramStart"/>
      <w:r>
        <w:rPr>
          <w:rFonts w:ascii="宋体" w:eastAsia="宋体" w:hAnsi="宋体" w:cs="宋体" w:hint="eastAsia"/>
          <w:b/>
          <w:bCs/>
          <w:kern w:val="0"/>
          <w:sz w:val="24"/>
          <w:szCs w:val="24"/>
        </w:rPr>
        <w:t>请访问</w:t>
      </w:r>
      <w:proofErr w:type="gramEnd"/>
      <w:r>
        <w:rPr>
          <w:rFonts w:ascii="宋体" w:eastAsia="宋体" w:hAnsi="宋体" w:cs="宋体" w:hint="eastAsia"/>
          <w:b/>
          <w:bCs/>
          <w:kern w:val="0"/>
          <w:sz w:val="24"/>
          <w:szCs w:val="24"/>
        </w:rPr>
        <w:t xml:space="preserve"> </w:t>
      </w:r>
      <w:hyperlink r:id="rId9" w:history="1">
        <w:r>
          <w:rPr>
            <w:rStyle w:val="a3"/>
            <w:rFonts w:ascii="Corbel" w:eastAsia="Corbel" w:hAnsi="Corbel" w:cs="Corbel"/>
            <w:b/>
            <w:bCs/>
            <w:szCs w:val="21"/>
            <w:highlight w:val="yellow"/>
          </w:rPr>
          <w:t>https://blogs.upm.es/summerschool</w:t>
        </w:r>
      </w:hyperlink>
    </w:p>
    <w:p w:rsidR="00D51D76" w:rsidRDefault="00AE75BD">
      <w:pPr>
        <w:widowControl/>
        <w:numPr>
          <w:ilvl w:val="0"/>
          <w:numId w:val="2"/>
        </w:numPr>
        <w:spacing w:line="400" w:lineRule="atLeast"/>
        <w:ind w:firstLine="480"/>
        <w:jc w:val="left"/>
        <w:rPr>
          <w:rFonts w:ascii="宋体" w:eastAsia="宋体" w:hAnsi="宋体" w:cs="宋体"/>
          <w:kern w:val="0"/>
          <w:sz w:val="24"/>
          <w:szCs w:val="24"/>
        </w:rPr>
      </w:pPr>
      <w:r>
        <w:rPr>
          <w:rFonts w:ascii="宋体" w:eastAsia="宋体" w:hAnsi="宋体" w:cs="宋体" w:hint="eastAsia"/>
          <w:b/>
          <w:bCs/>
          <w:kern w:val="0"/>
          <w:sz w:val="24"/>
          <w:szCs w:val="24"/>
        </w:rPr>
        <w:t>证书和学分：</w:t>
      </w:r>
      <w:r>
        <w:rPr>
          <w:rFonts w:ascii="宋体" w:eastAsia="宋体" w:hAnsi="宋体" w:cs="宋体" w:hint="eastAsia"/>
          <w:kern w:val="0"/>
          <w:sz w:val="24"/>
          <w:szCs w:val="24"/>
        </w:rPr>
        <w:t>项目结束</w:t>
      </w:r>
      <w:r>
        <w:rPr>
          <w:rFonts w:ascii="宋体" w:eastAsia="宋体" w:hAnsi="宋体" w:cs="宋体" w:hint="eastAsia"/>
          <w:kern w:val="0"/>
          <w:sz w:val="24"/>
          <w:szCs w:val="24"/>
        </w:rPr>
        <w:t>可</w:t>
      </w:r>
      <w:r>
        <w:rPr>
          <w:rFonts w:ascii="宋体" w:eastAsia="宋体" w:hAnsi="宋体" w:cs="宋体" w:hint="eastAsia"/>
          <w:kern w:val="0"/>
          <w:sz w:val="24"/>
          <w:szCs w:val="24"/>
        </w:rPr>
        <w:t>获</w:t>
      </w:r>
      <w:r>
        <w:rPr>
          <w:rFonts w:ascii="宋体" w:eastAsia="宋体" w:hAnsi="宋体" w:cs="宋体" w:hint="eastAsia"/>
          <w:kern w:val="0"/>
          <w:sz w:val="24"/>
          <w:szCs w:val="24"/>
        </w:rPr>
        <w:t>得马德里理工大学</w:t>
      </w:r>
      <w:r>
        <w:rPr>
          <w:rFonts w:ascii="宋体" w:eastAsia="宋体" w:hAnsi="宋体" w:cs="宋体" w:hint="eastAsia"/>
          <w:kern w:val="0"/>
          <w:sz w:val="24"/>
          <w:szCs w:val="24"/>
        </w:rPr>
        <w:t>官方出具的成绩单和证书，可进行</w:t>
      </w:r>
      <w:r>
        <w:rPr>
          <w:rFonts w:ascii="宋体" w:eastAsia="宋体" w:hAnsi="宋体" w:cs="宋体" w:hint="eastAsia"/>
          <w:kern w:val="0"/>
          <w:sz w:val="24"/>
          <w:szCs w:val="24"/>
        </w:rPr>
        <w:t>相应的</w:t>
      </w:r>
      <w:r>
        <w:rPr>
          <w:rFonts w:ascii="宋体" w:eastAsia="宋体" w:hAnsi="宋体" w:cs="宋体" w:hint="eastAsia"/>
          <w:kern w:val="0"/>
          <w:sz w:val="24"/>
          <w:szCs w:val="24"/>
        </w:rPr>
        <w:t>学分认定。</w:t>
      </w:r>
    </w:p>
    <w:p w:rsidR="00AE75BD" w:rsidRDefault="00AE75BD" w:rsidP="00AE75BD">
      <w:pPr>
        <w:widowControl/>
        <w:tabs>
          <w:tab w:val="left" w:pos="312"/>
        </w:tabs>
        <w:spacing w:line="400" w:lineRule="atLeast"/>
        <w:ind w:left="480"/>
        <w:jc w:val="left"/>
        <w:rPr>
          <w:rFonts w:ascii="宋体" w:eastAsia="宋体" w:hAnsi="宋体" w:cs="宋体" w:hint="eastAsia"/>
          <w:kern w:val="0"/>
          <w:sz w:val="24"/>
          <w:szCs w:val="24"/>
        </w:rPr>
      </w:pPr>
    </w:p>
    <w:p w:rsidR="00D51D76" w:rsidRDefault="00AE75BD">
      <w:pPr>
        <w:widowControl/>
        <w:spacing w:line="400" w:lineRule="atLeast"/>
        <w:ind w:firstLine="482"/>
        <w:jc w:val="left"/>
        <w:rPr>
          <w:rFonts w:ascii="宋体" w:eastAsia="宋体" w:hAnsi="宋体" w:cs="宋体"/>
          <w:b/>
          <w:bCs/>
          <w:kern w:val="0"/>
          <w:sz w:val="24"/>
          <w:szCs w:val="24"/>
        </w:rPr>
      </w:pPr>
      <w:r>
        <w:rPr>
          <w:rFonts w:ascii="宋体" w:eastAsia="宋体" w:hAnsi="宋体" w:cs="宋体" w:hint="eastAsia"/>
          <w:b/>
          <w:bCs/>
          <w:kern w:val="0"/>
          <w:sz w:val="24"/>
          <w:szCs w:val="24"/>
        </w:rPr>
        <w:t>三</w:t>
      </w:r>
      <w:r>
        <w:rPr>
          <w:rFonts w:ascii="宋体" w:eastAsia="宋体" w:hAnsi="宋体" w:cs="宋体" w:hint="eastAsia"/>
          <w:b/>
          <w:bCs/>
          <w:kern w:val="0"/>
          <w:sz w:val="24"/>
          <w:szCs w:val="24"/>
        </w:rPr>
        <w:t>、</w:t>
      </w:r>
      <w:r>
        <w:rPr>
          <w:rFonts w:ascii="宋体" w:eastAsia="宋体" w:hAnsi="宋体" w:cs="宋体" w:hint="eastAsia"/>
          <w:b/>
          <w:bCs/>
          <w:kern w:val="0"/>
          <w:sz w:val="24"/>
          <w:szCs w:val="24"/>
        </w:rPr>
        <w:t>马德里理工大学</w:t>
      </w:r>
      <w:r>
        <w:rPr>
          <w:rFonts w:ascii="宋体" w:eastAsia="宋体" w:hAnsi="宋体" w:cs="宋体" w:hint="eastAsia"/>
          <w:b/>
          <w:bCs/>
          <w:kern w:val="0"/>
          <w:sz w:val="24"/>
          <w:szCs w:val="24"/>
        </w:rPr>
        <w:t>项目详情的相</w:t>
      </w:r>
      <w:r>
        <w:rPr>
          <w:rFonts w:ascii="宋体" w:eastAsia="宋体" w:hAnsi="宋体" w:cs="宋体" w:hint="eastAsia"/>
          <w:b/>
          <w:bCs/>
          <w:kern w:val="0"/>
          <w:sz w:val="24"/>
          <w:szCs w:val="24"/>
        </w:rPr>
        <w:t>关链接</w:t>
      </w:r>
    </w:p>
    <w:p w:rsidR="00D51D76" w:rsidRDefault="00AE75BD">
      <w:pPr>
        <w:widowControl/>
        <w:shd w:val="clear" w:color="auto" w:fill="CCE8CF"/>
        <w:spacing w:line="400" w:lineRule="atLeast"/>
        <w:ind w:firstLineChars="200" w:firstLine="480"/>
        <w:jc w:val="left"/>
        <w:rPr>
          <w:rFonts w:ascii="Times New Roman" w:eastAsia="宋体" w:hAnsi="Times New Roman" w:cs="Times New Roman"/>
          <w:color w:val="800080"/>
          <w:sz w:val="24"/>
          <w:szCs w:val="24"/>
          <w:u w:val="single"/>
        </w:rPr>
      </w:pPr>
      <w:r>
        <w:rPr>
          <w:rFonts w:ascii="宋体" w:eastAsia="宋体" w:hAnsi="宋体" w:cs="宋体" w:hint="eastAsia"/>
          <w:kern w:val="0"/>
          <w:sz w:val="24"/>
          <w:szCs w:val="24"/>
        </w:rPr>
        <w:t>项目申请链接</w:t>
      </w:r>
      <w:hyperlink r:id="rId10" w:history="1">
        <w:r>
          <w:rPr>
            <w:rStyle w:val="a3"/>
            <w:rFonts w:ascii="Times New Roman" w:eastAsia="宋体" w:hAnsi="Times New Roman" w:cs="Times New Roman"/>
            <w:color w:val="800080"/>
            <w:sz w:val="24"/>
            <w:szCs w:val="24"/>
          </w:rPr>
          <w:t>https://blogs.upm.es/summerschool/</w:t>
        </w:r>
      </w:hyperlink>
      <w:r>
        <w:rPr>
          <w:rFonts w:ascii="Times New Roman" w:eastAsia="宋体" w:hAnsi="Times New Roman" w:cs="Times New Roman" w:hint="eastAsia"/>
          <w:color w:val="800080"/>
          <w:sz w:val="24"/>
          <w:szCs w:val="24"/>
          <w:u w:val="single"/>
        </w:rPr>
        <w:t>（</w:t>
      </w:r>
      <w:r>
        <w:rPr>
          <w:rFonts w:ascii="Times New Roman" w:eastAsia="宋体" w:hAnsi="Times New Roman" w:cs="Times New Roman" w:hint="eastAsia"/>
          <w:color w:val="800080"/>
          <w:sz w:val="24"/>
          <w:szCs w:val="24"/>
          <w:u w:val="single"/>
        </w:rPr>
        <w:t>4</w:t>
      </w:r>
      <w:r>
        <w:rPr>
          <w:rFonts w:ascii="Times New Roman" w:eastAsia="宋体" w:hAnsi="Times New Roman" w:cs="Times New Roman" w:hint="eastAsia"/>
          <w:color w:val="800080"/>
          <w:sz w:val="24"/>
          <w:szCs w:val="24"/>
          <w:u w:val="single"/>
        </w:rPr>
        <w:t>月</w:t>
      </w:r>
      <w:r>
        <w:rPr>
          <w:rFonts w:ascii="Times New Roman" w:eastAsia="宋体" w:hAnsi="Times New Roman" w:cs="Times New Roman" w:hint="eastAsia"/>
          <w:color w:val="800080"/>
          <w:sz w:val="24"/>
          <w:szCs w:val="24"/>
          <w:u w:val="single"/>
        </w:rPr>
        <w:t>30</w:t>
      </w:r>
      <w:r>
        <w:rPr>
          <w:rFonts w:ascii="Times New Roman" w:eastAsia="宋体" w:hAnsi="Times New Roman" w:cs="Times New Roman" w:hint="eastAsia"/>
          <w:color w:val="800080"/>
          <w:sz w:val="24"/>
          <w:szCs w:val="24"/>
          <w:u w:val="single"/>
        </w:rPr>
        <w:t>日</w:t>
      </w:r>
      <w:proofErr w:type="gramStart"/>
      <w:r>
        <w:rPr>
          <w:rFonts w:ascii="Times New Roman" w:eastAsia="宋体" w:hAnsi="Times New Roman" w:cs="Times New Roman" w:hint="eastAsia"/>
          <w:color w:val="800080"/>
          <w:sz w:val="24"/>
          <w:szCs w:val="24"/>
          <w:u w:val="single"/>
        </w:rPr>
        <w:t>网报截止</w:t>
      </w:r>
      <w:proofErr w:type="gramEnd"/>
      <w:r>
        <w:rPr>
          <w:rFonts w:ascii="Times New Roman" w:eastAsia="宋体" w:hAnsi="Times New Roman" w:cs="Times New Roman" w:hint="eastAsia"/>
          <w:color w:val="800080"/>
          <w:sz w:val="24"/>
          <w:szCs w:val="24"/>
          <w:u w:val="single"/>
        </w:rPr>
        <w:t>）</w:t>
      </w:r>
    </w:p>
    <w:p w:rsidR="00AE75BD" w:rsidRDefault="00AE75BD">
      <w:pPr>
        <w:widowControl/>
        <w:shd w:val="clear" w:color="auto" w:fill="CCE8CF"/>
        <w:spacing w:line="400" w:lineRule="atLeast"/>
        <w:ind w:firstLineChars="200" w:firstLine="560"/>
        <w:jc w:val="left"/>
        <w:rPr>
          <w:rFonts w:ascii="Calibri" w:eastAsia="宋体" w:hAnsi="Calibri" w:cs="Calibri" w:hint="eastAsia"/>
          <w:sz w:val="28"/>
          <w:szCs w:val="28"/>
          <w:shd w:val="clear" w:color="auto" w:fill="FFFFFF"/>
        </w:rPr>
      </w:pPr>
    </w:p>
    <w:p w:rsidR="00D51D76" w:rsidRDefault="00AE75BD">
      <w:pPr>
        <w:widowControl/>
        <w:spacing w:line="400" w:lineRule="atLeast"/>
        <w:ind w:firstLine="482"/>
        <w:jc w:val="left"/>
        <w:rPr>
          <w:rFonts w:ascii="宋体" w:eastAsia="宋体" w:hAnsi="宋体" w:cs="宋体"/>
          <w:kern w:val="0"/>
          <w:sz w:val="24"/>
          <w:szCs w:val="24"/>
        </w:rPr>
      </w:pPr>
      <w:r>
        <w:rPr>
          <w:rFonts w:ascii="宋体" w:eastAsia="宋体" w:hAnsi="宋体" w:cs="宋体" w:hint="eastAsia"/>
          <w:b/>
          <w:bCs/>
          <w:kern w:val="0"/>
          <w:sz w:val="24"/>
          <w:szCs w:val="24"/>
        </w:rPr>
        <w:t>四</w:t>
      </w:r>
      <w:r>
        <w:rPr>
          <w:rFonts w:ascii="宋体" w:eastAsia="宋体" w:hAnsi="宋体" w:cs="宋体" w:hint="eastAsia"/>
          <w:b/>
          <w:bCs/>
          <w:kern w:val="0"/>
          <w:sz w:val="24"/>
          <w:szCs w:val="24"/>
        </w:rPr>
        <w:t>、主要费用</w:t>
      </w:r>
    </w:p>
    <w:p w:rsidR="00D51D76" w:rsidRDefault="00AE75BD">
      <w:pPr>
        <w:widowControl/>
        <w:spacing w:line="400" w:lineRule="atLeast"/>
        <w:jc w:val="left"/>
        <w:rPr>
          <w:rFonts w:ascii="宋体" w:eastAsia="宋体" w:hAnsi="宋体" w:cs="宋体"/>
          <w:kern w:val="0"/>
          <w:sz w:val="24"/>
          <w:szCs w:val="24"/>
        </w:rPr>
      </w:pPr>
      <w:r>
        <w:rPr>
          <w:rFonts w:ascii="宋体" w:eastAsia="宋体" w:hAnsi="宋体" w:cs="宋体" w:hint="eastAsia"/>
          <w:kern w:val="0"/>
          <w:sz w:val="24"/>
          <w:szCs w:val="24"/>
        </w:rPr>
        <w:t> </w:t>
      </w:r>
      <w:r w:rsidR="00A524A2">
        <w:rPr>
          <w:rFonts w:ascii="宋体" w:eastAsia="宋体" w:hAnsi="宋体" w:cs="宋体"/>
          <w:kern w:val="0"/>
          <w:sz w:val="24"/>
          <w:szCs w:val="24"/>
        </w:rPr>
        <w:t xml:space="preserve">  </w:t>
      </w:r>
      <w:r>
        <w:rPr>
          <w:rFonts w:ascii="宋体" w:eastAsia="宋体" w:hAnsi="宋体" w:cs="宋体" w:hint="eastAsia"/>
          <w:kern w:val="0"/>
          <w:sz w:val="24"/>
          <w:szCs w:val="24"/>
        </w:rPr>
        <w:t>根据不同专业及选课情况，具体</w:t>
      </w:r>
      <w:r>
        <w:rPr>
          <w:rFonts w:ascii="宋体" w:eastAsia="宋体" w:hAnsi="宋体" w:cs="宋体" w:hint="eastAsia"/>
          <w:kern w:val="0"/>
          <w:sz w:val="24"/>
          <w:szCs w:val="24"/>
        </w:rPr>
        <w:t>费用</w:t>
      </w:r>
      <w:r>
        <w:rPr>
          <w:rFonts w:ascii="宋体" w:eastAsia="宋体" w:hAnsi="宋体" w:cs="宋体" w:hint="eastAsia"/>
          <w:kern w:val="0"/>
          <w:sz w:val="24"/>
          <w:szCs w:val="24"/>
        </w:rPr>
        <w:t>测算</w:t>
      </w:r>
      <w:proofErr w:type="gramStart"/>
      <w:r>
        <w:rPr>
          <w:rFonts w:ascii="宋体" w:eastAsia="宋体" w:hAnsi="宋体" w:cs="宋体" w:hint="eastAsia"/>
          <w:kern w:val="0"/>
          <w:sz w:val="24"/>
          <w:szCs w:val="24"/>
        </w:rPr>
        <w:t>详见</w:t>
      </w:r>
      <w:r>
        <w:rPr>
          <w:rFonts w:ascii="宋体" w:eastAsia="宋体" w:hAnsi="宋体" w:cs="宋体" w:hint="eastAsia"/>
          <w:kern w:val="0"/>
          <w:sz w:val="24"/>
          <w:szCs w:val="24"/>
        </w:rPr>
        <w:t>官网链接</w:t>
      </w:r>
      <w:proofErr w:type="gramEnd"/>
      <w:r w:rsidR="00A524A2">
        <w:rPr>
          <w:rFonts w:ascii="宋体" w:eastAsia="宋体" w:hAnsi="宋体" w:cs="宋体" w:hint="eastAsia"/>
          <w:kern w:val="0"/>
          <w:sz w:val="24"/>
          <w:szCs w:val="24"/>
        </w:rPr>
        <w:t>。</w:t>
      </w:r>
    </w:p>
    <w:p w:rsidR="00AE75BD" w:rsidRDefault="00AE75BD">
      <w:pPr>
        <w:widowControl/>
        <w:spacing w:line="400" w:lineRule="atLeast"/>
        <w:jc w:val="left"/>
        <w:rPr>
          <w:rFonts w:ascii="宋体" w:eastAsia="宋体" w:hAnsi="宋体" w:cs="宋体" w:hint="eastAsia"/>
          <w:kern w:val="0"/>
          <w:sz w:val="24"/>
          <w:szCs w:val="24"/>
        </w:rPr>
      </w:pPr>
    </w:p>
    <w:bookmarkEnd w:id="0"/>
    <w:p w:rsidR="00D51D76" w:rsidRDefault="00AE75BD">
      <w:pPr>
        <w:widowControl/>
        <w:spacing w:line="400" w:lineRule="atLeast"/>
        <w:ind w:firstLine="482"/>
        <w:jc w:val="left"/>
        <w:rPr>
          <w:rFonts w:ascii="宋体" w:eastAsia="宋体" w:hAnsi="宋体" w:cs="宋体"/>
          <w:kern w:val="0"/>
          <w:sz w:val="24"/>
          <w:szCs w:val="24"/>
        </w:rPr>
      </w:pPr>
      <w:r>
        <w:rPr>
          <w:rFonts w:ascii="宋体" w:eastAsia="宋体" w:hAnsi="宋体" w:cs="宋体" w:hint="eastAsia"/>
          <w:b/>
          <w:bCs/>
          <w:kern w:val="0"/>
          <w:sz w:val="24"/>
          <w:szCs w:val="24"/>
        </w:rPr>
        <w:t>五</w:t>
      </w:r>
      <w:r>
        <w:rPr>
          <w:rFonts w:ascii="宋体" w:eastAsia="宋体" w:hAnsi="宋体" w:cs="宋体" w:hint="eastAsia"/>
          <w:b/>
          <w:bCs/>
          <w:kern w:val="0"/>
          <w:sz w:val="24"/>
          <w:szCs w:val="24"/>
        </w:rPr>
        <w:t>、申请报名条件</w:t>
      </w:r>
    </w:p>
    <w:p w:rsidR="00D51D76" w:rsidRDefault="00AE75BD">
      <w:pPr>
        <w:widowControl/>
        <w:spacing w:line="400" w:lineRule="atLeast"/>
        <w:ind w:firstLine="480"/>
        <w:jc w:val="left"/>
        <w:rPr>
          <w:rFonts w:ascii="宋体" w:eastAsia="宋体" w:hAnsi="宋体" w:cs="宋体"/>
          <w:kern w:val="0"/>
          <w:sz w:val="24"/>
          <w:szCs w:val="24"/>
        </w:rPr>
      </w:pPr>
      <w:r>
        <w:rPr>
          <w:rFonts w:ascii="Calibri" w:eastAsia="宋体" w:hAnsi="Calibri" w:cs="Calibri"/>
          <w:kern w:val="0"/>
          <w:sz w:val="24"/>
          <w:szCs w:val="24"/>
        </w:rPr>
        <w:t>1. </w:t>
      </w:r>
      <w:r>
        <w:rPr>
          <w:rFonts w:ascii="宋体" w:eastAsia="宋体" w:hAnsi="宋体" w:cs="宋体" w:hint="eastAsia"/>
          <w:kern w:val="0"/>
          <w:sz w:val="24"/>
          <w:szCs w:val="24"/>
        </w:rPr>
        <w:t>申请人目前应为我校在读的本科学生，年级不限，专业不限。</w:t>
      </w:r>
    </w:p>
    <w:p w:rsidR="00D51D76" w:rsidRDefault="00AE75BD">
      <w:pPr>
        <w:widowControl/>
        <w:spacing w:line="400" w:lineRule="atLeast"/>
        <w:ind w:firstLine="480"/>
        <w:jc w:val="left"/>
        <w:rPr>
          <w:rFonts w:ascii="宋体" w:eastAsia="宋体" w:hAnsi="宋体" w:cs="宋体"/>
          <w:kern w:val="0"/>
          <w:sz w:val="24"/>
          <w:szCs w:val="24"/>
        </w:rPr>
      </w:pPr>
      <w:r>
        <w:rPr>
          <w:rFonts w:ascii="Calibri" w:eastAsia="宋体" w:hAnsi="Calibri" w:cs="Calibri"/>
          <w:kern w:val="0"/>
          <w:sz w:val="24"/>
          <w:szCs w:val="24"/>
        </w:rPr>
        <w:t>2. </w:t>
      </w:r>
      <w:r>
        <w:rPr>
          <w:rFonts w:ascii="宋体" w:eastAsia="宋体" w:hAnsi="宋体" w:cs="宋体" w:hint="eastAsia"/>
          <w:kern w:val="0"/>
          <w:sz w:val="24"/>
          <w:szCs w:val="24"/>
        </w:rPr>
        <w:t>政治素质好，坚持四项基本原则，热爱社会主义祖国，无违法违纪记录。</w:t>
      </w:r>
    </w:p>
    <w:p w:rsidR="00D51D76" w:rsidRDefault="00AE75BD">
      <w:pPr>
        <w:widowControl/>
        <w:spacing w:line="400" w:lineRule="atLeast"/>
        <w:ind w:firstLine="480"/>
        <w:jc w:val="left"/>
        <w:rPr>
          <w:rFonts w:ascii="宋体" w:eastAsia="宋体" w:hAnsi="宋体" w:cs="宋体"/>
          <w:kern w:val="0"/>
          <w:sz w:val="24"/>
          <w:szCs w:val="24"/>
        </w:rPr>
      </w:pPr>
      <w:r>
        <w:rPr>
          <w:rFonts w:ascii="Calibri" w:eastAsia="宋体" w:hAnsi="Calibri" w:cs="Calibri"/>
          <w:kern w:val="0"/>
          <w:sz w:val="24"/>
          <w:szCs w:val="24"/>
        </w:rPr>
        <w:t>3. </w:t>
      </w:r>
      <w:r>
        <w:rPr>
          <w:rFonts w:ascii="宋体" w:eastAsia="宋体" w:hAnsi="宋体" w:cs="宋体" w:hint="eastAsia"/>
          <w:kern w:val="0"/>
          <w:sz w:val="24"/>
          <w:szCs w:val="24"/>
        </w:rPr>
        <w:t>学习成绩优异（</w:t>
      </w:r>
      <w:proofErr w:type="gramStart"/>
      <w:r>
        <w:rPr>
          <w:rFonts w:ascii="宋体" w:eastAsia="宋体" w:hAnsi="宋体" w:cs="宋体" w:hint="eastAsia"/>
          <w:kern w:val="0"/>
          <w:sz w:val="24"/>
          <w:szCs w:val="24"/>
        </w:rPr>
        <w:t>绩点</w:t>
      </w:r>
      <w:r>
        <w:rPr>
          <w:rFonts w:ascii="宋体" w:eastAsia="宋体" w:hAnsi="宋体" w:cs="宋体" w:hint="eastAsia"/>
          <w:kern w:val="0"/>
          <w:sz w:val="24"/>
          <w:szCs w:val="24"/>
        </w:rPr>
        <w:t>建议</w:t>
      </w:r>
      <w:proofErr w:type="gramEnd"/>
      <w:r>
        <w:rPr>
          <w:rFonts w:ascii="Calibri" w:eastAsia="宋体" w:hAnsi="Calibri" w:cs="Calibri"/>
          <w:kern w:val="0"/>
          <w:sz w:val="24"/>
          <w:szCs w:val="24"/>
        </w:rPr>
        <w:t>3.0</w:t>
      </w:r>
      <w:r>
        <w:rPr>
          <w:rFonts w:ascii="宋体" w:eastAsia="宋体" w:hAnsi="宋体" w:cs="宋体" w:hint="eastAsia"/>
          <w:kern w:val="0"/>
          <w:sz w:val="24"/>
          <w:szCs w:val="24"/>
        </w:rPr>
        <w:t>及以上），具有较强的、扎实的专业理论基础和实践能力。</w:t>
      </w:r>
    </w:p>
    <w:p w:rsidR="00D51D76" w:rsidRDefault="00AE75BD">
      <w:pPr>
        <w:widowControl/>
        <w:spacing w:line="400" w:lineRule="atLeast"/>
        <w:ind w:firstLine="480"/>
        <w:jc w:val="left"/>
        <w:rPr>
          <w:rFonts w:ascii="宋体" w:eastAsia="宋体" w:hAnsi="宋体" w:cs="宋体"/>
          <w:kern w:val="0"/>
          <w:sz w:val="24"/>
          <w:szCs w:val="24"/>
        </w:rPr>
      </w:pPr>
      <w:r>
        <w:rPr>
          <w:rFonts w:ascii="Calibri" w:eastAsia="宋体" w:hAnsi="Calibri" w:cs="Calibri"/>
          <w:kern w:val="0"/>
          <w:sz w:val="24"/>
          <w:szCs w:val="24"/>
        </w:rPr>
        <w:t>4. </w:t>
      </w:r>
      <w:r>
        <w:rPr>
          <w:rFonts w:ascii="宋体" w:eastAsia="宋体" w:hAnsi="宋体" w:cs="宋体" w:hint="eastAsia"/>
          <w:kern w:val="0"/>
          <w:sz w:val="24"/>
          <w:szCs w:val="24"/>
        </w:rPr>
        <w:t>具有较强的英语听说读写能力（满足</w:t>
      </w:r>
      <w:r>
        <w:rPr>
          <w:rFonts w:ascii="宋体" w:eastAsia="宋体" w:hAnsi="宋体" w:cs="宋体" w:hint="eastAsia"/>
          <w:kern w:val="0"/>
          <w:sz w:val="24"/>
          <w:szCs w:val="24"/>
        </w:rPr>
        <w:t>在国外学习生活的</w:t>
      </w:r>
      <w:r>
        <w:rPr>
          <w:rFonts w:ascii="宋体" w:eastAsia="宋体" w:hAnsi="宋体" w:cs="宋体" w:hint="eastAsia"/>
          <w:kern w:val="0"/>
          <w:sz w:val="24"/>
          <w:szCs w:val="24"/>
        </w:rPr>
        <w:t>语言要求）。</w:t>
      </w:r>
    </w:p>
    <w:p w:rsidR="00D51D76" w:rsidRDefault="00AE75BD">
      <w:pPr>
        <w:widowControl/>
        <w:spacing w:line="400" w:lineRule="atLeast"/>
        <w:ind w:firstLine="480"/>
        <w:jc w:val="left"/>
        <w:rPr>
          <w:rFonts w:ascii="宋体" w:eastAsia="宋体" w:hAnsi="宋体" w:cs="宋体"/>
          <w:kern w:val="0"/>
          <w:sz w:val="24"/>
          <w:szCs w:val="24"/>
        </w:rPr>
      </w:pPr>
      <w:r>
        <w:rPr>
          <w:rFonts w:ascii="Calibri" w:eastAsia="宋体" w:hAnsi="Calibri" w:cs="Calibri"/>
          <w:kern w:val="0"/>
          <w:sz w:val="24"/>
          <w:szCs w:val="24"/>
        </w:rPr>
        <w:t>5. </w:t>
      </w:r>
      <w:r>
        <w:rPr>
          <w:rFonts w:ascii="宋体" w:eastAsia="宋体" w:hAnsi="宋体" w:cs="宋体" w:hint="eastAsia"/>
          <w:kern w:val="0"/>
          <w:sz w:val="24"/>
          <w:szCs w:val="24"/>
        </w:rPr>
        <w:t>身心健康，能圆满完成出国访问与学习任务。</w:t>
      </w:r>
    </w:p>
    <w:p w:rsidR="00D51D76" w:rsidRDefault="00AE75BD">
      <w:pPr>
        <w:widowControl/>
        <w:spacing w:line="400" w:lineRule="atLeast"/>
        <w:ind w:firstLine="480"/>
        <w:jc w:val="left"/>
        <w:rPr>
          <w:rFonts w:ascii="宋体" w:eastAsia="宋体" w:hAnsi="宋体" w:cs="宋体"/>
          <w:kern w:val="0"/>
          <w:sz w:val="24"/>
          <w:szCs w:val="24"/>
        </w:rPr>
      </w:pPr>
      <w:r>
        <w:rPr>
          <w:rFonts w:ascii="Calibri" w:eastAsia="宋体" w:hAnsi="Calibri" w:cs="Calibri"/>
          <w:kern w:val="0"/>
          <w:sz w:val="24"/>
          <w:szCs w:val="24"/>
        </w:rPr>
        <w:t>6</w:t>
      </w:r>
      <w:r>
        <w:rPr>
          <w:rFonts w:ascii="宋体" w:eastAsia="宋体" w:hAnsi="宋体" w:cs="宋体" w:hint="eastAsia"/>
          <w:kern w:val="0"/>
          <w:sz w:val="24"/>
          <w:szCs w:val="24"/>
        </w:rPr>
        <w:t>．已交足我校规定的各项费用，具有一定的经济能力。</w:t>
      </w:r>
    </w:p>
    <w:p w:rsidR="00AE75BD" w:rsidRDefault="00AE75BD">
      <w:pPr>
        <w:widowControl/>
        <w:spacing w:line="400" w:lineRule="atLeast"/>
        <w:ind w:firstLine="480"/>
        <w:jc w:val="left"/>
        <w:rPr>
          <w:rFonts w:ascii="宋体" w:eastAsia="宋体" w:hAnsi="宋体" w:cs="宋体" w:hint="eastAsia"/>
          <w:kern w:val="0"/>
          <w:sz w:val="24"/>
          <w:szCs w:val="24"/>
        </w:rPr>
      </w:pPr>
    </w:p>
    <w:p w:rsidR="00D51D76" w:rsidRDefault="00AE75BD">
      <w:pPr>
        <w:widowControl/>
        <w:spacing w:line="400" w:lineRule="atLeast"/>
        <w:ind w:firstLine="602"/>
        <w:jc w:val="left"/>
        <w:rPr>
          <w:rFonts w:ascii="宋体" w:eastAsia="宋体" w:hAnsi="宋体" w:cs="宋体"/>
          <w:kern w:val="0"/>
          <w:sz w:val="24"/>
          <w:szCs w:val="24"/>
        </w:rPr>
      </w:pPr>
      <w:r>
        <w:rPr>
          <w:rFonts w:ascii="宋体" w:eastAsia="宋体" w:hAnsi="宋体" w:cs="宋体" w:hint="eastAsia"/>
          <w:b/>
          <w:bCs/>
          <w:kern w:val="0"/>
          <w:sz w:val="24"/>
          <w:szCs w:val="24"/>
        </w:rPr>
        <w:t>六</w:t>
      </w:r>
      <w:r>
        <w:rPr>
          <w:rFonts w:ascii="宋体" w:eastAsia="宋体" w:hAnsi="宋体" w:cs="宋体" w:hint="eastAsia"/>
          <w:b/>
          <w:bCs/>
          <w:kern w:val="0"/>
          <w:sz w:val="24"/>
          <w:szCs w:val="24"/>
        </w:rPr>
        <w:t>、选拔程序</w:t>
      </w:r>
    </w:p>
    <w:p w:rsidR="00D51D76" w:rsidRDefault="00AE75BD">
      <w:pPr>
        <w:widowControl/>
        <w:spacing w:line="400" w:lineRule="atLeast"/>
        <w:ind w:firstLine="600"/>
        <w:jc w:val="left"/>
        <w:rPr>
          <w:rFonts w:ascii="宋体" w:eastAsia="宋体" w:hAnsi="宋体" w:cs="宋体"/>
          <w:kern w:val="0"/>
          <w:sz w:val="24"/>
          <w:szCs w:val="24"/>
        </w:rPr>
      </w:pPr>
      <w:r>
        <w:rPr>
          <w:rFonts w:ascii="Calibri" w:eastAsia="宋体" w:hAnsi="Calibri" w:cs="Calibri"/>
          <w:kern w:val="0"/>
          <w:sz w:val="24"/>
          <w:szCs w:val="24"/>
        </w:rPr>
        <w:t>1</w:t>
      </w:r>
      <w:r>
        <w:rPr>
          <w:rFonts w:ascii="宋体" w:eastAsia="宋体" w:hAnsi="宋体" w:cs="宋体" w:hint="eastAsia"/>
          <w:kern w:val="0"/>
          <w:sz w:val="24"/>
          <w:szCs w:val="24"/>
        </w:rPr>
        <w:t>．采取“个人申请、学院推荐、专家评审、择优录取”的方式进行选拔。</w:t>
      </w:r>
    </w:p>
    <w:p w:rsidR="00D51D76" w:rsidRDefault="00AE75BD">
      <w:pPr>
        <w:widowControl/>
        <w:spacing w:line="400" w:lineRule="atLeast"/>
        <w:ind w:firstLine="600"/>
        <w:jc w:val="left"/>
        <w:rPr>
          <w:rFonts w:ascii="宋体" w:eastAsia="宋体" w:hAnsi="宋体" w:cs="宋体"/>
          <w:kern w:val="0"/>
          <w:sz w:val="24"/>
          <w:szCs w:val="24"/>
        </w:rPr>
      </w:pPr>
      <w:r>
        <w:rPr>
          <w:rFonts w:ascii="Calibri" w:eastAsia="宋体" w:hAnsi="Calibri" w:cs="Calibri"/>
          <w:kern w:val="0"/>
          <w:sz w:val="24"/>
          <w:szCs w:val="24"/>
        </w:rPr>
        <w:t>2</w:t>
      </w:r>
      <w:r>
        <w:rPr>
          <w:rFonts w:ascii="宋体" w:eastAsia="宋体" w:hAnsi="宋体" w:cs="宋体" w:hint="eastAsia"/>
          <w:kern w:val="0"/>
          <w:sz w:val="24"/>
          <w:szCs w:val="24"/>
        </w:rPr>
        <w:t>．申请人应向所在学院提交：</w:t>
      </w:r>
    </w:p>
    <w:p w:rsidR="00D51D76" w:rsidRDefault="00AE75BD">
      <w:pPr>
        <w:widowControl/>
        <w:spacing w:line="400"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Calibri" w:eastAsia="宋体" w:hAnsi="Calibri" w:cs="Calibri"/>
          <w:kern w:val="0"/>
          <w:sz w:val="24"/>
          <w:szCs w:val="24"/>
        </w:rPr>
        <w:t>1</w:t>
      </w:r>
      <w:r>
        <w:rPr>
          <w:rFonts w:ascii="宋体" w:eastAsia="宋体" w:hAnsi="宋体" w:cs="宋体" w:hint="eastAsia"/>
          <w:kern w:val="0"/>
          <w:sz w:val="24"/>
          <w:szCs w:val="24"/>
        </w:rPr>
        <w:t>）《南京邮电大学本科生海外访学申请表》（附件</w:t>
      </w:r>
      <w:r w:rsidR="00A524A2">
        <w:rPr>
          <w:rFonts w:ascii="Calibri" w:eastAsia="宋体" w:hAnsi="Calibri" w:cs="Calibri"/>
          <w:kern w:val="0"/>
          <w:sz w:val="24"/>
          <w:szCs w:val="24"/>
        </w:rPr>
        <w:t>1</w:t>
      </w:r>
      <w:r>
        <w:rPr>
          <w:rFonts w:ascii="宋体" w:eastAsia="宋体" w:hAnsi="宋体" w:cs="宋体" w:hint="eastAsia"/>
          <w:kern w:val="0"/>
          <w:sz w:val="24"/>
          <w:szCs w:val="24"/>
        </w:rPr>
        <w:t>）；</w:t>
      </w:r>
    </w:p>
    <w:p w:rsidR="00D51D76" w:rsidRDefault="00AE75BD">
      <w:pPr>
        <w:widowControl/>
        <w:spacing w:line="400"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Calibri" w:eastAsia="宋体" w:hAnsi="Calibri" w:cs="Calibri"/>
          <w:kern w:val="0"/>
          <w:sz w:val="24"/>
          <w:szCs w:val="24"/>
        </w:rPr>
        <w:t>2</w:t>
      </w:r>
      <w:r>
        <w:rPr>
          <w:rFonts w:ascii="宋体" w:eastAsia="宋体" w:hAnsi="宋体" w:cs="宋体" w:hint="eastAsia"/>
          <w:kern w:val="0"/>
          <w:sz w:val="24"/>
          <w:szCs w:val="24"/>
        </w:rPr>
        <w:t>）英语水平证明及复印件；</w:t>
      </w:r>
    </w:p>
    <w:p w:rsidR="00D51D76" w:rsidRDefault="00AE75BD">
      <w:pPr>
        <w:widowControl/>
        <w:spacing w:line="400"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Calibri" w:eastAsia="宋体" w:hAnsi="Calibri" w:cs="Calibri"/>
          <w:kern w:val="0"/>
          <w:sz w:val="24"/>
          <w:szCs w:val="24"/>
        </w:rPr>
        <w:t>3</w:t>
      </w:r>
      <w:r>
        <w:rPr>
          <w:rFonts w:ascii="宋体" w:eastAsia="宋体" w:hAnsi="宋体" w:cs="宋体" w:hint="eastAsia"/>
          <w:kern w:val="0"/>
          <w:sz w:val="24"/>
          <w:szCs w:val="24"/>
        </w:rPr>
        <w:t>）学术科研能力证明材料及复印件（包括论文发表、参与竞赛、项目等）（如有）；</w:t>
      </w:r>
    </w:p>
    <w:p w:rsidR="00D51D76" w:rsidRDefault="00AE75BD">
      <w:pPr>
        <w:widowControl/>
        <w:spacing w:line="400"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w:t>
      </w:r>
      <w:r>
        <w:rPr>
          <w:rFonts w:ascii="Calibri" w:eastAsia="宋体" w:hAnsi="Calibri" w:cs="Calibri"/>
          <w:kern w:val="0"/>
          <w:sz w:val="24"/>
          <w:szCs w:val="24"/>
        </w:rPr>
        <w:t>4</w:t>
      </w:r>
      <w:r>
        <w:rPr>
          <w:rFonts w:ascii="宋体" w:eastAsia="宋体" w:hAnsi="宋体" w:cs="宋体" w:hint="eastAsia"/>
          <w:kern w:val="0"/>
          <w:sz w:val="24"/>
          <w:szCs w:val="24"/>
        </w:rPr>
        <w:t>）获奖证书及复印件（如有）。</w:t>
      </w:r>
    </w:p>
    <w:p w:rsidR="00D51D76" w:rsidRDefault="00AE75BD">
      <w:pPr>
        <w:widowControl/>
        <w:spacing w:line="400" w:lineRule="atLeast"/>
        <w:ind w:firstLine="600"/>
        <w:jc w:val="left"/>
        <w:rPr>
          <w:rFonts w:ascii="宋体" w:eastAsia="宋体" w:hAnsi="宋体" w:cs="宋体"/>
          <w:kern w:val="0"/>
          <w:sz w:val="24"/>
          <w:szCs w:val="24"/>
        </w:rPr>
      </w:pPr>
      <w:r>
        <w:rPr>
          <w:rFonts w:ascii="Calibri" w:eastAsia="宋体" w:hAnsi="Calibri" w:cs="Calibri"/>
          <w:kern w:val="0"/>
          <w:sz w:val="24"/>
          <w:szCs w:val="24"/>
        </w:rPr>
        <w:t>3</w:t>
      </w:r>
      <w:r>
        <w:rPr>
          <w:rFonts w:ascii="宋体" w:eastAsia="宋体" w:hAnsi="宋体" w:cs="宋体" w:hint="eastAsia"/>
          <w:kern w:val="0"/>
          <w:sz w:val="24"/>
          <w:szCs w:val="24"/>
        </w:rPr>
        <w:t>．申请人</w:t>
      </w:r>
      <w:r>
        <w:rPr>
          <w:rFonts w:ascii="宋体" w:eastAsia="宋体" w:hAnsi="宋体" w:cs="宋体" w:hint="eastAsia"/>
          <w:kern w:val="0"/>
          <w:sz w:val="24"/>
          <w:szCs w:val="24"/>
        </w:rPr>
        <w:t>将申请材料交至各学院，学院根据申请资格与条件对申请人进行筛选、排序并填写《南京邮电大学本科生海外访学申请汇总表》（附件</w:t>
      </w:r>
      <w:r w:rsidR="00A524A2">
        <w:rPr>
          <w:rFonts w:ascii="Calibri" w:eastAsia="宋体" w:hAnsi="Calibri" w:cs="Calibri"/>
          <w:kern w:val="0"/>
          <w:sz w:val="24"/>
          <w:szCs w:val="24"/>
        </w:rPr>
        <w:t>2</w:t>
      </w:r>
      <w:r>
        <w:rPr>
          <w:rFonts w:ascii="宋体" w:eastAsia="宋体" w:hAnsi="宋体" w:cs="宋体" w:hint="eastAsia"/>
          <w:kern w:val="0"/>
          <w:sz w:val="24"/>
          <w:szCs w:val="24"/>
        </w:rPr>
        <w:t>），于</w:t>
      </w:r>
      <w:r>
        <w:rPr>
          <w:rFonts w:ascii="Calibri" w:eastAsia="宋体" w:hAnsi="Calibri" w:cs="Calibri" w:hint="eastAsia"/>
          <w:b/>
          <w:bCs/>
          <w:kern w:val="0"/>
          <w:sz w:val="24"/>
          <w:szCs w:val="24"/>
        </w:rPr>
        <w:t>4</w:t>
      </w:r>
      <w:r>
        <w:rPr>
          <w:rFonts w:ascii="宋体" w:eastAsia="宋体" w:hAnsi="宋体" w:cs="宋体" w:hint="eastAsia"/>
          <w:b/>
          <w:bCs/>
          <w:kern w:val="0"/>
          <w:sz w:val="24"/>
          <w:szCs w:val="24"/>
        </w:rPr>
        <w:t>月</w:t>
      </w:r>
      <w:r>
        <w:rPr>
          <w:rFonts w:ascii="Calibri" w:eastAsia="宋体" w:hAnsi="Calibri" w:cs="Calibri" w:hint="eastAsia"/>
          <w:b/>
          <w:bCs/>
          <w:kern w:val="0"/>
          <w:sz w:val="24"/>
          <w:szCs w:val="24"/>
        </w:rPr>
        <w:t>21</w:t>
      </w:r>
      <w:r>
        <w:rPr>
          <w:rFonts w:ascii="宋体" w:eastAsia="宋体" w:hAnsi="宋体" w:cs="宋体" w:hint="eastAsia"/>
          <w:b/>
          <w:bCs/>
          <w:kern w:val="0"/>
          <w:sz w:val="24"/>
          <w:szCs w:val="24"/>
        </w:rPr>
        <w:t>日</w:t>
      </w:r>
      <w:r>
        <w:rPr>
          <w:rFonts w:ascii="宋体" w:eastAsia="宋体" w:hAnsi="宋体" w:cs="宋体" w:hint="eastAsia"/>
          <w:kern w:val="0"/>
          <w:sz w:val="24"/>
          <w:szCs w:val="24"/>
        </w:rPr>
        <w:t>前将候选人申请材料及汇总表交至教务处实践教学科，逾期不递交材料的学院作自动放弃处理。</w:t>
      </w:r>
    </w:p>
    <w:p w:rsidR="00D51D76" w:rsidRDefault="00AE75BD">
      <w:pPr>
        <w:widowControl/>
        <w:spacing w:line="400" w:lineRule="atLeast"/>
        <w:ind w:firstLine="600"/>
        <w:jc w:val="left"/>
        <w:rPr>
          <w:rFonts w:ascii="宋体" w:eastAsia="宋体" w:hAnsi="宋体" w:cs="宋体"/>
          <w:b/>
          <w:bCs/>
          <w:kern w:val="0"/>
          <w:sz w:val="24"/>
          <w:szCs w:val="24"/>
          <w:highlight w:val="yellow"/>
        </w:rPr>
      </w:pPr>
      <w:bookmarkStart w:id="1" w:name="OLE_LINK1"/>
      <w:r>
        <w:rPr>
          <w:rFonts w:ascii="宋体" w:eastAsia="宋体" w:hAnsi="宋体" w:cs="宋体" w:hint="eastAsia"/>
          <w:b/>
          <w:bCs/>
          <w:kern w:val="0"/>
          <w:sz w:val="24"/>
          <w:szCs w:val="24"/>
          <w:highlight w:val="yellow"/>
        </w:rPr>
        <w:lastRenderedPageBreak/>
        <w:t>申请人</w:t>
      </w:r>
      <w:r>
        <w:rPr>
          <w:rFonts w:ascii="宋体" w:eastAsia="宋体" w:hAnsi="宋体" w:cs="宋体" w:hint="eastAsia"/>
          <w:b/>
          <w:bCs/>
          <w:kern w:val="0"/>
          <w:sz w:val="24"/>
          <w:szCs w:val="24"/>
          <w:highlight w:val="yellow"/>
        </w:rPr>
        <w:t>请</w:t>
      </w:r>
      <w:r>
        <w:rPr>
          <w:rFonts w:ascii="宋体" w:eastAsia="宋体" w:hAnsi="宋体" w:cs="宋体" w:hint="eastAsia"/>
          <w:b/>
          <w:bCs/>
          <w:kern w:val="0"/>
          <w:sz w:val="24"/>
          <w:szCs w:val="24"/>
          <w:highlight w:val="yellow"/>
        </w:rPr>
        <w:t>于</w:t>
      </w:r>
      <w:r>
        <w:rPr>
          <w:rFonts w:ascii="宋体" w:eastAsia="宋体" w:hAnsi="宋体" w:cs="宋体" w:hint="eastAsia"/>
          <w:b/>
          <w:bCs/>
          <w:kern w:val="0"/>
          <w:sz w:val="24"/>
          <w:szCs w:val="24"/>
          <w:highlight w:val="yellow"/>
        </w:rPr>
        <w:t>4</w:t>
      </w:r>
      <w:r>
        <w:rPr>
          <w:rFonts w:ascii="宋体" w:eastAsia="宋体" w:hAnsi="宋体" w:cs="宋体" w:hint="eastAsia"/>
          <w:b/>
          <w:bCs/>
          <w:kern w:val="0"/>
          <w:sz w:val="24"/>
          <w:szCs w:val="24"/>
          <w:highlight w:val="yellow"/>
        </w:rPr>
        <w:t>月</w:t>
      </w:r>
      <w:r>
        <w:rPr>
          <w:rFonts w:ascii="宋体" w:eastAsia="宋体" w:hAnsi="宋体" w:cs="宋体" w:hint="eastAsia"/>
          <w:b/>
          <w:bCs/>
          <w:kern w:val="0"/>
          <w:sz w:val="24"/>
          <w:szCs w:val="24"/>
          <w:highlight w:val="yellow"/>
        </w:rPr>
        <w:t>30</w:t>
      </w:r>
      <w:r>
        <w:rPr>
          <w:rFonts w:ascii="宋体" w:eastAsia="宋体" w:hAnsi="宋体" w:cs="宋体" w:hint="eastAsia"/>
          <w:b/>
          <w:bCs/>
          <w:kern w:val="0"/>
          <w:sz w:val="24"/>
          <w:szCs w:val="24"/>
          <w:highlight w:val="yellow"/>
        </w:rPr>
        <w:t>日前完成马德里理工大学</w:t>
      </w:r>
      <w:proofErr w:type="gramStart"/>
      <w:r>
        <w:rPr>
          <w:rFonts w:ascii="宋体" w:eastAsia="宋体" w:hAnsi="宋体" w:cs="宋体" w:hint="eastAsia"/>
          <w:b/>
          <w:bCs/>
          <w:kern w:val="0"/>
          <w:sz w:val="24"/>
          <w:szCs w:val="24"/>
          <w:highlight w:val="yellow"/>
        </w:rPr>
        <w:t>官网申请</w:t>
      </w:r>
      <w:proofErr w:type="gramEnd"/>
      <w:r>
        <w:rPr>
          <w:rFonts w:ascii="宋体" w:eastAsia="宋体" w:hAnsi="宋体" w:cs="宋体" w:hint="eastAsia"/>
          <w:b/>
          <w:bCs/>
          <w:kern w:val="0"/>
          <w:sz w:val="24"/>
          <w:szCs w:val="24"/>
          <w:highlight w:val="yellow"/>
        </w:rPr>
        <w:t>注册。</w:t>
      </w:r>
      <w:bookmarkEnd w:id="1"/>
    </w:p>
    <w:p w:rsidR="00D51D76" w:rsidRDefault="00AE75BD">
      <w:pPr>
        <w:widowControl/>
        <w:spacing w:line="400" w:lineRule="atLeast"/>
        <w:ind w:firstLine="480"/>
        <w:jc w:val="left"/>
        <w:rPr>
          <w:rFonts w:ascii="宋体" w:eastAsia="宋体" w:hAnsi="宋体" w:cs="宋体"/>
          <w:kern w:val="0"/>
          <w:sz w:val="24"/>
          <w:szCs w:val="24"/>
        </w:rPr>
      </w:pPr>
      <w:r>
        <w:rPr>
          <w:rFonts w:ascii="Calibri" w:eastAsia="宋体" w:hAnsi="Calibri" w:cs="Calibri"/>
          <w:kern w:val="0"/>
          <w:sz w:val="24"/>
          <w:szCs w:val="24"/>
        </w:rPr>
        <w:t>4</w:t>
      </w:r>
      <w:r>
        <w:rPr>
          <w:rFonts w:ascii="宋体" w:eastAsia="宋体" w:hAnsi="宋体" w:cs="宋体" w:hint="eastAsia"/>
          <w:kern w:val="0"/>
          <w:sz w:val="24"/>
          <w:szCs w:val="24"/>
        </w:rPr>
        <w:t>．教务处会同相关部门，共同组织专家进行评审，确定我校拟</w:t>
      </w:r>
      <w:r>
        <w:rPr>
          <w:rFonts w:ascii="宋体" w:eastAsia="宋体" w:hAnsi="宋体" w:cs="宋体" w:hint="eastAsia"/>
          <w:kern w:val="0"/>
          <w:sz w:val="24"/>
          <w:szCs w:val="24"/>
        </w:rPr>
        <w:t>参加</w:t>
      </w:r>
      <w:r>
        <w:rPr>
          <w:rFonts w:ascii="宋体" w:eastAsia="宋体" w:hAnsi="宋体" w:cs="宋体" w:hint="eastAsia"/>
          <w:kern w:val="0"/>
          <w:sz w:val="24"/>
          <w:szCs w:val="24"/>
        </w:rPr>
        <w:t>访学学生名单并进行公示。</w:t>
      </w:r>
    </w:p>
    <w:p w:rsidR="00AE75BD" w:rsidRDefault="00AE75BD">
      <w:pPr>
        <w:widowControl/>
        <w:spacing w:line="400" w:lineRule="atLeast"/>
        <w:ind w:firstLine="480"/>
        <w:jc w:val="left"/>
        <w:rPr>
          <w:rFonts w:ascii="宋体" w:eastAsia="宋体" w:hAnsi="宋体" w:cs="宋体" w:hint="eastAsia"/>
          <w:kern w:val="0"/>
          <w:sz w:val="24"/>
          <w:szCs w:val="24"/>
        </w:rPr>
      </w:pPr>
    </w:p>
    <w:p w:rsidR="00D51D76" w:rsidRDefault="00AE75BD">
      <w:pPr>
        <w:widowControl/>
        <w:spacing w:line="400" w:lineRule="atLeast"/>
        <w:ind w:firstLine="482"/>
        <w:jc w:val="left"/>
        <w:rPr>
          <w:rFonts w:ascii="宋体" w:eastAsia="宋体" w:hAnsi="宋体" w:cs="宋体"/>
          <w:kern w:val="0"/>
          <w:sz w:val="24"/>
          <w:szCs w:val="24"/>
        </w:rPr>
      </w:pPr>
      <w:r>
        <w:rPr>
          <w:rFonts w:ascii="宋体" w:eastAsia="宋体" w:hAnsi="宋体" w:cs="宋体" w:hint="eastAsia"/>
          <w:b/>
          <w:bCs/>
          <w:kern w:val="0"/>
          <w:sz w:val="24"/>
          <w:szCs w:val="24"/>
        </w:rPr>
        <w:t>七</w:t>
      </w:r>
      <w:r>
        <w:rPr>
          <w:rFonts w:ascii="宋体" w:eastAsia="宋体" w:hAnsi="宋体" w:cs="宋体" w:hint="eastAsia"/>
          <w:b/>
          <w:bCs/>
          <w:kern w:val="0"/>
          <w:sz w:val="24"/>
          <w:szCs w:val="24"/>
        </w:rPr>
        <w:t>、其他</w:t>
      </w:r>
    </w:p>
    <w:p w:rsidR="00D51D76" w:rsidRDefault="00AE75BD">
      <w:pPr>
        <w:widowControl/>
        <w:spacing w:line="400" w:lineRule="atLeast"/>
        <w:ind w:firstLine="480"/>
        <w:jc w:val="left"/>
        <w:rPr>
          <w:rFonts w:ascii="宋体" w:eastAsia="宋体" w:hAnsi="宋体" w:cs="宋体"/>
          <w:kern w:val="0"/>
          <w:sz w:val="24"/>
          <w:szCs w:val="24"/>
        </w:rPr>
      </w:pPr>
      <w:r>
        <w:rPr>
          <w:rFonts w:ascii="Calibri" w:eastAsia="宋体" w:hAnsi="Calibri" w:cs="Calibri"/>
          <w:kern w:val="0"/>
          <w:sz w:val="24"/>
          <w:szCs w:val="24"/>
        </w:rPr>
        <w:t>1. </w:t>
      </w:r>
      <w:r>
        <w:rPr>
          <w:rFonts w:ascii="宋体" w:eastAsia="宋体" w:hAnsi="宋体" w:cs="宋体" w:hint="eastAsia"/>
          <w:kern w:val="0"/>
          <w:sz w:val="24"/>
          <w:szCs w:val="24"/>
        </w:rPr>
        <w:t>联系人：</w:t>
      </w:r>
    </w:p>
    <w:p w:rsidR="00D51D76" w:rsidRDefault="00AE75BD">
      <w:pPr>
        <w:widowControl/>
        <w:spacing w:line="400"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国际处</w:t>
      </w:r>
      <w:r w:rsidR="00677036">
        <w:rPr>
          <w:rFonts w:ascii="宋体" w:eastAsia="宋体" w:hAnsi="宋体" w:cs="宋体" w:hint="eastAsia"/>
          <w:kern w:val="0"/>
          <w:sz w:val="24"/>
          <w:szCs w:val="24"/>
        </w:rPr>
        <w:t>：</w:t>
      </w:r>
      <w:r>
        <w:rPr>
          <w:rFonts w:ascii="宋体" w:eastAsia="宋体" w:hAnsi="宋体" w:cs="宋体" w:hint="eastAsia"/>
          <w:kern w:val="0"/>
          <w:sz w:val="24"/>
          <w:szCs w:val="24"/>
        </w:rPr>
        <w:t>李老师</w:t>
      </w:r>
      <w:r>
        <w:rPr>
          <w:rFonts w:ascii="Calibri" w:eastAsia="宋体" w:hAnsi="Calibri" w:cs="Calibri"/>
          <w:kern w:val="0"/>
          <w:sz w:val="24"/>
          <w:szCs w:val="24"/>
        </w:rPr>
        <w:t> 8586</w:t>
      </w:r>
      <w:r>
        <w:rPr>
          <w:rFonts w:ascii="Calibri" w:eastAsia="宋体" w:hAnsi="Calibri" w:cs="Calibri" w:hint="eastAsia"/>
          <w:kern w:val="0"/>
          <w:sz w:val="24"/>
          <w:szCs w:val="24"/>
        </w:rPr>
        <w:t>716</w:t>
      </w:r>
      <w:r>
        <w:rPr>
          <w:rFonts w:ascii="Calibri" w:eastAsia="宋体" w:hAnsi="Calibri" w:cs="Calibri" w:hint="eastAsia"/>
          <w:kern w:val="0"/>
          <w:sz w:val="24"/>
          <w:szCs w:val="24"/>
        </w:rPr>
        <w:t>（</w:t>
      </w:r>
      <w:r>
        <w:rPr>
          <w:rFonts w:ascii="宋体" w:eastAsia="宋体" w:hAnsi="宋体" w:cs="宋体" w:hint="eastAsia"/>
          <w:kern w:val="0"/>
          <w:sz w:val="24"/>
          <w:szCs w:val="24"/>
        </w:rPr>
        <w:t>项目内容咨询）；</w:t>
      </w:r>
    </w:p>
    <w:p w:rsidR="00D51D76" w:rsidRDefault="00AE75BD">
      <w:pPr>
        <w:widowControl/>
        <w:spacing w:line="400" w:lineRule="atLeast"/>
        <w:ind w:firstLine="480"/>
        <w:jc w:val="left"/>
        <w:rPr>
          <w:rFonts w:ascii="宋体" w:eastAsia="宋体" w:hAnsi="宋体" w:cs="宋体"/>
          <w:kern w:val="0"/>
          <w:sz w:val="24"/>
          <w:szCs w:val="24"/>
        </w:rPr>
      </w:pPr>
      <w:r>
        <w:rPr>
          <w:rFonts w:ascii="宋体" w:eastAsia="宋体" w:hAnsi="宋体" w:cs="宋体" w:hint="eastAsia"/>
          <w:kern w:val="0"/>
          <w:sz w:val="24"/>
          <w:szCs w:val="24"/>
        </w:rPr>
        <w:t>教务处</w:t>
      </w:r>
      <w:r w:rsidR="00677036">
        <w:rPr>
          <w:rFonts w:ascii="宋体" w:eastAsia="宋体" w:hAnsi="宋体" w:cs="宋体" w:hint="eastAsia"/>
          <w:kern w:val="0"/>
          <w:sz w:val="24"/>
          <w:szCs w:val="24"/>
        </w:rPr>
        <w:t>：</w:t>
      </w:r>
      <w:r>
        <w:rPr>
          <w:rFonts w:ascii="宋体" w:eastAsia="宋体" w:hAnsi="宋体" w:cs="宋体" w:hint="eastAsia"/>
          <w:kern w:val="0"/>
          <w:sz w:val="24"/>
          <w:szCs w:val="24"/>
        </w:rPr>
        <w:t>于老师</w:t>
      </w:r>
      <w:r>
        <w:rPr>
          <w:rFonts w:ascii="Calibri" w:eastAsia="宋体" w:hAnsi="Calibri" w:cs="Calibri"/>
          <w:kern w:val="0"/>
          <w:sz w:val="24"/>
          <w:szCs w:val="24"/>
        </w:rPr>
        <w:t> 85866258</w:t>
      </w:r>
      <w:r>
        <w:rPr>
          <w:rFonts w:ascii="宋体" w:eastAsia="宋体" w:hAnsi="宋体" w:cs="宋体" w:hint="eastAsia"/>
          <w:kern w:val="0"/>
          <w:sz w:val="24"/>
          <w:szCs w:val="24"/>
        </w:rPr>
        <w:t>（学分转换）。</w:t>
      </w:r>
    </w:p>
    <w:p w:rsidR="00D51D76" w:rsidRPr="0083653B" w:rsidRDefault="0083653B" w:rsidP="0083653B">
      <w:pPr>
        <w:widowControl/>
        <w:tabs>
          <w:tab w:val="left" w:pos="312"/>
        </w:tabs>
        <w:spacing w:line="40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w:t>
      </w:r>
      <w:r w:rsidR="00AE75BD" w:rsidRPr="0083653B">
        <w:rPr>
          <w:rFonts w:ascii="宋体" w:eastAsia="宋体" w:hAnsi="宋体" w:cs="宋体" w:hint="eastAsia"/>
          <w:kern w:val="0"/>
          <w:sz w:val="24"/>
          <w:szCs w:val="24"/>
        </w:rPr>
        <w:t>被录取学生如需交纳其他材料将另行通知。</w:t>
      </w:r>
    </w:p>
    <w:p w:rsidR="00D51D76" w:rsidRDefault="00AE75BD">
      <w:pPr>
        <w:widowControl/>
        <w:spacing w:line="40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p>
    <w:p w:rsidR="00D51D76" w:rsidRPr="00592A0D" w:rsidRDefault="00592A0D">
      <w:pPr>
        <w:widowControl/>
        <w:spacing w:line="400" w:lineRule="atLeast"/>
        <w:ind w:right="480"/>
        <w:jc w:val="right"/>
        <w:rPr>
          <w:rFonts w:ascii="宋体" w:eastAsia="宋体" w:hAnsi="宋体" w:cs="宋体"/>
          <w:bCs/>
          <w:kern w:val="0"/>
          <w:sz w:val="24"/>
          <w:szCs w:val="24"/>
        </w:rPr>
      </w:pPr>
      <w:r w:rsidRPr="00592A0D">
        <w:rPr>
          <w:rFonts w:ascii="宋体" w:eastAsia="宋体" w:hAnsi="宋体" w:cs="宋体" w:hint="eastAsia"/>
          <w:bCs/>
          <w:kern w:val="0"/>
          <w:sz w:val="24"/>
          <w:szCs w:val="24"/>
        </w:rPr>
        <w:t>国际合作交流处、</w:t>
      </w:r>
      <w:r w:rsidR="00AE75BD" w:rsidRPr="00592A0D">
        <w:rPr>
          <w:rFonts w:ascii="宋体" w:eastAsia="宋体" w:hAnsi="宋体" w:cs="宋体" w:hint="eastAsia"/>
          <w:bCs/>
          <w:kern w:val="0"/>
          <w:sz w:val="24"/>
          <w:szCs w:val="24"/>
        </w:rPr>
        <w:t>教务处</w:t>
      </w:r>
    </w:p>
    <w:p w:rsidR="00D51D76" w:rsidRPr="00592A0D" w:rsidRDefault="00AE75BD" w:rsidP="00592A0D">
      <w:pPr>
        <w:widowControl/>
        <w:spacing w:line="400" w:lineRule="atLeast"/>
        <w:ind w:firstLineChars="2400" w:firstLine="5760"/>
        <w:jc w:val="left"/>
        <w:rPr>
          <w:rFonts w:ascii="宋体" w:eastAsia="宋体" w:hAnsi="宋体" w:cs="宋体"/>
          <w:bCs/>
          <w:kern w:val="0"/>
          <w:sz w:val="24"/>
          <w:szCs w:val="24"/>
        </w:rPr>
      </w:pPr>
      <w:r w:rsidRPr="00592A0D">
        <w:rPr>
          <w:rFonts w:ascii="Calibri" w:eastAsia="宋体" w:hAnsi="Calibri" w:cs="Calibri"/>
          <w:bCs/>
          <w:kern w:val="0"/>
          <w:sz w:val="24"/>
          <w:szCs w:val="24"/>
        </w:rPr>
        <w:t>20</w:t>
      </w:r>
      <w:r w:rsidRPr="00592A0D">
        <w:rPr>
          <w:rFonts w:ascii="Calibri" w:eastAsia="宋体" w:hAnsi="Calibri" w:cs="Calibri" w:hint="eastAsia"/>
          <w:bCs/>
          <w:kern w:val="0"/>
          <w:sz w:val="24"/>
          <w:szCs w:val="24"/>
        </w:rPr>
        <w:t>2</w:t>
      </w:r>
      <w:r w:rsidR="00592A0D">
        <w:rPr>
          <w:rFonts w:ascii="Calibri" w:eastAsia="宋体" w:hAnsi="Calibri" w:cs="Calibri"/>
          <w:bCs/>
          <w:kern w:val="0"/>
          <w:sz w:val="24"/>
          <w:szCs w:val="24"/>
        </w:rPr>
        <w:t>5</w:t>
      </w:r>
      <w:r w:rsidRPr="00592A0D">
        <w:rPr>
          <w:rFonts w:ascii="宋体" w:eastAsia="宋体" w:hAnsi="宋体" w:cs="宋体" w:hint="eastAsia"/>
          <w:bCs/>
          <w:kern w:val="0"/>
          <w:sz w:val="24"/>
          <w:szCs w:val="24"/>
        </w:rPr>
        <w:t>年</w:t>
      </w:r>
      <w:r w:rsidRPr="00592A0D">
        <w:rPr>
          <w:rFonts w:ascii="Calibri" w:eastAsia="宋体" w:hAnsi="Calibri" w:cs="Calibri" w:hint="eastAsia"/>
          <w:bCs/>
          <w:kern w:val="0"/>
          <w:sz w:val="24"/>
          <w:szCs w:val="24"/>
        </w:rPr>
        <w:t>4</w:t>
      </w:r>
      <w:r w:rsidRPr="00592A0D">
        <w:rPr>
          <w:rFonts w:ascii="宋体" w:eastAsia="宋体" w:hAnsi="宋体" w:cs="宋体" w:hint="eastAsia"/>
          <w:bCs/>
          <w:kern w:val="0"/>
          <w:sz w:val="24"/>
          <w:szCs w:val="24"/>
        </w:rPr>
        <w:t>月</w:t>
      </w:r>
      <w:r w:rsidR="00592A0D">
        <w:rPr>
          <w:rFonts w:ascii="宋体" w:eastAsia="宋体" w:hAnsi="宋体" w:cs="宋体" w:hint="eastAsia"/>
          <w:bCs/>
          <w:kern w:val="0"/>
          <w:sz w:val="24"/>
          <w:szCs w:val="24"/>
        </w:rPr>
        <w:t>8日</w:t>
      </w:r>
      <w:bookmarkStart w:id="2" w:name="_GoBack"/>
      <w:bookmarkEnd w:id="2"/>
    </w:p>
    <w:sectPr w:rsidR="00D51D76" w:rsidRPr="00592A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8DCE3AD"/>
    <w:multiLevelType w:val="singleLevel"/>
    <w:tmpl w:val="D8DCE3AD"/>
    <w:lvl w:ilvl="0">
      <w:start w:val="6"/>
      <w:numFmt w:val="decimal"/>
      <w:lvlText w:val="%1."/>
      <w:lvlJc w:val="left"/>
      <w:pPr>
        <w:tabs>
          <w:tab w:val="left" w:pos="312"/>
        </w:tabs>
      </w:pPr>
      <w:rPr>
        <w:rFonts w:hint="default"/>
        <w:b/>
        <w:bCs/>
      </w:rPr>
    </w:lvl>
  </w:abstractNum>
  <w:abstractNum w:abstractNumId="1" w15:restartNumberingAfterBreak="0">
    <w:nsid w:val="0F424A91"/>
    <w:multiLevelType w:val="singleLevel"/>
    <w:tmpl w:val="0F424A91"/>
    <w:lvl w:ilvl="0">
      <w:start w:val="2"/>
      <w:numFmt w:val="chineseCounting"/>
      <w:suff w:val="nothing"/>
      <w:lvlText w:val="%1、"/>
      <w:lvlJc w:val="left"/>
      <w:rPr>
        <w:rFonts w:hint="eastAsia"/>
      </w:rPr>
    </w:lvl>
  </w:abstractNum>
  <w:abstractNum w:abstractNumId="2" w15:restartNumberingAfterBreak="0">
    <w:nsid w:val="31F7CAB0"/>
    <w:multiLevelType w:val="singleLevel"/>
    <w:tmpl w:val="31F7CAB0"/>
    <w:lvl w:ilvl="0">
      <w:start w:val="2"/>
      <w:numFmt w:val="decimal"/>
      <w:lvlText w:val="%1."/>
      <w:lvlJc w:val="left"/>
      <w:pPr>
        <w:tabs>
          <w:tab w:val="left" w:pos="312"/>
        </w:tabs>
      </w:pPr>
    </w:lvl>
  </w:abstractNum>
  <w:abstractNum w:abstractNumId="3" w15:restartNumberingAfterBreak="0">
    <w:nsid w:val="65537756"/>
    <w:multiLevelType w:val="hybridMultilevel"/>
    <w:tmpl w:val="679AF9DE"/>
    <w:lvl w:ilvl="0" w:tplc="CB2E314A">
      <w:start w:val="2"/>
      <w:numFmt w:val="decimal"/>
      <w:lvlText w:val="%1."/>
      <w:lvlJc w:val="left"/>
      <w:pPr>
        <w:ind w:left="840" w:hanging="360"/>
      </w:pPr>
      <w:rPr>
        <w:rFonts w:ascii="Calibri" w:hAnsi="Calibri" w:cs="Calibri"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MGIwODY3NTdmM2Q4Yzk3NjJjZjBhZjMyMzkyMGUifQ=="/>
    <w:docVar w:name="KSO_WPS_MARK_KEY" w:val="1ed2af33-27ab-4334-9a92-0df04c082203"/>
  </w:docVars>
  <w:rsids>
    <w:rsidRoot w:val="40A54A7A"/>
    <w:rsid w:val="00074140"/>
    <w:rsid w:val="00592A0D"/>
    <w:rsid w:val="00677036"/>
    <w:rsid w:val="0083653B"/>
    <w:rsid w:val="00A524A2"/>
    <w:rsid w:val="00A766AA"/>
    <w:rsid w:val="00AE75BD"/>
    <w:rsid w:val="00BC3AF9"/>
    <w:rsid w:val="00D51D76"/>
    <w:rsid w:val="00F85C83"/>
    <w:rsid w:val="00FD64F2"/>
    <w:rsid w:val="0A682522"/>
    <w:rsid w:val="114972F0"/>
    <w:rsid w:val="13A72B3C"/>
    <w:rsid w:val="16D97E8E"/>
    <w:rsid w:val="2E3D25C9"/>
    <w:rsid w:val="302C759F"/>
    <w:rsid w:val="40A54A7A"/>
    <w:rsid w:val="5BF67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46B459-B0A5-499B-A294-541C6469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paragraph" w:styleId="a4">
    <w:name w:val="List Paragraph"/>
    <w:basedOn w:val="a"/>
    <w:uiPriority w:val="99"/>
    <w:rsid w:val="008365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aike.so.com/doc/4033416-4231107.html" TargetMode="External"/><Relationship Id="rId3" Type="http://schemas.openxmlformats.org/officeDocument/2006/relationships/settings" Target="settings.xml"/><Relationship Id="rId7" Type="http://schemas.openxmlformats.org/officeDocument/2006/relationships/hyperlink" Target="https://baike.so.com/doc/2160516-228608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ike.so.com/doc/7540074-7814167.html" TargetMode="External"/><Relationship Id="rId11" Type="http://schemas.openxmlformats.org/officeDocument/2006/relationships/fontTable" Target="fontTable.xml"/><Relationship Id="rId5" Type="http://schemas.openxmlformats.org/officeDocument/2006/relationships/hyperlink" Target="https://baike.so.com/doc/4088529-4287339.html" TargetMode="External"/><Relationship Id="rId10" Type="http://schemas.openxmlformats.org/officeDocument/2006/relationships/hyperlink" Target="https://blogs.upm.es/summerschool/" TargetMode="External"/><Relationship Id="rId4" Type="http://schemas.openxmlformats.org/officeDocument/2006/relationships/webSettings" Target="webSettings.xml"/><Relationship Id="rId9" Type="http://schemas.openxmlformats.org/officeDocument/2006/relationships/hyperlink" Target="https://blogs.upm.es/summerschoo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377</Words>
  <Characters>2154</Characters>
  <Application>Microsoft Office Word</Application>
  <DocSecurity>0</DocSecurity>
  <Lines>17</Lines>
  <Paragraphs>5</Paragraphs>
  <ScaleCrop>false</ScaleCrop>
  <Company>P R C</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李巍</dc:creator>
  <cp:lastModifiedBy>Windows User</cp:lastModifiedBy>
  <cp:revision>11</cp:revision>
  <dcterms:created xsi:type="dcterms:W3CDTF">2023-03-29T14:09:00Z</dcterms:created>
  <dcterms:modified xsi:type="dcterms:W3CDTF">2025-04-08T01:15:00Z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3122BFD263DC4C349209AB957164D54D_13</vt:lpwstr>
  </property>
</Properties>
</file>