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4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关于202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春</w:t>
      </w:r>
      <w:r>
        <w:rPr>
          <w:rFonts w:hint="eastAsia" w:ascii="宋体" w:hAnsi="宋体" w:eastAsia="宋体" w:cs="宋体"/>
          <w:sz w:val="30"/>
          <w:szCs w:val="30"/>
        </w:rPr>
        <w:t>季美国威斯康辛大学麦迪逊分校交流项目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4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威斯康星大学麦迪逊分校（University of Wisconsin-Madison，简称:UW-Madison）创建于1848年，位于美国威斯康星州首府麦迪逊，是一所公立研究型大学，该校是威斯康星大学系统的旗舰学府，也是美国大学协会和十大联盟创始成员，被誉为公立常春藤大学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位列2023年U.S. News美国最佳大学排名第38。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根据我校与美国威斯康辛大学麦迪逊分校（简称“麦迪逊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分校</w:t>
      </w:r>
      <w:r>
        <w:rPr>
          <w:rFonts w:hint="eastAsia" w:ascii="宋体" w:hAnsi="宋体" w:eastAsia="宋体" w:cs="宋体"/>
          <w:sz w:val="24"/>
          <w:szCs w:val="24"/>
        </w:rPr>
        <w:t>”）友好协商，现拟选派本科生于20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</w:t>
      </w:r>
      <w:r>
        <w:rPr>
          <w:rFonts w:hint="eastAsia" w:ascii="宋体" w:hAnsi="宋体" w:eastAsia="宋体" w:cs="宋体"/>
          <w:sz w:val="24"/>
          <w:szCs w:val="24"/>
        </w:rPr>
        <w:t>季赴美国麦迪逊分校进行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春季</w:t>
      </w:r>
      <w:r>
        <w:rPr>
          <w:rFonts w:hint="eastAsia" w:ascii="宋体" w:hAnsi="宋体" w:eastAsia="宋体" w:cs="宋体"/>
          <w:sz w:val="24"/>
          <w:szCs w:val="24"/>
        </w:rPr>
        <w:t>学期交流项目的学习，现将有关事项通知如下：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项目名称及</w:t>
      </w:r>
      <w:r>
        <w:rPr>
          <w:rFonts w:hint="eastAsia" w:ascii="宋体" w:hAnsi="宋体" w:eastAsia="宋体" w:cs="宋体"/>
          <w:sz w:val="24"/>
          <w:szCs w:val="24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</w:t>
      </w:r>
      <w:r>
        <w:rPr>
          <w:rFonts w:hint="eastAsia" w:ascii="宋体" w:hAnsi="宋体" w:eastAsia="宋体" w:cs="宋体"/>
          <w:sz w:val="24"/>
          <w:szCs w:val="24"/>
        </w:rPr>
        <w:t>季VISP长期：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月（4个月）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专业：不限。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层次：本科。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证书和学分：项目结束获威斯康辛大学麦迪逊分校官方出具的证书和成绩单，回国后可进行学分认定。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6.申请截止：202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有意参加的同学可于10月15日前登录麦迪逊分校网站提前了解详细信息并注册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二、麦迪逊项目申请链接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45C9E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University of Wisconsin-Madison Visiting International Student Program (VISP)项目总体链接</w:t>
      </w:r>
      <w:r>
        <w:rPr>
          <w:rFonts w:hint="eastAsia" w:ascii="宋体" w:hAnsi="宋体" w:eastAsia="宋体" w:cs="宋体"/>
          <w:i w:val="0"/>
          <w:iCs w:val="0"/>
          <w:caps w:val="0"/>
          <w:color w:val="145C9E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145C9E"/>
          <w:spacing w:val="0"/>
          <w:sz w:val="24"/>
          <w:szCs w:val="24"/>
          <w:u w:val="none"/>
          <w:shd w:val="clear" w:fill="FFFFFF"/>
        </w:rPr>
        <w:instrText xml:space="preserve"> HYPERLINK "https://app.explore.wisc.edu/e/er?s=1427524768&amp;lid=69566&amp;elqTrackId=ABED0433C43330D0D82E38CC69A2EFA3&amp;elq=be85878c7c9543fcba24c31f6425a08f&amp;elqaid=40168&amp;elqat=1" \o "" \t "https://mail.163.com/js6/read/_blank"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145C9E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145C9E"/>
          <w:spacing w:val="0"/>
          <w:sz w:val="24"/>
          <w:szCs w:val="24"/>
          <w:u w:val="none"/>
          <w:shd w:val="clear" w:fill="FFFFFF"/>
        </w:rPr>
        <w:t>https://visp.wisc.edu/hello</w:t>
      </w:r>
      <w:r>
        <w:rPr>
          <w:rFonts w:hint="eastAsia" w:ascii="宋体" w:hAnsi="宋体" w:eastAsia="宋体" w:cs="宋体"/>
          <w:i w:val="0"/>
          <w:iCs w:val="0"/>
          <w:caps w:val="0"/>
          <w:color w:val="145C9E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项目咨询直达邮箱：VISP@dcs.wisc.edu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项目报名条件：https://visp.wisc.edu/eligibility/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项目报名流程：https://visp.wisc.edu/apply/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主要费用详情测算：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具体费用请详见https://visp.wisc.edu/cost/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四、申请报名条件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 申请人目前应为我校在读的本科学生，年级不限，专业不限。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 政治素质好，坚持四项基本原则，热爱社会主义祖国，无违法违纪记录。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 学习成绩优异（绩点3.0及以上），具有较强的、扎实的专业理论基础和实践能力。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 具有较强的英语听说读写能力。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 身心健康，能圆满完成出国访问与学习任务。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6．已交足我校规定的各项费用，具有一定的经济能力。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五、选拔程序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1．采取“个人申请、学院推荐、专家评审、择优录取”的方式进行选拔。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2．申请人应向所在学院提交：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（1）《南京邮电大学本科生海外访学申请表》；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（2）英语水平证明及复印件；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（3）学术科研能力证明材料及复印件（包括论文发表、参与竞赛、项目等）（如有）；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（4）获奖证书及复印件（如有）。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3．申请人将申请材料交至各学院，学院根据申请资格与条件对申请人进行筛选、排序并填写《南京邮电大学本科生海外访学申请汇总表》，于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日前将候选人申请材料及汇总表交至教务处实践教学科，逾期不递交材料的学院作自动放弃处理。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4．教务处会同相关部门，共同组织专家进行评审，确定我校202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拟派出赴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麦迪逊分校</w:t>
      </w:r>
      <w:r>
        <w:rPr>
          <w:rFonts w:hint="eastAsia" w:ascii="宋体" w:hAnsi="宋体" w:eastAsia="宋体" w:cs="宋体"/>
          <w:sz w:val="24"/>
          <w:szCs w:val="24"/>
        </w:rPr>
        <w:t>访学学生名单并进行公示。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 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国际处李老师 8586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716</w:t>
      </w:r>
      <w:r>
        <w:rPr>
          <w:rFonts w:hint="eastAsia" w:ascii="宋体" w:hAnsi="宋体" w:eastAsia="宋体" w:cs="宋体"/>
          <w:sz w:val="24"/>
          <w:szCs w:val="24"/>
        </w:rPr>
        <w:t>（项目内容咨询）；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教务处于老师 85866258（学分转换）。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 被录取学生如需交纳其他材料将另行通知。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0" w:firstLineChars="2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80" w:firstLineChars="2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3E7B9"/>
    <w:multiLevelType w:val="singleLevel"/>
    <w:tmpl w:val="ABB3E7B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2335C5"/>
    <w:multiLevelType w:val="singleLevel"/>
    <w:tmpl w:val="132335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00733C84"/>
    <w:rsid w:val="00103C7A"/>
    <w:rsid w:val="00165A37"/>
    <w:rsid w:val="002A16D4"/>
    <w:rsid w:val="003E4453"/>
    <w:rsid w:val="004673F5"/>
    <w:rsid w:val="004F0A47"/>
    <w:rsid w:val="0055065F"/>
    <w:rsid w:val="005A03FD"/>
    <w:rsid w:val="005E4FAE"/>
    <w:rsid w:val="00733C84"/>
    <w:rsid w:val="00777513"/>
    <w:rsid w:val="0082733A"/>
    <w:rsid w:val="009521AE"/>
    <w:rsid w:val="00961217"/>
    <w:rsid w:val="00B97B5B"/>
    <w:rsid w:val="00C4106D"/>
    <w:rsid w:val="00C77838"/>
    <w:rsid w:val="00CF5250"/>
    <w:rsid w:val="00D83179"/>
    <w:rsid w:val="00F77637"/>
    <w:rsid w:val="00FC7382"/>
    <w:rsid w:val="039D6886"/>
    <w:rsid w:val="069A5819"/>
    <w:rsid w:val="09D36FFF"/>
    <w:rsid w:val="0B57681E"/>
    <w:rsid w:val="0E5A0BD8"/>
    <w:rsid w:val="1F52137F"/>
    <w:rsid w:val="22447565"/>
    <w:rsid w:val="244020ED"/>
    <w:rsid w:val="3738342D"/>
    <w:rsid w:val="3AE611D3"/>
    <w:rsid w:val="662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article_title"/>
    <w:basedOn w:val="7"/>
    <w:qFormat/>
    <w:uiPriority w:val="0"/>
  </w:style>
  <w:style w:type="character" w:customStyle="1" w:styleId="10">
    <w:name w:val="style2"/>
    <w:basedOn w:val="7"/>
    <w:qFormat/>
    <w:uiPriority w:val="0"/>
  </w:style>
  <w:style w:type="character" w:customStyle="1" w:styleId="11">
    <w:name w:val="article_publishdate"/>
    <w:basedOn w:val="7"/>
    <w:qFormat/>
    <w:uiPriority w:val="0"/>
  </w:style>
  <w:style w:type="character" w:customStyle="1" w:styleId="12">
    <w:name w:val="wp_visitcount"/>
    <w:basedOn w:val="7"/>
    <w:qFormat/>
    <w:uiPriority w:val="0"/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1272</Characters>
  <Lines>10</Lines>
  <Paragraphs>2</Paragraphs>
  <TotalTime>32</TotalTime>
  <ScaleCrop>false</ScaleCrop>
  <LinksUpToDate>false</LinksUpToDate>
  <CharactersWithSpaces>1291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2020-01-14T01:03:00Z</dcterms:created>
  <dc:creator>WIN7</dc:creator>
  <cp:lastModifiedBy>于华</cp:lastModifiedBy>
  <dcterms:modified xsi:type="dcterms:W3CDTF">2023-09-20T06:32:52Z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FCF9C336DA154BA1B7B17DE025BB3263</vt:lpwstr>
  </property>
</Properties>
</file>