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:rsidR="00E24AE3" w:rsidRPr="00C02659" w:rsidRDefault="00EE102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拟申报</w:t>
      </w:r>
      <w:r w:rsidR="0056792E" w:rsidRPr="00C02659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课程汇总表（2018年）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3A5B07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单位</w:t>
      </w:r>
      <w:r w:rsidR="008425CB">
        <w:rPr>
          <w:rFonts w:ascii="仿宋_GB2312" w:eastAsia="仿宋_GB2312" w:hAnsi="黑体" w:hint="eastAsia"/>
          <w:sz w:val="28"/>
          <w:szCs w:val="28"/>
        </w:rPr>
        <w:t>（公章）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E63F3C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1.</w:t>
      </w:r>
      <w:r w:rsidR="00F62252">
        <w:rPr>
          <w:rFonts w:ascii="仿宋_GB2312" w:eastAsia="仿宋_GB2312" w:hint="eastAsia"/>
        </w:rPr>
        <w:t>此汇总表在“工作网”平台上生成，</w:t>
      </w:r>
      <w:r w:rsidR="009E3945">
        <w:rPr>
          <w:rFonts w:ascii="仿宋_GB2312" w:eastAsia="仿宋_GB2312" w:hint="eastAsia"/>
        </w:rPr>
        <w:t>课程</w:t>
      </w:r>
      <w:r w:rsidR="008425CB">
        <w:rPr>
          <w:rFonts w:ascii="仿宋_GB2312" w:eastAsia="仿宋_GB2312" w:hint="eastAsia"/>
        </w:rPr>
        <w:t>按照先本科后</w:t>
      </w:r>
      <w:r w:rsidR="00113B20">
        <w:rPr>
          <w:rFonts w:ascii="仿宋_GB2312" w:eastAsia="仿宋_GB2312" w:hint="eastAsia"/>
        </w:rPr>
        <w:t>专科</w:t>
      </w:r>
      <w:r w:rsidR="008425CB">
        <w:rPr>
          <w:rFonts w:ascii="仿宋_GB2312" w:eastAsia="仿宋_GB2312" w:hint="eastAsia"/>
        </w:rPr>
        <w:t>高职的次序，并分别进行排序</w:t>
      </w:r>
      <w:r w:rsidR="009E3945">
        <w:rPr>
          <w:rFonts w:ascii="仿宋_GB2312" w:eastAsia="仿宋_GB2312" w:hint="eastAsia"/>
        </w:rPr>
        <w:t>。</w:t>
      </w:r>
    </w:p>
    <w:p w:rsidR="00E24AE3" w:rsidRDefault="00E63F3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 w:rsidR="008425CB">
        <w:rPr>
          <w:rFonts w:ascii="仿宋_GB2312" w:eastAsia="仿宋_GB2312" w:hint="eastAsia"/>
        </w:rPr>
        <w:t>打印后与其他需要提交的材料一起上报</w:t>
      </w:r>
      <w:r w:rsidR="009E3945">
        <w:rPr>
          <w:rFonts w:ascii="仿宋_GB2312" w:eastAsia="仿宋_GB2312" w:hint="eastAsia"/>
        </w:rPr>
        <w:t>。</w:t>
      </w:r>
      <w:r w:rsidR="008425CB">
        <w:rPr>
          <w:rFonts w:ascii="仿宋_GB2312" w:eastAsia="仿宋_GB2312"/>
        </w:rPr>
        <w:t xml:space="preserve"> </w:t>
      </w:r>
    </w:p>
    <w:p w:rsidR="00E24AE3" w:rsidRDefault="00E63F3C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E63F3C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F7" w:rsidRDefault="00A461F7" w:rsidP="008425CB">
      <w:r>
        <w:separator/>
      </w:r>
    </w:p>
  </w:endnote>
  <w:endnote w:type="continuationSeparator" w:id="0">
    <w:p w:rsidR="00A461F7" w:rsidRDefault="00A461F7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F7" w:rsidRDefault="00A461F7" w:rsidP="008425CB">
      <w:r>
        <w:separator/>
      </w:r>
    </w:p>
  </w:footnote>
  <w:footnote w:type="continuationSeparator" w:id="0">
    <w:p w:rsidR="00A461F7" w:rsidRDefault="00A461F7" w:rsidP="008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B8"/>
    <w:rsid w:val="000008B4"/>
    <w:rsid w:val="000013B9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D02BD"/>
    <w:rsid w:val="00210374"/>
    <w:rsid w:val="00222AFA"/>
    <w:rsid w:val="0026212F"/>
    <w:rsid w:val="002C06CA"/>
    <w:rsid w:val="002D08C6"/>
    <w:rsid w:val="00312854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6792E"/>
    <w:rsid w:val="00594D1A"/>
    <w:rsid w:val="005964DA"/>
    <w:rsid w:val="005A3CC6"/>
    <w:rsid w:val="005C7AE7"/>
    <w:rsid w:val="0061734A"/>
    <w:rsid w:val="00625930"/>
    <w:rsid w:val="0063476D"/>
    <w:rsid w:val="00641E79"/>
    <w:rsid w:val="00657BCE"/>
    <w:rsid w:val="00682359"/>
    <w:rsid w:val="006A781B"/>
    <w:rsid w:val="006C2BB8"/>
    <w:rsid w:val="00711344"/>
    <w:rsid w:val="0071415B"/>
    <w:rsid w:val="00715168"/>
    <w:rsid w:val="00721487"/>
    <w:rsid w:val="00724FE5"/>
    <w:rsid w:val="00727432"/>
    <w:rsid w:val="00795623"/>
    <w:rsid w:val="007B3A94"/>
    <w:rsid w:val="007C2E54"/>
    <w:rsid w:val="008425CB"/>
    <w:rsid w:val="00854757"/>
    <w:rsid w:val="008D589B"/>
    <w:rsid w:val="009202E8"/>
    <w:rsid w:val="00922D4B"/>
    <w:rsid w:val="00972D85"/>
    <w:rsid w:val="009775D5"/>
    <w:rsid w:val="00993A63"/>
    <w:rsid w:val="009B24DF"/>
    <w:rsid w:val="009C17D8"/>
    <w:rsid w:val="009E3945"/>
    <w:rsid w:val="009E6A32"/>
    <w:rsid w:val="009F2FD9"/>
    <w:rsid w:val="00A062A1"/>
    <w:rsid w:val="00A17EA8"/>
    <w:rsid w:val="00A461F7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15FE"/>
    <w:rsid w:val="00D20CFB"/>
    <w:rsid w:val="00D312E6"/>
    <w:rsid w:val="00DD69EF"/>
    <w:rsid w:val="00E154E6"/>
    <w:rsid w:val="00E24AE3"/>
    <w:rsid w:val="00E27F25"/>
    <w:rsid w:val="00E40237"/>
    <w:rsid w:val="00E63F3C"/>
    <w:rsid w:val="00E835D1"/>
    <w:rsid w:val="00EB231C"/>
    <w:rsid w:val="00EE1022"/>
    <w:rsid w:val="00EF2595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4A4321-721B-4870-B5D1-D1BE9FFC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4AE3"/>
    <w:rPr>
      <w:sz w:val="18"/>
      <w:szCs w:val="18"/>
    </w:rPr>
  </w:style>
  <w:style w:type="paragraph" w:styleId="a5">
    <w:name w:val="footer"/>
    <w:basedOn w:val="a"/>
    <w:link w:val="a6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E24AE3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sid w:val="00E24AE3"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9E3945"/>
    <w:pPr>
      <w:jc w:val="left"/>
    </w:pPr>
  </w:style>
  <w:style w:type="character" w:customStyle="1" w:styleId="ab">
    <w:name w:val="批注文字 字符"/>
    <w:basedOn w:val="a0"/>
    <w:link w:val="aa"/>
    <w:semiHidden/>
    <w:rsid w:val="009E394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9E3945"/>
    <w:rPr>
      <w:b/>
      <w:bCs/>
    </w:rPr>
  </w:style>
  <w:style w:type="character" w:customStyle="1" w:styleId="ad">
    <w:name w:val="批注主题 字符"/>
    <w:basedOn w:val="ab"/>
    <w:link w:val="ac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gjs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codel</cp:lastModifiedBy>
  <cp:revision>4</cp:revision>
  <cp:lastPrinted>2017-07-07T08:23:00Z</cp:lastPrinted>
  <dcterms:created xsi:type="dcterms:W3CDTF">2018-07-25T02:06:00Z</dcterms:created>
  <dcterms:modified xsi:type="dcterms:W3CDTF">2018-08-11T03:14:00Z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