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E0D" w:rsidRPr="00E16A52" w:rsidRDefault="00CB6E36" w:rsidP="000F1C26">
      <w:pPr>
        <w:widowControl/>
        <w:spacing w:beforeLines="50" w:before="156" w:afterLines="50" w:after="156"/>
        <w:jc w:val="center"/>
        <w:rPr>
          <w:rFonts w:asciiTheme="minorEastAsia" w:hAnsiTheme="minorEastAsia" w:cs="宋体"/>
          <w:b/>
          <w:kern w:val="0"/>
          <w:sz w:val="28"/>
          <w:szCs w:val="28"/>
        </w:rPr>
      </w:pPr>
      <w:r w:rsidRPr="00E16A52">
        <w:rPr>
          <w:rFonts w:asciiTheme="minorEastAsia" w:hAnsiTheme="minorEastAsia" w:cs="宋体" w:hint="eastAsia"/>
          <w:b/>
          <w:kern w:val="0"/>
          <w:sz w:val="28"/>
          <w:szCs w:val="28"/>
        </w:rPr>
        <w:t>加州大学河滨分校</w:t>
      </w:r>
      <w:r w:rsidR="00297378" w:rsidRPr="00E16A52">
        <w:rPr>
          <w:rFonts w:asciiTheme="minorEastAsia" w:hAnsiTheme="minorEastAsia" w:cs="宋体" w:hint="eastAsia"/>
          <w:b/>
          <w:kern w:val="0"/>
          <w:sz w:val="28"/>
          <w:szCs w:val="28"/>
        </w:rPr>
        <w:t>简介及</w:t>
      </w:r>
      <w:r w:rsidRPr="00E16A52">
        <w:rPr>
          <w:rFonts w:asciiTheme="minorEastAsia" w:hAnsiTheme="minorEastAsia" w:cs="宋体" w:hint="eastAsia"/>
          <w:b/>
          <w:kern w:val="0"/>
          <w:sz w:val="28"/>
          <w:szCs w:val="28"/>
        </w:rPr>
        <w:t>3+1+硕士项目</w:t>
      </w:r>
      <w:r w:rsidR="00297378" w:rsidRPr="00E16A52">
        <w:rPr>
          <w:rFonts w:asciiTheme="minorEastAsia" w:hAnsiTheme="minorEastAsia" w:cs="宋体" w:hint="eastAsia"/>
          <w:b/>
          <w:kern w:val="0"/>
          <w:sz w:val="28"/>
          <w:szCs w:val="28"/>
        </w:rPr>
        <w:t>情况</w:t>
      </w:r>
    </w:p>
    <w:p w:rsidR="007A7E0D" w:rsidRPr="00E16A52" w:rsidRDefault="00CB6E36" w:rsidP="000F1C26">
      <w:pPr>
        <w:widowControl/>
        <w:spacing w:beforeLines="50" w:before="156" w:afterLines="50" w:after="156"/>
        <w:rPr>
          <w:rFonts w:asciiTheme="minorEastAsia" w:hAnsiTheme="minorEastAsia" w:cs="宋体"/>
          <w:b/>
          <w:kern w:val="0"/>
          <w:sz w:val="24"/>
          <w:szCs w:val="24"/>
        </w:rPr>
      </w:pPr>
      <w:r w:rsidRPr="00E16A52">
        <w:rPr>
          <w:rFonts w:asciiTheme="minorEastAsia" w:hAnsiTheme="minorEastAsia" w:cs="宋体"/>
          <w:b/>
          <w:kern w:val="0"/>
          <w:sz w:val="24"/>
          <w:szCs w:val="24"/>
        </w:rPr>
        <w:t>一、学校简介：</w:t>
      </w:r>
    </w:p>
    <w:p w:rsidR="00F479C0" w:rsidRPr="0080434F" w:rsidRDefault="00F479C0" w:rsidP="005F505B">
      <w:pPr>
        <w:pStyle w:val="a5"/>
        <w:spacing w:before="0" w:beforeAutospacing="0" w:after="0" w:afterAutospacing="0"/>
        <w:ind w:firstLineChars="200" w:firstLine="480"/>
        <w:rPr>
          <w:rFonts w:asciiTheme="minorEastAsia" w:eastAsiaTheme="minorEastAsia" w:hAnsiTheme="minorEastAsia"/>
        </w:rPr>
      </w:pPr>
      <w:r w:rsidRPr="0080434F">
        <w:rPr>
          <w:rFonts w:asciiTheme="minorEastAsia" w:eastAsiaTheme="minorEastAsia" w:hAnsiTheme="minorEastAsia"/>
        </w:rPr>
        <w:t>加州大学河滨分校（UC Riverside）是世界上最具影响力的公立大学系统-加利福尼亚大学系统里十所分校的其中一所，</w:t>
      </w:r>
      <w:r w:rsidRPr="0080434F">
        <w:rPr>
          <w:rFonts w:asciiTheme="minorEastAsia" w:eastAsiaTheme="minorEastAsia" w:hAnsiTheme="minorEastAsia" w:hint="eastAsia"/>
        </w:rPr>
        <w:t>其他著名分校还包括加州大学伯克利分校、加州大学洛杉矶分校等。加州大学10所分校都位列世界大学排名前150之内。历史上共培养了52位诺贝尔奖获得者，</w:t>
      </w:r>
      <w:proofErr w:type="gramStart"/>
      <w:r w:rsidRPr="0080434F">
        <w:rPr>
          <w:rFonts w:asciiTheme="minorEastAsia" w:eastAsiaTheme="minorEastAsia" w:hAnsiTheme="minorEastAsia" w:hint="eastAsia"/>
        </w:rPr>
        <w:t>400多位诺奖提名</w:t>
      </w:r>
      <w:proofErr w:type="gramEnd"/>
      <w:r w:rsidRPr="0080434F">
        <w:rPr>
          <w:rFonts w:asciiTheme="minorEastAsia" w:eastAsiaTheme="minorEastAsia" w:hAnsiTheme="minorEastAsia" w:hint="eastAsia"/>
        </w:rPr>
        <w:t>。</w:t>
      </w:r>
    </w:p>
    <w:p w:rsidR="00F479C0" w:rsidRPr="0080434F" w:rsidRDefault="005F505B" w:rsidP="005F505B">
      <w:pPr>
        <w:pStyle w:val="a5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ab/>
        <w:t xml:space="preserve"> </w:t>
      </w:r>
      <w:r w:rsidR="00F479C0" w:rsidRPr="0080434F">
        <w:rPr>
          <w:rFonts w:asciiTheme="minorEastAsia" w:eastAsiaTheme="minorEastAsia" w:hAnsiTheme="minorEastAsia" w:hint="eastAsia"/>
        </w:rPr>
        <w:t>河滨分校成立于1954年，目前有在校生22000多名。位于加利福尼亚南部的河滨市，距离洛杉矶仅1小时车程</w:t>
      </w:r>
      <w:r w:rsidR="00F479C0" w:rsidRPr="0080434F">
        <w:rPr>
          <w:rFonts w:asciiTheme="minorEastAsia" w:eastAsiaTheme="minorEastAsia" w:hAnsiTheme="minorEastAsia"/>
        </w:rPr>
        <w:t>，距离海滩、滑雪胜地、迪斯尼乐园、好莱坞等其它</w:t>
      </w:r>
      <w:r w:rsidR="00F479C0" w:rsidRPr="0080434F">
        <w:rPr>
          <w:rFonts w:asciiTheme="minorEastAsia" w:eastAsiaTheme="minorEastAsia" w:hAnsiTheme="minorEastAsia" w:hint="eastAsia"/>
        </w:rPr>
        <w:t>著名</w:t>
      </w:r>
      <w:proofErr w:type="gramStart"/>
      <w:r w:rsidR="00F479C0" w:rsidRPr="0080434F">
        <w:rPr>
          <w:rFonts w:asciiTheme="minorEastAsia" w:eastAsiaTheme="minorEastAsia" w:hAnsiTheme="minorEastAsia" w:hint="eastAsia"/>
        </w:rPr>
        <w:t>旅行景点</w:t>
      </w:r>
      <w:proofErr w:type="gramEnd"/>
      <w:r w:rsidR="00F479C0" w:rsidRPr="0080434F">
        <w:rPr>
          <w:rFonts w:asciiTheme="minorEastAsia" w:eastAsiaTheme="minorEastAsia" w:hAnsiTheme="minorEastAsia" w:hint="eastAsia"/>
        </w:rPr>
        <w:t>也</w:t>
      </w:r>
      <w:r w:rsidR="00F479C0" w:rsidRPr="0080434F">
        <w:rPr>
          <w:rFonts w:asciiTheme="minorEastAsia" w:eastAsiaTheme="minorEastAsia" w:hAnsiTheme="minorEastAsia"/>
        </w:rPr>
        <w:t>只需1小时车程，是南加州的</w:t>
      </w:r>
      <w:r w:rsidR="00F479C0" w:rsidRPr="0080434F">
        <w:rPr>
          <w:rFonts w:asciiTheme="minorEastAsia" w:eastAsiaTheme="minorEastAsia" w:hAnsiTheme="minorEastAsia" w:hint="eastAsia"/>
        </w:rPr>
        <w:t>知</w:t>
      </w:r>
      <w:r w:rsidR="00F479C0" w:rsidRPr="0080434F">
        <w:rPr>
          <w:rFonts w:asciiTheme="minorEastAsia" w:eastAsiaTheme="minorEastAsia" w:hAnsiTheme="minorEastAsia"/>
        </w:rPr>
        <w:t>名的文化和娱乐中心，拥有大城市的便利及小城镇</w:t>
      </w:r>
      <w:r w:rsidR="00F479C0" w:rsidRPr="0080434F">
        <w:rPr>
          <w:rFonts w:asciiTheme="minorEastAsia" w:eastAsiaTheme="minorEastAsia" w:hAnsiTheme="minorEastAsia" w:hint="eastAsia"/>
        </w:rPr>
        <w:t>般</w:t>
      </w:r>
      <w:r w:rsidR="00F479C0" w:rsidRPr="0080434F">
        <w:rPr>
          <w:rFonts w:asciiTheme="minorEastAsia" w:eastAsiaTheme="minorEastAsia" w:hAnsiTheme="minorEastAsia"/>
        </w:rPr>
        <w:t>的安全</w:t>
      </w:r>
      <w:r w:rsidR="00F479C0" w:rsidRPr="0080434F">
        <w:rPr>
          <w:rFonts w:asciiTheme="minorEastAsia" w:eastAsiaTheme="minorEastAsia" w:hAnsiTheme="minorEastAsia" w:hint="eastAsia"/>
        </w:rPr>
        <w:t>与</w:t>
      </w:r>
      <w:r w:rsidR="00F479C0" w:rsidRPr="0080434F">
        <w:rPr>
          <w:rFonts w:asciiTheme="minorEastAsia" w:eastAsiaTheme="minorEastAsia" w:hAnsiTheme="minorEastAsia"/>
        </w:rPr>
        <w:t>友善。时代周刊于2014年4月根据奥巴马政府公布标准将UC</w:t>
      </w:r>
      <w:r w:rsidR="00F479C0">
        <w:rPr>
          <w:rFonts w:asciiTheme="minorEastAsia" w:eastAsiaTheme="minorEastAsia" w:hAnsiTheme="minorEastAsia" w:hint="eastAsia"/>
        </w:rPr>
        <w:t xml:space="preserve"> </w:t>
      </w:r>
      <w:r w:rsidR="00F479C0" w:rsidRPr="0080434F">
        <w:rPr>
          <w:rFonts w:asciiTheme="minorEastAsia" w:eastAsiaTheme="minorEastAsia" w:hAnsiTheme="minorEastAsia"/>
        </w:rPr>
        <w:t>Riverside评为4000所大学中的第1位。</w:t>
      </w:r>
    </w:p>
    <w:p w:rsidR="00F479C0" w:rsidRDefault="00F479C0" w:rsidP="005F505B">
      <w:pPr>
        <w:pStyle w:val="a5"/>
        <w:spacing w:before="0" w:beforeAutospacing="0" w:after="0" w:afterAutospacing="0"/>
        <w:ind w:firstLineChars="200" w:firstLine="480"/>
        <w:rPr>
          <w:rFonts w:asciiTheme="minorEastAsia" w:eastAsiaTheme="minorEastAsia" w:hAnsiTheme="minorEastAsia" w:hint="eastAsia"/>
        </w:rPr>
      </w:pPr>
      <w:r w:rsidRPr="0080434F">
        <w:rPr>
          <w:rFonts w:asciiTheme="minorEastAsia" w:eastAsiaTheme="minorEastAsia" w:hAnsiTheme="minorEastAsia" w:hint="eastAsia"/>
        </w:rPr>
        <w:t>河滨分校商学院是加州10所分校中本科规模最大的商学院，加州高中生中成绩前10%的同学才有可能申请到河滨的本科。拥有全球</w:t>
      </w:r>
      <w:proofErr w:type="gramStart"/>
      <w:r w:rsidRPr="0080434F">
        <w:rPr>
          <w:rFonts w:asciiTheme="minorEastAsia" w:eastAsiaTheme="minorEastAsia" w:hAnsiTheme="minorEastAsia" w:hint="eastAsia"/>
        </w:rPr>
        <w:t>最</w:t>
      </w:r>
      <w:proofErr w:type="gramEnd"/>
      <w:r w:rsidRPr="0080434F">
        <w:rPr>
          <w:rFonts w:asciiTheme="minorEastAsia" w:eastAsiaTheme="minorEastAsia" w:hAnsiTheme="minorEastAsia" w:hint="eastAsia"/>
        </w:rPr>
        <w:t>权威、管理教育领域最具影响力认证机构AACSB的认证，全球仅5%的商学院获得此认证。研究生院在南加州排名前3，全美TOP100。师资全部来自全球前50商学院毕业的博士。</w:t>
      </w:r>
    </w:p>
    <w:p w:rsidR="005F505B" w:rsidRPr="0080434F" w:rsidRDefault="005F505B" w:rsidP="005F505B">
      <w:pPr>
        <w:pStyle w:val="a5"/>
        <w:spacing w:before="0" w:beforeAutospacing="0" w:after="0" w:afterAutospacing="0"/>
        <w:rPr>
          <w:rFonts w:asciiTheme="minorEastAsia" w:eastAsiaTheme="minorEastAsia" w:hAnsiTheme="minorEastAsia"/>
        </w:rPr>
      </w:pPr>
    </w:p>
    <w:p w:rsidR="00F479C0" w:rsidRPr="00E16A52" w:rsidRDefault="00F479C0" w:rsidP="005F505B">
      <w:pPr>
        <w:pStyle w:val="a5"/>
        <w:spacing w:before="0" w:beforeAutospacing="0" w:after="0" w:afterAutospacing="0"/>
        <w:rPr>
          <w:rFonts w:asciiTheme="minorEastAsia" w:eastAsiaTheme="minorEastAsia" w:hAnsiTheme="minorEastAsia"/>
          <w:b/>
        </w:rPr>
      </w:pPr>
      <w:r w:rsidRPr="00E16A52">
        <w:rPr>
          <w:rFonts w:asciiTheme="minorEastAsia" w:eastAsiaTheme="minorEastAsia" w:hAnsiTheme="minorEastAsia" w:hint="eastAsia"/>
        </w:rPr>
        <w:tab/>
      </w:r>
      <w:r w:rsidRPr="00E16A52">
        <w:rPr>
          <w:rFonts w:asciiTheme="minorEastAsia" w:eastAsiaTheme="minorEastAsia" w:hAnsiTheme="minorEastAsia" w:hint="eastAsia"/>
          <w:b/>
        </w:rPr>
        <w:t>最新全美及全球排名：</w:t>
      </w:r>
    </w:p>
    <w:p w:rsidR="00F479C0" w:rsidRPr="005F505B" w:rsidRDefault="00F479C0" w:rsidP="005F505B">
      <w:pPr>
        <w:pStyle w:val="a5"/>
        <w:numPr>
          <w:ilvl w:val="0"/>
          <w:numId w:val="1"/>
        </w:numPr>
        <w:spacing w:before="0" w:beforeAutospacing="0" w:after="0" w:afterAutospacing="0"/>
        <w:rPr>
          <w:rFonts w:asciiTheme="minorEastAsia" w:eastAsiaTheme="minorEastAsia" w:hAnsiTheme="minorEastAsia"/>
        </w:rPr>
      </w:pPr>
      <w:r w:rsidRPr="0080434F">
        <w:rPr>
          <w:rFonts w:asciiTheme="minorEastAsia" w:eastAsiaTheme="minorEastAsia" w:hAnsiTheme="minorEastAsia"/>
        </w:rPr>
        <w:t>全球高校排名</w:t>
      </w:r>
      <w:r w:rsidRPr="005F505B">
        <w:rPr>
          <w:rFonts w:asciiTheme="minorEastAsia" w:eastAsiaTheme="minorEastAsia" w:hAnsiTheme="minorEastAsia"/>
          <w:b/>
        </w:rPr>
        <w:t>第1</w:t>
      </w:r>
      <w:r w:rsidRPr="005F505B">
        <w:rPr>
          <w:rFonts w:asciiTheme="minorEastAsia" w:eastAsiaTheme="minorEastAsia" w:hAnsiTheme="minorEastAsia" w:hint="eastAsia"/>
          <w:b/>
        </w:rPr>
        <w:t>13名</w:t>
      </w:r>
      <w:r w:rsidRPr="005F505B">
        <w:rPr>
          <w:rFonts w:asciiTheme="minorEastAsia" w:eastAsiaTheme="minorEastAsia" w:hAnsiTheme="minorEastAsia"/>
        </w:rPr>
        <w:t>(201</w:t>
      </w:r>
      <w:r w:rsidRPr="005F505B">
        <w:rPr>
          <w:rFonts w:asciiTheme="minorEastAsia" w:eastAsiaTheme="minorEastAsia" w:hAnsiTheme="minorEastAsia" w:hint="eastAsia"/>
        </w:rPr>
        <w:t xml:space="preserve">6 </w:t>
      </w:r>
      <w:r w:rsidRPr="005F505B">
        <w:rPr>
          <w:rFonts w:asciiTheme="minorEastAsia" w:eastAsiaTheme="minorEastAsia" w:hAnsiTheme="minorEastAsia"/>
        </w:rPr>
        <w:t>U</w:t>
      </w:r>
      <w:r w:rsidRPr="005F505B">
        <w:rPr>
          <w:rFonts w:asciiTheme="minorEastAsia" w:eastAsiaTheme="minorEastAsia" w:hAnsiTheme="minorEastAsia" w:hint="eastAsia"/>
        </w:rPr>
        <w:t>.</w:t>
      </w:r>
      <w:r w:rsidRPr="005F505B">
        <w:rPr>
          <w:rFonts w:asciiTheme="minorEastAsia" w:eastAsiaTheme="minorEastAsia" w:hAnsiTheme="minorEastAsia"/>
        </w:rPr>
        <w:t>S</w:t>
      </w:r>
      <w:r w:rsidRPr="005F505B">
        <w:rPr>
          <w:rFonts w:asciiTheme="minorEastAsia" w:eastAsiaTheme="minorEastAsia" w:hAnsiTheme="minorEastAsia" w:hint="eastAsia"/>
        </w:rPr>
        <w:t>.</w:t>
      </w:r>
      <w:r w:rsidRPr="005F505B">
        <w:rPr>
          <w:rFonts w:asciiTheme="minorEastAsia" w:eastAsiaTheme="minorEastAsia" w:hAnsiTheme="minorEastAsia"/>
        </w:rPr>
        <w:t xml:space="preserve"> News &amp; World Report排名</w:t>
      </w:r>
      <w:r w:rsidRPr="005F505B">
        <w:rPr>
          <w:rFonts w:asciiTheme="minorEastAsia" w:eastAsiaTheme="minorEastAsia" w:hAnsiTheme="minorEastAsia" w:hint="eastAsia"/>
        </w:rPr>
        <w:t>，同期排名中复旦大学位列121名</w:t>
      </w:r>
      <w:r w:rsidRPr="005F505B">
        <w:rPr>
          <w:rFonts w:asciiTheme="minorEastAsia" w:eastAsiaTheme="minorEastAsia" w:hAnsiTheme="minorEastAsia"/>
        </w:rPr>
        <w:t>)</w:t>
      </w:r>
    </w:p>
    <w:p w:rsidR="00F479C0" w:rsidRPr="005F505B" w:rsidRDefault="00F479C0" w:rsidP="005F505B">
      <w:pPr>
        <w:pStyle w:val="a5"/>
        <w:numPr>
          <w:ilvl w:val="0"/>
          <w:numId w:val="1"/>
        </w:numPr>
        <w:spacing w:before="0" w:beforeAutospacing="0" w:after="0" w:afterAutospacing="0"/>
        <w:rPr>
          <w:rFonts w:asciiTheme="minorEastAsia" w:eastAsiaTheme="minorEastAsia" w:hAnsiTheme="minorEastAsia"/>
        </w:rPr>
      </w:pPr>
      <w:r w:rsidRPr="005F505B">
        <w:rPr>
          <w:rFonts w:asciiTheme="minorEastAsia" w:eastAsiaTheme="minorEastAsia" w:hAnsiTheme="minorEastAsia"/>
        </w:rPr>
        <w:t>全美公立大学排名</w:t>
      </w:r>
      <w:r w:rsidRPr="005F505B">
        <w:rPr>
          <w:rFonts w:asciiTheme="minorEastAsia" w:eastAsiaTheme="minorEastAsia" w:hAnsiTheme="minorEastAsia"/>
          <w:b/>
        </w:rPr>
        <w:t>第5</w:t>
      </w:r>
      <w:r w:rsidRPr="005F505B">
        <w:rPr>
          <w:rFonts w:asciiTheme="minorEastAsia" w:eastAsiaTheme="minorEastAsia" w:hAnsiTheme="minorEastAsia" w:hint="eastAsia"/>
          <w:b/>
        </w:rPr>
        <w:t>6名</w:t>
      </w:r>
      <w:r w:rsidRPr="005F505B">
        <w:rPr>
          <w:rFonts w:asciiTheme="minorEastAsia" w:eastAsiaTheme="minorEastAsia" w:hAnsiTheme="minorEastAsia"/>
        </w:rPr>
        <w:t>(201</w:t>
      </w:r>
      <w:r w:rsidRPr="005F505B">
        <w:rPr>
          <w:rFonts w:asciiTheme="minorEastAsia" w:eastAsiaTheme="minorEastAsia" w:hAnsiTheme="minorEastAsia" w:hint="eastAsia"/>
        </w:rPr>
        <w:t xml:space="preserve">6 </w:t>
      </w:r>
      <w:r w:rsidRPr="005F505B">
        <w:rPr>
          <w:rFonts w:asciiTheme="minorEastAsia" w:eastAsiaTheme="minorEastAsia" w:hAnsiTheme="minorEastAsia"/>
        </w:rPr>
        <w:t>U</w:t>
      </w:r>
      <w:r w:rsidRPr="005F505B">
        <w:rPr>
          <w:rFonts w:asciiTheme="minorEastAsia" w:eastAsiaTheme="minorEastAsia" w:hAnsiTheme="minorEastAsia" w:hint="eastAsia"/>
        </w:rPr>
        <w:t>.</w:t>
      </w:r>
      <w:r w:rsidRPr="005F505B">
        <w:rPr>
          <w:rFonts w:asciiTheme="minorEastAsia" w:eastAsiaTheme="minorEastAsia" w:hAnsiTheme="minorEastAsia"/>
        </w:rPr>
        <w:t>S</w:t>
      </w:r>
      <w:r w:rsidRPr="005F505B">
        <w:rPr>
          <w:rFonts w:asciiTheme="minorEastAsia" w:eastAsiaTheme="minorEastAsia" w:hAnsiTheme="minorEastAsia" w:hint="eastAsia"/>
        </w:rPr>
        <w:t>.</w:t>
      </w:r>
      <w:r w:rsidRPr="005F505B">
        <w:rPr>
          <w:rFonts w:asciiTheme="minorEastAsia" w:eastAsiaTheme="minorEastAsia" w:hAnsiTheme="minorEastAsia"/>
        </w:rPr>
        <w:t xml:space="preserve"> News &amp; World Report排名)</w:t>
      </w:r>
    </w:p>
    <w:p w:rsidR="00F479C0" w:rsidRPr="005F505B" w:rsidRDefault="00F479C0" w:rsidP="005F505B">
      <w:pPr>
        <w:pStyle w:val="a5"/>
        <w:numPr>
          <w:ilvl w:val="0"/>
          <w:numId w:val="1"/>
        </w:numPr>
        <w:spacing w:before="0" w:beforeAutospacing="0" w:after="0" w:afterAutospacing="0"/>
        <w:rPr>
          <w:rFonts w:asciiTheme="minorEastAsia" w:eastAsiaTheme="minorEastAsia" w:hAnsiTheme="minorEastAsia"/>
        </w:rPr>
      </w:pPr>
      <w:r w:rsidRPr="005F505B">
        <w:rPr>
          <w:rFonts w:asciiTheme="minorEastAsia" w:eastAsiaTheme="minorEastAsia" w:hAnsiTheme="minorEastAsia"/>
        </w:rPr>
        <w:t>全美4000多所高校</w:t>
      </w:r>
      <w:r w:rsidRPr="005F505B">
        <w:rPr>
          <w:rFonts w:asciiTheme="minorEastAsia" w:eastAsiaTheme="minorEastAsia" w:hAnsiTheme="minorEastAsia"/>
          <w:b/>
        </w:rPr>
        <w:t>综合排名第</w:t>
      </w:r>
      <w:r w:rsidRPr="005F505B">
        <w:rPr>
          <w:rFonts w:asciiTheme="minorEastAsia" w:eastAsiaTheme="minorEastAsia" w:hAnsiTheme="minorEastAsia" w:hint="eastAsia"/>
          <w:b/>
        </w:rPr>
        <w:t>118名</w:t>
      </w:r>
      <w:r w:rsidRPr="005F505B">
        <w:rPr>
          <w:rFonts w:asciiTheme="minorEastAsia" w:eastAsiaTheme="minorEastAsia" w:hAnsiTheme="minorEastAsia" w:hint="eastAsia"/>
        </w:rPr>
        <w:t>（2</w:t>
      </w:r>
      <w:r w:rsidRPr="005F505B">
        <w:rPr>
          <w:rFonts w:asciiTheme="minorEastAsia" w:eastAsiaTheme="minorEastAsia" w:hAnsiTheme="minorEastAsia"/>
        </w:rPr>
        <w:t>01</w:t>
      </w:r>
      <w:r w:rsidRPr="005F505B">
        <w:rPr>
          <w:rFonts w:asciiTheme="minorEastAsia" w:eastAsiaTheme="minorEastAsia" w:hAnsiTheme="minorEastAsia" w:hint="eastAsia"/>
        </w:rPr>
        <w:t>7</w:t>
      </w:r>
      <w:r w:rsidRPr="005F505B">
        <w:rPr>
          <w:rFonts w:asciiTheme="minorEastAsia" w:eastAsiaTheme="minorEastAsia" w:hAnsiTheme="minorEastAsia"/>
        </w:rPr>
        <w:t xml:space="preserve"> U</w:t>
      </w:r>
      <w:r w:rsidRPr="005F505B">
        <w:rPr>
          <w:rFonts w:asciiTheme="minorEastAsia" w:eastAsiaTheme="minorEastAsia" w:hAnsiTheme="minorEastAsia" w:hint="eastAsia"/>
        </w:rPr>
        <w:t>.</w:t>
      </w:r>
      <w:r w:rsidRPr="005F505B">
        <w:rPr>
          <w:rFonts w:asciiTheme="minorEastAsia" w:eastAsiaTheme="minorEastAsia" w:hAnsiTheme="minorEastAsia"/>
        </w:rPr>
        <w:t>S</w:t>
      </w:r>
      <w:r w:rsidRPr="005F505B">
        <w:rPr>
          <w:rFonts w:asciiTheme="minorEastAsia" w:eastAsiaTheme="minorEastAsia" w:hAnsiTheme="minorEastAsia" w:hint="eastAsia"/>
        </w:rPr>
        <w:t>.</w:t>
      </w:r>
      <w:r w:rsidRPr="005F505B">
        <w:rPr>
          <w:rFonts w:asciiTheme="minorEastAsia" w:eastAsiaTheme="minorEastAsia" w:hAnsiTheme="minorEastAsia"/>
        </w:rPr>
        <w:t xml:space="preserve"> News &amp; World Report排名)</w:t>
      </w:r>
    </w:p>
    <w:p w:rsidR="00F479C0" w:rsidRPr="0080434F" w:rsidRDefault="00F479C0" w:rsidP="005F505B">
      <w:pPr>
        <w:pStyle w:val="a5"/>
        <w:numPr>
          <w:ilvl w:val="0"/>
          <w:numId w:val="1"/>
        </w:numPr>
        <w:spacing w:before="0" w:beforeAutospacing="0" w:after="0" w:afterAutospacing="0"/>
        <w:rPr>
          <w:rFonts w:asciiTheme="minorEastAsia" w:eastAsiaTheme="minorEastAsia" w:hAnsiTheme="minorEastAsia"/>
        </w:rPr>
      </w:pPr>
      <w:r w:rsidRPr="005F505B">
        <w:rPr>
          <w:rFonts w:asciiTheme="minorEastAsia" w:eastAsiaTheme="minorEastAsia" w:hAnsiTheme="minorEastAsia"/>
        </w:rPr>
        <w:t>全球高校排名</w:t>
      </w:r>
      <w:r w:rsidRPr="005F505B">
        <w:rPr>
          <w:rFonts w:asciiTheme="minorEastAsia" w:eastAsiaTheme="minorEastAsia" w:hAnsiTheme="minorEastAsia"/>
          <w:b/>
        </w:rPr>
        <w:t>第101-150名</w:t>
      </w:r>
      <w:r w:rsidRPr="005F505B">
        <w:rPr>
          <w:rFonts w:asciiTheme="minorEastAsia" w:eastAsiaTheme="minorEastAsia" w:hAnsiTheme="minorEastAsia"/>
        </w:rPr>
        <w:t>(201</w:t>
      </w:r>
      <w:r w:rsidRPr="005F505B">
        <w:rPr>
          <w:rFonts w:asciiTheme="minorEastAsia" w:eastAsiaTheme="minorEastAsia" w:hAnsiTheme="minorEastAsia" w:hint="eastAsia"/>
        </w:rPr>
        <w:t>6</w:t>
      </w:r>
      <w:r w:rsidRPr="005F505B">
        <w:rPr>
          <w:rFonts w:asciiTheme="minorEastAsia" w:eastAsiaTheme="minorEastAsia" w:hAnsiTheme="minorEastAsia"/>
        </w:rPr>
        <w:t>上海交</w:t>
      </w:r>
      <w:r w:rsidRPr="0080434F">
        <w:rPr>
          <w:rFonts w:asciiTheme="minorEastAsia" w:eastAsiaTheme="minorEastAsia" w:hAnsiTheme="minorEastAsia"/>
        </w:rPr>
        <w:t>大世界大学学术排名</w:t>
      </w:r>
      <w:r w:rsidRPr="0080434F">
        <w:rPr>
          <w:rFonts w:asciiTheme="minorEastAsia" w:eastAsiaTheme="minorEastAsia" w:hAnsiTheme="minorEastAsia" w:hint="eastAsia"/>
        </w:rPr>
        <w:t>）</w:t>
      </w:r>
    </w:p>
    <w:p w:rsidR="007A7E0D" w:rsidRDefault="007A7E0D" w:rsidP="005F505B">
      <w:pPr>
        <w:pStyle w:val="a5"/>
        <w:spacing w:before="0" w:beforeAutospacing="0" w:after="0" w:afterAutospacing="0"/>
        <w:ind w:left="420"/>
        <w:jc w:val="both"/>
      </w:pPr>
    </w:p>
    <w:p w:rsidR="007A7E0D" w:rsidRDefault="00CB6E36" w:rsidP="005F505B">
      <w:pPr>
        <w:widowControl/>
        <w:rPr>
          <w:rFonts w:asciiTheme="minorEastAsia" w:hAnsiTheme="minorEastAsia" w:cs="宋体" w:hint="eastAsia"/>
          <w:b/>
          <w:kern w:val="0"/>
          <w:sz w:val="24"/>
          <w:szCs w:val="24"/>
        </w:rPr>
      </w:pPr>
      <w:r w:rsidRPr="00E16A52">
        <w:rPr>
          <w:rFonts w:asciiTheme="minorEastAsia" w:hAnsiTheme="minorEastAsia" w:cs="宋体"/>
          <w:b/>
          <w:kern w:val="0"/>
          <w:sz w:val="24"/>
          <w:szCs w:val="24"/>
        </w:rPr>
        <w:t>二、本科生联合培养项目</w:t>
      </w:r>
    </w:p>
    <w:p w:rsidR="005F505B" w:rsidRPr="00E16A52" w:rsidRDefault="005F505B" w:rsidP="005F505B">
      <w:pPr>
        <w:widowControl/>
        <w:rPr>
          <w:rFonts w:asciiTheme="minorEastAsia" w:hAnsiTheme="minorEastAsia" w:cs="宋体"/>
          <w:b/>
          <w:kern w:val="0"/>
          <w:sz w:val="24"/>
          <w:szCs w:val="24"/>
        </w:rPr>
      </w:pPr>
    </w:p>
    <w:p w:rsidR="007A7E0D" w:rsidRDefault="00CB6E36" w:rsidP="005F505B">
      <w:pPr>
        <w:widowControl/>
        <w:rPr>
          <w:rFonts w:ascii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1、合作模式：</w:t>
      </w:r>
    </w:p>
    <w:p w:rsidR="005F505B" w:rsidRDefault="005F505B" w:rsidP="005F505B">
      <w:pPr>
        <w:widowControl/>
        <w:rPr>
          <w:rFonts w:asciiTheme="minorEastAsia" w:hAnsiTheme="minorEastAsia" w:cs="宋体" w:hint="eastAsia"/>
          <w:kern w:val="0"/>
          <w:sz w:val="24"/>
          <w:szCs w:val="24"/>
        </w:rPr>
      </w:pPr>
    </w:p>
    <w:p w:rsidR="00E16A52" w:rsidRDefault="00E16A52" w:rsidP="005F505B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3+1：</w:t>
      </w:r>
      <w:r w:rsidRPr="0080434F">
        <w:rPr>
          <w:rFonts w:asciiTheme="minorEastAsia" w:hAnsiTheme="minorEastAsia" w:cs="宋体"/>
          <w:kern w:val="0"/>
          <w:sz w:val="24"/>
          <w:szCs w:val="24"/>
        </w:rPr>
        <w:t>学生完成我校前3年的学习后，</w:t>
      </w:r>
      <w:r w:rsidRPr="0080434F">
        <w:rPr>
          <w:rFonts w:asciiTheme="minorEastAsia" w:hAnsiTheme="minorEastAsia" w:cs="宋体" w:hint="eastAsia"/>
          <w:kern w:val="0"/>
          <w:sz w:val="24"/>
          <w:szCs w:val="24"/>
        </w:rPr>
        <w:t>大四</w:t>
      </w:r>
      <w:r w:rsidRPr="0080434F">
        <w:rPr>
          <w:rFonts w:asciiTheme="minorEastAsia" w:hAnsiTheme="minorEastAsia" w:cs="宋体"/>
          <w:kern w:val="0"/>
          <w:sz w:val="24"/>
          <w:szCs w:val="24"/>
        </w:rPr>
        <w:t>去加州河滨分校学习1年。在美</w:t>
      </w:r>
      <w:r w:rsidRPr="0080434F">
        <w:rPr>
          <w:rFonts w:asciiTheme="minorEastAsia" w:hAnsiTheme="minorEastAsia" w:cs="宋体" w:hint="eastAsia"/>
          <w:kern w:val="0"/>
          <w:sz w:val="24"/>
          <w:szCs w:val="24"/>
        </w:rPr>
        <w:t>一年需</w:t>
      </w:r>
      <w:r w:rsidRPr="0080434F">
        <w:rPr>
          <w:rFonts w:asciiTheme="minorEastAsia" w:hAnsiTheme="minorEastAsia" w:cs="宋体"/>
          <w:kern w:val="0"/>
          <w:sz w:val="24"/>
          <w:szCs w:val="24"/>
        </w:rPr>
        <w:t>修满</w:t>
      </w:r>
      <w:r w:rsidRPr="0080434F">
        <w:rPr>
          <w:rFonts w:asciiTheme="minorEastAsia" w:hAnsiTheme="minorEastAsia" w:cs="宋体" w:hint="eastAsia"/>
          <w:kern w:val="0"/>
          <w:sz w:val="24"/>
          <w:szCs w:val="24"/>
        </w:rPr>
        <w:t>36</w:t>
      </w:r>
      <w:r w:rsidRPr="0080434F">
        <w:rPr>
          <w:rFonts w:asciiTheme="minorEastAsia" w:hAnsiTheme="minorEastAsia" w:cs="宋体"/>
          <w:kern w:val="0"/>
          <w:sz w:val="24"/>
          <w:szCs w:val="24"/>
        </w:rPr>
        <w:t>学分</w:t>
      </w:r>
      <w:r w:rsidRPr="0080434F">
        <w:rPr>
          <w:rFonts w:asciiTheme="minorEastAsia" w:hAnsiTheme="minorEastAsia" w:cs="宋体" w:hint="eastAsia"/>
          <w:kern w:val="0"/>
          <w:sz w:val="24"/>
          <w:szCs w:val="24"/>
        </w:rPr>
        <w:t>，可以转换回国内抵充大四学分。</w:t>
      </w:r>
    </w:p>
    <w:p w:rsidR="00E16A52" w:rsidRDefault="00E16A52" w:rsidP="005F505B">
      <w:pPr>
        <w:widowControl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可选的专业包括：金融、会计、市场营销、企业管理、供应链管理、信息系统等。</w:t>
      </w:r>
    </w:p>
    <w:p w:rsidR="005F505B" w:rsidRPr="0080434F" w:rsidRDefault="005F505B" w:rsidP="005F505B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E16A52" w:rsidRPr="0080434F" w:rsidRDefault="00E16A52" w:rsidP="005F505B">
      <w:pPr>
        <w:widowControl/>
        <w:jc w:val="left"/>
        <w:rPr>
          <w:rFonts w:asciiTheme="minorEastAsia" w:hAnsiTheme="minorEastAsia" w:cs="宋体"/>
          <w:b/>
          <w:color w:val="FF0000"/>
          <w:kern w:val="0"/>
          <w:sz w:val="24"/>
          <w:szCs w:val="24"/>
        </w:rPr>
      </w:pPr>
      <w:r w:rsidRPr="0080434F">
        <w:rPr>
          <w:rFonts w:asciiTheme="minorEastAsia" w:hAnsiTheme="minorEastAsia" w:cs="宋体"/>
          <w:b/>
          <w:color w:val="FF0000"/>
          <w:kern w:val="0"/>
          <w:sz w:val="24"/>
          <w:szCs w:val="24"/>
        </w:rPr>
        <w:t>圆满完成美</w:t>
      </w:r>
      <w:r w:rsidRPr="0080434F">
        <w:rPr>
          <w:rFonts w:asciiTheme="minorEastAsia" w:hAnsiTheme="minorEastAsia" w:cs="宋体" w:hint="eastAsia"/>
          <w:b/>
          <w:color w:val="FF0000"/>
          <w:kern w:val="0"/>
          <w:sz w:val="24"/>
          <w:szCs w:val="24"/>
        </w:rPr>
        <w:t>方</w:t>
      </w:r>
      <w:r w:rsidRPr="0080434F">
        <w:rPr>
          <w:rFonts w:asciiTheme="minorEastAsia" w:hAnsiTheme="minorEastAsia" w:cs="宋体"/>
          <w:b/>
          <w:color w:val="FF0000"/>
          <w:kern w:val="0"/>
          <w:sz w:val="24"/>
          <w:szCs w:val="24"/>
        </w:rPr>
        <w:t>学习</w:t>
      </w:r>
      <w:r w:rsidRPr="0080434F">
        <w:rPr>
          <w:rFonts w:asciiTheme="minorEastAsia" w:hAnsiTheme="minorEastAsia" w:cs="宋体" w:hint="eastAsia"/>
          <w:b/>
          <w:color w:val="FF0000"/>
          <w:kern w:val="0"/>
          <w:sz w:val="24"/>
          <w:szCs w:val="24"/>
        </w:rPr>
        <w:t>者，</w:t>
      </w:r>
      <w:r w:rsidRPr="0080434F">
        <w:rPr>
          <w:rFonts w:asciiTheme="minorEastAsia" w:hAnsiTheme="minorEastAsia" w:cs="宋体"/>
          <w:b/>
          <w:color w:val="FF0000"/>
          <w:kern w:val="0"/>
          <w:sz w:val="24"/>
          <w:szCs w:val="24"/>
        </w:rPr>
        <w:t>将获得</w:t>
      </w:r>
      <w:r w:rsidRPr="0080434F">
        <w:rPr>
          <w:rFonts w:asciiTheme="minorEastAsia" w:hAnsiTheme="minorEastAsia" w:cs="宋体" w:hint="eastAsia"/>
          <w:b/>
          <w:color w:val="FF0000"/>
          <w:kern w:val="0"/>
          <w:sz w:val="24"/>
          <w:szCs w:val="24"/>
        </w:rPr>
        <w:t>：</w:t>
      </w:r>
    </w:p>
    <w:p w:rsidR="00E16A52" w:rsidRPr="0080434F" w:rsidRDefault="00E16A52" w:rsidP="005F505B">
      <w:pPr>
        <w:pStyle w:val="a8"/>
        <w:widowControl/>
        <w:numPr>
          <w:ilvl w:val="0"/>
          <w:numId w:val="3"/>
        </w:numPr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0434F">
        <w:rPr>
          <w:rFonts w:asciiTheme="minorEastAsia" w:hAnsiTheme="minorEastAsia" w:cs="宋体" w:hint="eastAsia"/>
          <w:kern w:val="0"/>
          <w:sz w:val="24"/>
          <w:szCs w:val="24"/>
        </w:rPr>
        <w:t>河滨颁发的正式成绩单及学习证书。</w:t>
      </w:r>
    </w:p>
    <w:p w:rsidR="00E16A52" w:rsidRPr="0080434F" w:rsidRDefault="00E16A52" w:rsidP="005F505B">
      <w:pPr>
        <w:pStyle w:val="a8"/>
        <w:widowControl/>
        <w:numPr>
          <w:ilvl w:val="0"/>
          <w:numId w:val="3"/>
        </w:numPr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0434F">
        <w:rPr>
          <w:rFonts w:asciiTheme="minorEastAsia" w:hAnsiTheme="minorEastAsia" w:cs="宋体" w:hint="eastAsia"/>
          <w:kern w:val="0"/>
          <w:sz w:val="24"/>
          <w:szCs w:val="24"/>
        </w:rPr>
        <w:t>减免条件优先直升本校硕士资格。</w:t>
      </w:r>
    </w:p>
    <w:p w:rsidR="00E16A52" w:rsidRPr="0080434F" w:rsidRDefault="00E16A52" w:rsidP="005F505B">
      <w:pPr>
        <w:pStyle w:val="a8"/>
        <w:widowControl/>
        <w:numPr>
          <w:ilvl w:val="0"/>
          <w:numId w:val="3"/>
        </w:numPr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0434F">
        <w:rPr>
          <w:rFonts w:asciiTheme="minorEastAsia" w:hAnsiTheme="minorEastAsia" w:cs="宋体" w:hint="eastAsia"/>
          <w:kern w:val="0"/>
          <w:sz w:val="24"/>
          <w:szCs w:val="24"/>
        </w:rPr>
        <w:t>河滨教授的推荐信（优秀学生）。</w:t>
      </w:r>
    </w:p>
    <w:p w:rsidR="00E16A52" w:rsidRPr="0080434F" w:rsidRDefault="00E16A52" w:rsidP="005F505B">
      <w:pPr>
        <w:pStyle w:val="a8"/>
        <w:widowControl/>
        <w:ind w:left="420" w:firstLineChars="0" w:firstLine="0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E16A52" w:rsidRPr="0080434F" w:rsidRDefault="00E16A52" w:rsidP="005F505B">
      <w:pPr>
        <w:widowControl/>
        <w:jc w:val="left"/>
        <w:rPr>
          <w:rStyle w:val="a9"/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3+1+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硕士</w:t>
      </w:r>
      <w:r w:rsidRPr="0080434F">
        <w:rPr>
          <w:rFonts w:asciiTheme="minorEastAsia" w:hAnsiTheme="minorEastAsia" w:cs="宋体" w:hint="eastAsia"/>
          <w:b/>
          <w:kern w:val="0"/>
          <w:sz w:val="24"/>
          <w:szCs w:val="24"/>
        </w:rPr>
        <w:t>：完成在美1年学习，达到GPA3.2，GMAT</w:t>
      </w:r>
      <w:r>
        <w:rPr>
          <w:rFonts w:asciiTheme="minorEastAsia" w:hAnsiTheme="minorEastAsia" w:cs="宋体" w:hint="eastAsia"/>
          <w:b/>
          <w:kern w:val="0"/>
          <w:sz w:val="24"/>
          <w:szCs w:val="24"/>
        </w:rPr>
        <w:t xml:space="preserve"> </w:t>
      </w:r>
      <w:r w:rsidRPr="0080434F">
        <w:rPr>
          <w:rFonts w:asciiTheme="minorEastAsia" w:hAnsiTheme="minorEastAsia" w:cs="宋体" w:hint="eastAsia"/>
          <w:b/>
          <w:kern w:val="0"/>
          <w:sz w:val="24"/>
          <w:szCs w:val="24"/>
        </w:rPr>
        <w:t>560的学生</w:t>
      </w:r>
      <w:r w:rsidRPr="0080434F">
        <w:rPr>
          <w:rStyle w:val="a9"/>
          <w:rFonts w:asciiTheme="minorEastAsia" w:hAnsiTheme="minorEastAsia" w:hint="eastAsia"/>
          <w:sz w:val="24"/>
          <w:szCs w:val="24"/>
        </w:rPr>
        <w:t>，</w:t>
      </w:r>
      <w:r w:rsidRPr="0080434F">
        <w:rPr>
          <w:rStyle w:val="a9"/>
          <w:rFonts w:asciiTheme="minorEastAsia" w:hAnsiTheme="minorEastAsia" w:hint="eastAsia"/>
          <w:color w:val="FF0000"/>
          <w:sz w:val="24"/>
          <w:szCs w:val="24"/>
        </w:rPr>
        <w:t>可</w:t>
      </w:r>
      <w:r>
        <w:rPr>
          <w:rStyle w:val="a9"/>
          <w:rFonts w:asciiTheme="minorEastAsia" w:hAnsiTheme="minorEastAsia" w:hint="eastAsia"/>
          <w:color w:val="FF0000"/>
          <w:sz w:val="24"/>
          <w:szCs w:val="24"/>
        </w:rPr>
        <w:t>选择</w:t>
      </w:r>
      <w:r w:rsidRPr="0080434F">
        <w:rPr>
          <w:rStyle w:val="a9"/>
          <w:rFonts w:asciiTheme="minorEastAsia" w:hAnsiTheme="minorEastAsia" w:hint="eastAsia"/>
          <w:color w:val="FF0000"/>
          <w:sz w:val="24"/>
          <w:szCs w:val="24"/>
        </w:rPr>
        <w:t>直升入商学院硕士项目：</w:t>
      </w:r>
    </w:p>
    <w:p w:rsidR="00E16A52" w:rsidRPr="0080434F" w:rsidRDefault="00E16A52" w:rsidP="005F505B">
      <w:pPr>
        <w:pStyle w:val="a8"/>
        <w:widowControl/>
        <w:numPr>
          <w:ilvl w:val="0"/>
          <w:numId w:val="4"/>
        </w:numPr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0434F">
        <w:rPr>
          <w:rFonts w:asciiTheme="minorEastAsia" w:hAnsiTheme="minorEastAsia" w:cs="宋体"/>
          <w:kern w:val="0"/>
          <w:sz w:val="24"/>
          <w:szCs w:val="24"/>
        </w:rPr>
        <w:t>会计硕士</w:t>
      </w:r>
      <w:r w:rsidRPr="0080434F">
        <w:rPr>
          <w:rFonts w:asciiTheme="minorEastAsia" w:hAnsiTheme="minorEastAsia" w:cs="宋体" w:hint="eastAsia"/>
          <w:kern w:val="0"/>
          <w:sz w:val="24"/>
          <w:szCs w:val="24"/>
        </w:rPr>
        <w:t>1年</w:t>
      </w:r>
    </w:p>
    <w:p w:rsidR="00E16A52" w:rsidRPr="0080434F" w:rsidRDefault="00E16A52" w:rsidP="005F505B">
      <w:pPr>
        <w:pStyle w:val="a8"/>
        <w:widowControl/>
        <w:numPr>
          <w:ilvl w:val="0"/>
          <w:numId w:val="4"/>
        </w:numPr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0434F">
        <w:rPr>
          <w:rFonts w:asciiTheme="minorEastAsia" w:hAnsiTheme="minorEastAsia" w:cs="宋体"/>
          <w:kern w:val="0"/>
          <w:sz w:val="24"/>
          <w:szCs w:val="24"/>
        </w:rPr>
        <w:t>金融硕士</w:t>
      </w:r>
      <w:r w:rsidRPr="0080434F">
        <w:rPr>
          <w:rFonts w:asciiTheme="minorEastAsia" w:hAnsiTheme="minorEastAsia" w:cs="宋体" w:hint="eastAsia"/>
          <w:kern w:val="0"/>
          <w:sz w:val="24"/>
          <w:szCs w:val="24"/>
        </w:rPr>
        <w:t>1年</w:t>
      </w:r>
    </w:p>
    <w:p w:rsidR="00E16A52" w:rsidRPr="0080434F" w:rsidRDefault="00E16A52" w:rsidP="005F505B">
      <w:pPr>
        <w:pStyle w:val="a8"/>
        <w:widowControl/>
        <w:numPr>
          <w:ilvl w:val="0"/>
          <w:numId w:val="4"/>
        </w:numPr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0434F">
        <w:rPr>
          <w:rFonts w:asciiTheme="minorEastAsia" w:hAnsiTheme="minorEastAsia" w:cs="宋体"/>
          <w:kern w:val="0"/>
          <w:sz w:val="24"/>
          <w:szCs w:val="24"/>
        </w:rPr>
        <w:t>工商管理硕士</w:t>
      </w:r>
      <w:r w:rsidRPr="0080434F">
        <w:rPr>
          <w:rFonts w:asciiTheme="minorEastAsia" w:hAnsiTheme="minorEastAsia" w:cs="宋体" w:hint="eastAsia"/>
          <w:kern w:val="0"/>
          <w:sz w:val="24"/>
          <w:szCs w:val="24"/>
        </w:rPr>
        <w:t>（MBA）2年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，内分6个专业。</w:t>
      </w:r>
    </w:p>
    <w:p w:rsidR="007A7E0D" w:rsidRPr="00E16A52" w:rsidRDefault="00CB6E36" w:rsidP="005F505B">
      <w:pPr>
        <w:widowControl/>
        <w:rPr>
          <w:rFonts w:asciiTheme="minorEastAsia" w:hAnsiTheme="minorEastAsia" w:cs="宋体" w:hint="eastAsia"/>
          <w:b/>
          <w:kern w:val="0"/>
          <w:sz w:val="24"/>
          <w:szCs w:val="24"/>
        </w:rPr>
      </w:pPr>
      <w:bookmarkStart w:id="0" w:name="_GoBack"/>
      <w:bookmarkEnd w:id="0"/>
      <w:r w:rsidRPr="00E16A52">
        <w:rPr>
          <w:rFonts w:asciiTheme="minorEastAsia" w:hAnsiTheme="minorEastAsia" w:cs="宋体"/>
          <w:b/>
          <w:kern w:val="0"/>
          <w:sz w:val="24"/>
          <w:szCs w:val="24"/>
        </w:rPr>
        <w:lastRenderedPageBreak/>
        <w:t>2、入学要求：</w:t>
      </w:r>
    </w:p>
    <w:p w:rsidR="00E16A52" w:rsidRPr="002A2EB3" w:rsidRDefault="00E16A52" w:rsidP="005F505B">
      <w:pPr>
        <w:pStyle w:val="a8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A2EB3">
        <w:rPr>
          <w:rFonts w:asciiTheme="minorEastAsia" w:hAnsiTheme="minorEastAsia" w:cs="宋体" w:hint="eastAsia"/>
          <w:kern w:val="0"/>
          <w:sz w:val="24"/>
          <w:szCs w:val="24"/>
        </w:rPr>
        <w:t>申请时已经有的大学成绩平均</w:t>
      </w:r>
      <w:r w:rsidRPr="002A2EB3">
        <w:rPr>
          <w:rFonts w:asciiTheme="minorEastAsia" w:hAnsiTheme="minorEastAsia" w:cs="宋体"/>
          <w:kern w:val="0"/>
          <w:sz w:val="24"/>
          <w:szCs w:val="24"/>
        </w:rPr>
        <w:t>GPA 不低于2.7</w:t>
      </w:r>
    </w:p>
    <w:p w:rsidR="00E16A52" w:rsidRPr="00E16A52" w:rsidRDefault="00E16A52" w:rsidP="005F505B">
      <w:pPr>
        <w:pStyle w:val="a8"/>
        <w:widowControl/>
        <w:numPr>
          <w:ilvl w:val="0"/>
          <w:numId w:val="5"/>
        </w:numPr>
        <w:ind w:firstLineChars="0"/>
        <w:jc w:val="left"/>
        <w:rPr>
          <w:rFonts w:asciiTheme="minorEastAsia" w:hAnsiTheme="minorEastAsia" w:cs="宋体" w:hint="eastAsia"/>
          <w:b/>
          <w:color w:val="17365D" w:themeColor="text2" w:themeShade="BF"/>
          <w:kern w:val="0"/>
          <w:sz w:val="24"/>
          <w:szCs w:val="24"/>
        </w:rPr>
      </w:pPr>
      <w:proofErr w:type="gramStart"/>
      <w:r w:rsidRPr="002A2EB3">
        <w:rPr>
          <w:rFonts w:asciiTheme="minorEastAsia" w:hAnsiTheme="minorEastAsia" w:cs="宋体"/>
          <w:kern w:val="0"/>
          <w:sz w:val="24"/>
          <w:szCs w:val="24"/>
        </w:rPr>
        <w:t>雅思</w:t>
      </w:r>
      <w:proofErr w:type="gramEnd"/>
      <w:r w:rsidRPr="002A2EB3">
        <w:rPr>
          <w:rFonts w:asciiTheme="minorEastAsia" w:hAnsiTheme="minorEastAsia" w:cs="宋体"/>
          <w:kern w:val="0"/>
          <w:sz w:val="24"/>
          <w:szCs w:val="24"/>
        </w:rPr>
        <w:t>6.5或托福80分</w:t>
      </w:r>
      <w:r w:rsidRPr="002A2EB3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没有语言的，</w:t>
      </w:r>
      <w:r w:rsidRPr="002A2EB3">
        <w:rPr>
          <w:rFonts w:asciiTheme="minorEastAsia" w:hAnsiTheme="minorEastAsia" w:cs="宋体" w:hint="eastAsia"/>
          <w:kern w:val="0"/>
          <w:sz w:val="24"/>
          <w:szCs w:val="24"/>
        </w:rPr>
        <w:t>可以先提交其他材料预录取）</w:t>
      </w:r>
    </w:p>
    <w:p w:rsidR="00E16A52" w:rsidRPr="002A2EB3" w:rsidRDefault="00E16A52" w:rsidP="005F505B">
      <w:pPr>
        <w:pStyle w:val="a8"/>
        <w:widowControl/>
        <w:ind w:left="420" w:firstLineChars="0" w:firstLine="0"/>
        <w:jc w:val="left"/>
        <w:rPr>
          <w:rFonts w:asciiTheme="minorEastAsia" w:hAnsiTheme="minorEastAsia" w:cs="宋体"/>
          <w:b/>
          <w:color w:val="17365D" w:themeColor="text2" w:themeShade="BF"/>
          <w:kern w:val="0"/>
          <w:sz w:val="24"/>
          <w:szCs w:val="24"/>
        </w:rPr>
      </w:pPr>
    </w:p>
    <w:p w:rsidR="00E16A52" w:rsidRPr="00E16A52" w:rsidRDefault="00E16A52" w:rsidP="005F505B">
      <w:pPr>
        <w:widowControl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3</w:t>
      </w:r>
      <w:r w:rsidRPr="00E16A52">
        <w:rPr>
          <w:rFonts w:asciiTheme="minorEastAsia" w:hAnsiTheme="minorEastAsia" w:cs="宋体" w:hint="eastAsia"/>
          <w:b/>
          <w:kern w:val="0"/>
          <w:sz w:val="24"/>
          <w:szCs w:val="24"/>
        </w:rPr>
        <w:t>、项目</w:t>
      </w:r>
      <w:r w:rsidRPr="00E16A52">
        <w:rPr>
          <w:rFonts w:asciiTheme="minorEastAsia" w:hAnsiTheme="minorEastAsia" w:cs="宋体" w:hint="eastAsia"/>
          <w:b/>
          <w:kern w:val="0"/>
          <w:sz w:val="24"/>
          <w:szCs w:val="24"/>
        </w:rPr>
        <w:t>优势</w:t>
      </w:r>
      <w:r w:rsidRPr="00E16A52">
        <w:rPr>
          <w:rFonts w:asciiTheme="minorEastAsia" w:hAnsiTheme="minorEastAsia" w:cs="宋体" w:hint="eastAsia"/>
          <w:b/>
          <w:kern w:val="0"/>
          <w:sz w:val="24"/>
          <w:szCs w:val="24"/>
        </w:rPr>
        <w:t>：</w:t>
      </w:r>
    </w:p>
    <w:p w:rsidR="00E16A52" w:rsidRPr="0080434F" w:rsidRDefault="00E16A52" w:rsidP="005F505B">
      <w:pPr>
        <w:pStyle w:val="a8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0434F">
        <w:rPr>
          <w:rFonts w:asciiTheme="minorEastAsia" w:hAnsiTheme="minorEastAsia" w:cs="宋体" w:hint="eastAsia"/>
          <w:kern w:val="0"/>
          <w:sz w:val="24"/>
          <w:szCs w:val="24"/>
        </w:rPr>
        <w:t>本科阶段90%学生来自当地，</w:t>
      </w:r>
      <w:r w:rsidRPr="000144D1">
        <w:rPr>
          <w:rFonts w:asciiTheme="minorEastAsia" w:hAnsiTheme="minorEastAsia" w:cs="宋体" w:hint="eastAsia"/>
          <w:b/>
          <w:color w:val="FF0000"/>
          <w:kern w:val="0"/>
          <w:sz w:val="24"/>
          <w:szCs w:val="24"/>
        </w:rPr>
        <w:t>插班进入大四</w:t>
      </w:r>
      <w:r w:rsidRPr="0080434F">
        <w:rPr>
          <w:rFonts w:asciiTheme="minorEastAsia" w:hAnsiTheme="minorEastAsia" w:cs="宋体" w:hint="eastAsia"/>
          <w:kern w:val="0"/>
          <w:sz w:val="24"/>
          <w:szCs w:val="24"/>
        </w:rPr>
        <w:t>，与本科生完全同班上课（非国际班）。提前适应美国名校高强度上课节奏，为硕士和找工作做准备。</w:t>
      </w:r>
    </w:p>
    <w:p w:rsidR="00E16A52" w:rsidRPr="000144D1" w:rsidRDefault="00E16A52" w:rsidP="005F505B">
      <w:pPr>
        <w:pStyle w:val="a8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="宋体"/>
          <w:b/>
          <w:color w:val="FF0000"/>
          <w:kern w:val="0"/>
          <w:sz w:val="24"/>
          <w:szCs w:val="24"/>
        </w:rPr>
      </w:pPr>
      <w:r w:rsidRPr="0080434F">
        <w:rPr>
          <w:rFonts w:asciiTheme="minorEastAsia" w:hAnsiTheme="minorEastAsia" w:cs="宋体" w:hint="eastAsia"/>
          <w:kern w:val="0"/>
          <w:sz w:val="24"/>
          <w:szCs w:val="24"/>
        </w:rPr>
        <w:t>在美大四阶段选修与国内相近课程，可转回国内抵充大四学分，并获</w:t>
      </w:r>
      <w:r w:rsidRPr="000144D1">
        <w:rPr>
          <w:rFonts w:asciiTheme="minorEastAsia" w:hAnsiTheme="minorEastAsia" w:cs="宋体" w:hint="eastAsia"/>
          <w:b/>
          <w:color w:val="FF0000"/>
          <w:kern w:val="0"/>
          <w:sz w:val="24"/>
          <w:szCs w:val="24"/>
        </w:rPr>
        <w:t>河滨成绩单及学习证明。</w:t>
      </w:r>
    </w:p>
    <w:p w:rsidR="00E16A52" w:rsidRPr="0080434F" w:rsidRDefault="00E16A52" w:rsidP="005F505B">
      <w:pPr>
        <w:pStyle w:val="a8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0434F">
        <w:rPr>
          <w:rFonts w:asciiTheme="minorEastAsia" w:hAnsiTheme="minorEastAsia" w:cs="宋体" w:hint="eastAsia"/>
          <w:kern w:val="0"/>
          <w:sz w:val="24"/>
          <w:szCs w:val="24"/>
        </w:rPr>
        <w:t>项目内学生申请本校硕士</w:t>
      </w:r>
      <w:r w:rsidRPr="000144D1">
        <w:rPr>
          <w:rFonts w:asciiTheme="minorEastAsia" w:hAnsiTheme="minorEastAsia" w:cs="宋体" w:hint="eastAsia"/>
          <w:b/>
          <w:color w:val="FF0000"/>
          <w:kern w:val="0"/>
          <w:sz w:val="24"/>
          <w:szCs w:val="24"/>
        </w:rPr>
        <w:t>可免考语言</w:t>
      </w:r>
      <w:r w:rsidRPr="0080434F">
        <w:rPr>
          <w:rFonts w:asciiTheme="minorEastAsia" w:hAnsiTheme="minorEastAsia" w:cs="宋体" w:hint="eastAsia"/>
          <w:kern w:val="0"/>
          <w:sz w:val="24"/>
          <w:szCs w:val="24"/>
        </w:rPr>
        <w:t>，GMAT560分；非项目内学生申请，</w:t>
      </w:r>
      <w:proofErr w:type="gramStart"/>
      <w:r w:rsidRPr="0080434F">
        <w:rPr>
          <w:rFonts w:asciiTheme="minorEastAsia" w:hAnsiTheme="minorEastAsia" w:cs="宋体" w:hint="eastAsia"/>
          <w:kern w:val="0"/>
          <w:sz w:val="24"/>
          <w:szCs w:val="24"/>
        </w:rPr>
        <w:t>雅思要求</w:t>
      </w:r>
      <w:proofErr w:type="gramEnd"/>
      <w:r w:rsidRPr="0080434F">
        <w:rPr>
          <w:rFonts w:asciiTheme="minorEastAsia" w:hAnsiTheme="minorEastAsia" w:cs="宋体" w:hint="eastAsia"/>
          <w:kern w:val="0"/>
          <w:sz w:val="24"/>
          <w:szCs w:val="24"/>
        </w:rPr>
        <w:t>为7.0，GMAT610以上。</w:t>
      </w:r>
    </w:p>
    <w:p w:rsidR="00E16A52" w:rsidRPr="0080434F" w:rsidRDefault="00E16A52" w:rsidP="005F505B">
      <w:pPr>
        <w:pStyle w:val="a8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0434F">
        <w:rPr>
          <w:rFonts w:asciiTheme="minorEastAsia" w:hAnsiTheme="minorEastAsia" w:cs="宋体" w:hint="eastAsia"/>
          <w:kern w:val="0"/>
          <w:sz w:val="24"/>
          <w:szCs w:val="24"/>
        </w:rPr>
        <w:t>项目内学生申请本校硕士</w:t>
      </w:r>
      <w:r w:rsidRPr="000144D1">
        <w:rPr>
          <w:rFonts w:asciiTheme="minorEastAsia" w:hAnsiTheme="minorEastAsia" w:cs="宋体" w:hint="eastAsia"/>
          <w:b/>
          <w:color w:val="FF0000"/>
          <w:kern w:val="0"/>
          <w:sz w:val="24"/>
          <w:szCs w:val="24"/>
        </w:rPr>
        <w:t>优先考虑奖学金</w:t>
      </w:r>
      <w:r w:rsidRPr="0080434F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E16A52" w:rsidRPr="0080434F" w:rsidRDefault="00E16A52" w:rsidP="005F505B">
      <w:pPr>
        <w:pStyle w:val="a8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0434F">
        <w:rPr>
          <w:rFonts w:asciiTheme="minorEastAsia" w:hAnsiTheme="minorEastAsia" w:cs="宋体" w:hint="eastAsia"/>
          <w:kern w:val="0"/>
          <w:sz w:val="24"/>
          <w:szCs w:val="24"/>
        </w:rPr>
        <w:t>优秀学生有机会获得教</w:t>
      </w:r>
      <w:r w:rsidRPr="000144D1">
        <w:rPr>
          <w:rFonts w:asciiTheme="minorEastAsia" w:hAnsiTheme="minorEastAsia" w:cs="宋体" w:hint="eastAsia"/>
          <w:b/>
          <w:color w:val="FF0000"/>
          <w:kern w:val="0"/>
          <w:sz w:val="24"/>
          <w:szCs w:val="24"/>
        </w:rPr>
        <w:t>授推荐信</w:t>
      </w:r>
      <w:r w:rsidRPr="0080434F">
        <w:rPr>
          <w:rFonts w:asciiTheme="minorEastAsia" w:hAnsiTheme="minorEastAsia" w:cs="宋体" w:hint="eastAsia"/>
          <w:kern w:val="0"/>
          <w:sz w:val="24"/>
          <w:szCs w:val="24"/>
        </w:rPr>
        <w:t>，完成本科同时也可选择申请其他美国名校硕士。</w:t>
      </w:r>
    </w:p>
    <w:p w:rsidR="00E16A52" w:rsidRPr="0080434F" w:rsidRDefault="00E16A52" w:rsidP="005F505B">
      <w:pPr>
        <w:pStyle w:val="a8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0434F">
        <w:rPr>
          <w:rFonts w:asciiTheme="minorEastAsia" w:hAnsiTheme="minorEastAsia" w:cs="宋体" w:hint="eastAsia"/>
          <w:kern w:val="0"/>
          <w:sz w:val="24"/>
          <w:szCs w:val="24"/>
        </w:rPr>
        <w:t>完成本科及硕士后分别可获得在</w:t>
      </w:r>
      <w:r w:rsidRPr="000144D1">
        <w:rPr>
          <w:rFonts w:asciiTheme="minorEastAsia" w:hAnsiTheme="minorEastAsia" w:cs="宋体" w:hint="eastAsia"/>
          <w:b/>
          <w:color w:val="FF0000"/>
          <w:kern w:val="0"/>
          <w:sz w:val="24"/>
          <w:szCs w:val="24"/>
        </w:rPr>
        <w:t>美带薪实习OPT签证</w:t>
      </w:r>
      <w:r w:rsidRPr="0080434F">
        <w:rPr>
          <w:rFonts w:asciiTheme="minorEastAsia" w:hAnsiTheme="minorEastAsia" w:cs="宋体" w:hint="eastAsia"/>
          <w:kern w:val="0"/>
          <w:sz w:val="24"/>
          <w:szCs w:val="24"/>
        </w:rPr>
        <w:t>一年。</w:t>
      </w:r>
    </w:p>
    <w:p w:rsidR="00E16A52" w:rsidRPr="0080434F" w:rsidRDefault="00E16A52" w:rsidP="005F505B">
      <w:pPr>
        <w:pStyle w:val="a8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0434F">
        <w:rPr>
          <w:rFonts w:asciiTheme="minorEastAsia" w:hAnsiTheme="minorEastAsia" w:cs="宋体" w:hint="eastAsia"/>
          <w:kern w:val="0"/>
          <w:sz w:val="24"/>
          <w:szCs w:val="24"/>
        </w:rPr>
        <w:t>本科毕业后的暑假，有机会在学校的安排下在美国实习。</w:t>
      </w:r>
    </w:p>
    <w:p w:rsidR="00E16A52" w:rsidRPr="0080434F" w:rsidRDefault="00E16A52" w:rsidP="005F505B">
      <w:pPr>
        <w:pStyle w:val="a8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0434F">
        <w:rPr>
          <w:rFonts w:asciiTheme="minorEastAsia" w:hAnsiTheme="minorEastAsia" w:cs="宋体" w:hint="eastAsia"/>
          <w:kern w:val="0"/>
          <w:sz w:val="24"/>
          <w:szCs w:val="24"/>
        </w:rPr>
        <w:t>河滨商学院16届硕士毕业生平均起薪</w:t>
      </w:r>
      <w:r w:rsidRPr="000144D1">
        <w:rPr>
          <w:rFonts w:asciiTheme="minorEastAsia" w:hAnsiTheme="minorEastAsia" w:cs="宋体" w:hint="eastAsia"/>
          <w:b/>
          <w:color w:val="FF0000"/>
          <w:kern w:val="0"/>
          <w:sz w:val="24"/>
          <w:szCs w:val="24"/>
        </w:rPr>
        <w:t>8.3万美金/年</w:t>
      </w:r>
      <w:r w:rsidRPr="0080434F">
        <w:rPr>
          <w:rFonts w:asciiTheme="minorEastAsia" w:hAnsiTheme="minorEastAsia" w:cs="宋体" w:hint="eastAsia"/>
          <w:kern w:val="0"/>
          <w:sz w:val="24"/>
          <w:szCs w:val="24"/>
        </w:rPr>
        <w:t>，不到2年即可收回所有留学成本，轻松留美工作。</w:t>
      </w:r>
      <w:r w:rsidRPr="000144D1">
        <w:rPr>
          <w:rFonts w:asciiTheme="minorEastAsia" w:hAnsiTheme="minorEastAsia" w:cs="宋体" w:hint="eastAsia"/>
          <w:b/>
          <w:color w:val="FF0000"/>
          <w:kern w:val="0"/>
          <w:sz w:val="24"/>
          <w:szCs w:val="24"/>
        </w:rPr>
        <w:t>72%</w:t>
      </w:r>
      <w:r w:rsidRPr="0080434F">
        <w:rPr>
          <w:rFonts w:asciiTheme="minorEastAsia" w:hAnsiTheme="minorEastAsia" w:cs="宋体" w:hint="eastAsia"/>
          <w:kern w:val="0"/>
          <w:sz w:val="24"/>
          <w:szCs w:val="24"/>
        </w:rPr>
        <w:t>的国际</w:t>
      </w:r>
      <w:proofErr w:type="gramStart"/>
      <w:r w:rsidRPr="0080434F">
        <w:rPr>
          <w:rFonts w:asciiTheme="minorEastAsia" w:hAnsiTheme="minorEastAsia" w:cs="宋体" w:hint="eastAsia"/>
          <w:kern w:val="0"/>
          <w:sz w:val="24"/>
          <w:szCs w:val="24"/>
        </w:rPr>
        <w:t>生选择</w:t>
      </w:r>
      <w:proofErr w:type="gramEnd"/>
      <w:r w:rsidRPr="0080434F">
        <w:rPr>
          <w:rFonts w:asciiTheme="minorEastAsia" w:hAnsiTheme="minorEastAsia" w:cs="宋体" w:hint="eastAsia"/>
          <w:kern w:val="0"/>
          <w:sz w:val="24"/>
          <w:szCs w:val="24"/>
        </w:rPr>
        <w:t>留在美国发展事业。</w:t>
      </w:r>
    </w:p>
    <w:p w:rsidR="00E16A52" w:rsidRPr="0080434F" w:rsidRDefault="00E16A52" w:rsidP="005F505B">
      <w:pPr>
        <w:widowControl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</w:p>
    <w:p w:rsidR="00E16A52" w:rsidRPr="00E16A52" w:rsidRDefault="00E16A52" w:rsidP="005F505B">
      <w:pPr>
        <w:widowControl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E16A52">
        <w:rPr>
          <w:rFonts w:asciiTheme="minorEastAsia" w:hAnsiTheme="minorEastAsia" w:cs="宋体" w:hint="eastAsia"/>
          <w:b/>
          <w:kern w:val="0"/>
          <w:sz w:val="24"/>
          <w:szCs w:val="24"/>
        </w:rPr>
        <w:t>4</w:t>
      </w:r>
      <w:r w:rsidRPr="00E16A52">
        <w:rPr>
          <w:rFonts w:asciiTheme="minorEastAsia" w:hAnsiTheme="minorEastAsia" w:cs="宋体" w:hint="eastAsia"/>
          <w:b/>
          <w:kern w:val="0"/>
          <w:sz w:val="24"/>
          <w:szCs w:val="24"/>
        </w:rPr>
        <w:t>、学费：</w:t>
      </w:r>
    </w:p>
    <w:p w:rsidR="00E16A52" w:rsidRPr="0080434F" w:rsidRDefault="00E16A52" w:rsidP="005F505B">
      <w:pPr>
        <w:pStyle w:val="a8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0434F">
        <w:rPr>
          <w:rFonts w:asciiTheme="minorEastAsia" w:hAnsiTheme="minorEastAsia" w:cs="宋体"/>
          <w:kern w:val="0"/>
          <w:sz w:val="24"/>
          <w:szCs w:val="24"/>
        </w:rPr>
        <w:t>学费：</w:t>
      </w:r>
      <w:r w:rsidRPr="0080434F">
        <w:rPr>
          <w:rFonts w:asciiTheme="minorEastAsia" w:hAnsiTheme="minorEastAsia" w:cs="宋体" w:hint="eastAsia"/>
          <w:kern w:val="0"/>
          <w:sz w:val="24"/>
          <w:szCs w:val="24"/>
        </w:rPr>
        <w:t>合作大学直接享受1万美金学费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优惠</w:t>
      </w:r>
      <w:r w:rsidRPr="0080434F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减免后</w:t>
      </w:r>
      <w:r w:rsidRPr="0080434F">
        <w:rPr>
          <w:rFonts w:asciiTheme="minorEastAsia" w:hAnsiTheme="minorEastAsia" w:cs="宋体"/>
          <w:kern w:val="0"/>
          <w:sz w:val="24"/>
          <w:szCs w:val="24"/>
        </w:rPr>
        <w:t>201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8</w:t>
      </w:r>
      <w:r w:rsidRPr="0080434F">
        <w:rPr>
          <w:rFonts w:asciiTheme="minorEastAsia" w:hAnsiTheme="minorEastAsia" w:cs="宋体"/>
          <w:kern w:val="0"/>
          <w:sz w:val="24"/>
          <w:szCs w:val="24"/>
        </w:rPr>
        <w:t>—201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9</w:t>
      </w:r>
      <w:r w:rsidRPr="0080434F">
        <w:rPr>
          <w:rFonts w:asciiTheme="minorEastAsia" w:hAnsiTheme="minorEastAsia" w:cs="宋体"/>
          <w:kern w:val="0"/>
          <w:sz w:val="24"/>
          <w:szCs w:val="24"/>
        </w:rPr>
        <w:t>学年学费2</w:t>
      </w:r>
      <w:r w:rsidRPr="0080434F"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 w:rsidRPr="0080434F">
        <w:rPr>
          <w:rFonts w:asciiTheme="minorEastAsia" w:hAnsiTheme="minorEastAsia" w:cs="宋体"/>
          <w:kern w:val="0"/>
          <w:sz w:val="24"/>
          <w:szCs w:val="24"/>
        </w:rPr>
        <w:t>000美元（</w:t>
      </w:r>
      <w:r w:rsidRPr="0080434F">
        <w:rPr>
          <w:rFonts w:asciiTheme="minorEastAsia" w:hAnsiTheme="minorEastAsia" w:cs="宋体" w:hint="eastAsia"/>
          <w:kern w:val="0"/>
          <w:sz w:val="24"/>
          <w:szCs w:val="24"/>
        </w:rPr>
        <w:t>合约17万人民币</w:t>
      </w:r>
      <w:r w:rsidRPr="0080434F">
        <w:rPr>
          <w:rFonts w:asciiTheme="minorEastAsia" w:hAnsiTheme="minorEastAsia" w:cs="宋体"/>
          <w:kern w:val="0"/>
          <w:sz w:val="24"/>
          <w:szCs w:val="24"/>
        </w:rPr>
        <w:t>）</w:t>
      </w:r>
      <w:r w:rsidRPr="0080434F">
        <w:rPr>
          <w:rFonts w:asciiTheme="minorEastAsia" w:hAnsiTheme="minorEastAsia" w:cs="宋体" w:hint="eastAsia"/>
          <w:kern w:val="0"/>
          <w:sz w:val="24"/>
          <w:szCs w:val="24"/>
        </w:rPr>
        <w:t>，不含保险、杂费、生活费、住宿费、个人花销及机票。</w:t>
      </w:r>
    </w:p>
    <w:p w:rsidR="00E16A52" w:rsidRPr="0080434F" w:rsidRDefault="00E16A52" w:rsidP="005F505B">
      <w:pPr>
        <w:pStyle w:val="a8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0434F">
        <w:rPr>
          <w:rFonts w:asciiTheme="minorEastAsia" w:hAnsiTheme="minorEastAsia" w:cs="宋体"/>
          <w:kern w:val="0"/>
          <w:sz w:val="24"/>
          <w:szCs w:val="24"/>
        </w:rPr>
        <w:t>生活费</w:t>
      </w:r>
      <w:r w:rsidRPr="0080434F">
        <w:rPr>
          <w:rFonts w:asciiTheme="minorEastAsia" w:hAnsiTheme="minorEastAsia" w:cs="宋体" w:hint="eastAsia"/>
          <w:kern w:val="0"/>
          <w:sz w:val="24"/>
          <w:szCs w:val="24"/>
        </w:rPr>
        <w:t>（含住宿费）</w:t>
      </w:r>
      <w:r w:rsidRPr="0080434F">
        <w:rPr>
          <w:rFonts w:asciiTheme="minorEastAsia" w:hAnsiTheme="minorEastAsia" w:cs="宋体"/>
          <w:kern w:val="0"/>
          <w:sz w:val="24"/>
          <w:szCs w:val="24"/>
        </w:rPr>
        <w:t>：约每月1</w:t>
      </w:r>
      <w:r w:rsidRPr="0080434F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Pr="0080434F">
        <w:rPr>
          <w:rFonts w:asciiTheme="minorEastAsia" w:hAnsiTheme="minorEastAsia" w:cs="宋体"/>
          <w:kern w:val="0"/>
          <w:sz w:val="24"/>
          <w:szCs w:val="24"/>
        </w:rPr>
        <w:t>00美元。</w:t>
      </w:r>
    </w:p>
    <w:p w:rsidR="00E16A52" w:rsidRPr="0080434F" w:rsidRDefault="00E16A52" w:rsidP="005F505B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80434F">
        <w:rPr>
          <w:rFonts w:asciiTheme="minorEastAsia" w:hAnsiTheme="minorEastAsia" w:hint="eastAsia"/>
          <w:sz w:val="24"/>
          <w:szCs w:val="24"/>
        </w:rPr>
        <w:t>硕士阶段奖学金：</w:t>
      </w:r>
    </w:p>
    <w:p w:rsidR="007A7E0D" w:rsidRPr="00E16A52" w:rsidRDefault="00E16A52" w:rsidP="005F505B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16A52">
        <w:rPr>
          <w:rFonts w:asciiTheme="minorEastAsia" w:hAnsiTheme="minorEastAsia" w:cs="宋体"/>
          <w:kern w:val="0"/>
          <w:sz w:val="24"/>
          <w:szCs w:val="24"/>
        </w:rPr>
        <w:t>对于GPA 不低于3.2、GMAT不低于650分的申请者，</w:t>
      </w:r>
      <w:r w:rsidRPr="00E16A52">
        <w:rPr>
          <w:rFonts w:asciiTheme="minorEastAsia" w:hAnsiTheme="minorEastAsia" w:cs="宋体" w:hint="eastAsia"/>
          <w:kern w:val="0"/>
          <w:sz w:val="24"/>
          <w:szCs w:val="24"/>
        </w:rPr>
        <w:t>可申请</w:t>
      </w:r>
      <w:r w:rsidRPr="00E16A52">
        <w:rPr>
          <w:rFonts w:asciiTheme="minorEastAsia" w:hAnsiTheme="minorEastAsia" w:cs="宋体"/>
          <w:kern w:val="0"/>
          <w:sz w:val="24"/>
          <w:szCs w:val="24"/>
        </w:rPr>
        <w:t>奖学金，奖学金的额度从部分学费减免、全部学费减免、到更多的生活费补助。</w:t>
      </w:r>
      <w:r w:rsidRPr="00E16A52">
        <w:rPr>
          <w:rFonts w:asciiTheme="minorEastAsia" w:hAnsiTheme="minorEastAsia" w:cs="宋体" w:hint="eastAsia"/>
          <w:kern w:val="0"/>
          <w:sz w:val="24"/>
          <w:szCs w:val="24"/>
        </w:rPr>
        <w:t>以14~15学年中国学生为例，70%的中国学生拿到了奖学金，最高获得MBA项目1年的学费减免。</w:t>
      </w:r>
    </w:p>
    <w:sectPr w:rsidR="007A7E0D" w:rsidRPr="00E16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D18" w:rsidRDefault="00446D18" w:rsidP="00297378">
      <w:r>
        <w:separator/>
      </w:r>
    </w:p>
  </w:endnote>
  <w:endnote w:type="continuationSeparator" w:id="0">
    <w:p w:rsidR="00446D18" w:rsidRDefault="00446D18" w:rsidP="0029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D18" w:rsidRDefault="00446D18" w:rsidP="00297378">
      <w:r>
        <w:separator/>
      </w:r>
    </w:p>
  </w:footnote>
  <w:footnote w:type="continuationSeparator" w:id="0">
    <w:p w:rsidR="00446D18" w:rsidRDefault="00446D18" w:rsidP="00297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66D4"/>
    <w:multiLevelType w:val="hybridMultilevel"/>
    <w:tmpl w:val="43AA33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057774"/>
    <w:multiLevelType w:val="hybridMultilevel"/>
    <w:tmpl w:val="FC8057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D9875CA"/>
    <w:multiLevelType w:val="hybridMultilevel"/>
    <w:tmpl w:val="203C15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CA13CD"/>
    <w:multiLevelType w:val="hybridMultilevel"/>
    <w:tmpl w:val="B0727B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24D6BFC"/>
    <w:multiLevelType w:val="multilevel"/>
    <w:tmpl w:val="624D6BF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4FE321B"/>
    <w:multiLevelType w:val="multilevel"/>
    <w:tmpl w:val="64FE321B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6BA4"/>
    <w:rsid w:val="000075F5"/>
    <w:rsid w:val="00095B78"/>
    <w:rsid w:val="000D6B9A"/>
    <w:rsid w:val="000F1C26"/>
    <w:rsid w:val="00142398"/>
    <w:rsid w:val="00142928"/>
    <w:rsid w:val="001448E3"/>
    <w:rsid w:val="001A58DC"/>
    <w:rsid w:val="00205B2D"/>
    <w:rsid w:val="00235733"/>
    <w:rsid w:val="00236D52"/>
    <w:rsid w:val="00297378"/>
    <w:rsid w:val="002F4384"/>
    <w:rsid w:val="00337535"/>
    <w:rsid w:val="00362DCE"/>
    <w:rsid w:val="00392207"/>
    <w:rsid w:val="003B121F"/>
    <w:rsid w:val="00400124"/>
    <w:rsid w:val="00405C23"/>
    <w:rsid w:val="00446D18"/>
    <w:rsid w:val="005110F9"/>
    <w:rsid w:val="005D46E8"/>
    <w:rsid w:val="005D713A"/>
    <w:rsid w:val="005E522B"/>
    <w:rsid w:val="005F505B"/>
    <w:rsid w:val="006162F3"/>
    <w:rsid w:val="00663A15"/>
    <w:rsid w:val="00664B2B"/>
    <w:rsid w:val="006A7393"/>
    <w:rsid w:val="00715BAC"/>
    <w:rsid w:val="007357D5"/>
    <w:rsid w:val="00785743"/>
    <w:rsid w:val="007A7E0D"/>
    <w:rsid w:val="007D16BF"/>
    <w:rsid w:val="007E6660"/>
    <w:rsid w:val="00803150"/>
    <w:rsid w:val="00814C6A"/>
    <w:rsid w:val="008278B9"/>
    <w:rsid w:val="00830768"/>
    <w:rsid w:val="00851239"/>
    <w:rsid w:val="008936A8"/>
    <w:rsid w:val="008C6BA4"/>
    <w:rsid w:val="0093614F"/>
    <w:rsid w:val="00940EA2"/>
    <w:rsid w:val="00A20AD5"/>
    <w:rsid w:val="00A558F2"/>
    <w:rsid w:val="00AA5AC6"/>
    <w:rsid w:val="00B01E4D"/>
    <w:rsid w:val="00B75776"/>
    <w:rsid w:val="00B9784C"/>
    <w:rsid w:val="00BE2527"/>
    <w:rsid w:val="00C1616B"/>
    <w:rsid w:val="00C7061D"/>
    <w:rsid w:val="00C81968"/>
    <w:rsid w:val="00CB6E36"/>
    <w:rsid w:val="00CE3022"/>
    <w:rsid w:val="00D175BD"/>
    <w:rsid w:val="00D21BB3"/>
    <w:rsid w:val="00D2394B"/>
    <w:rsid w:val="00D65079"/>
    <w:rsid w:val="00D848D6"/>
    <w:rsid w:val="00D855E2"/>
    <w:rsid w:val="00E16A52"/>
    <w:rsid w:val="00E17B86"/>
    <w:rsid w:val="00E20989"/>
    <w:rsid w:val="00E33F58"/>
    <w:rsid w:val="00E8077C"/>
    <w:rsid w:val="00E8268F"/>
    <w:rsid w:val="00E92EE2"/>
    <w:rsid w:val="00F16122"/>
    <w:rsid w:val="00F2113F"/>
    <w:rsid w:val="00F479C0"/>
    <w:rsid w:val="00F65392"/>
    <w:rsid w:val="00FA453E"/>
    <w:rsid w:val="00FB4A5D"/>
    <w:rsid w:val="3757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23573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35733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E16A52"/>
    <w:pPr>
      <w:ind w:firstLineChars="200" w:firstLine="420"/>
    </w:pPr>
  </w:style>
  <w:style w:type="character" w:styleId="a9">
    <w:name w:val="Strong"/>
    <w:basedOn w:val="a0"/>
    <w:uiPriority w:val="22"/>
    <w:qFormat/>
    <w:rsid w:val="00E16A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pcdalao</dc:creator>
  <cp:lastModifiedBy>jklo</cp:lastModifiedBy>
  <cp:revision>30</cp:revision>
  <cp:lastPrinted>2016-12-28T02:42:00Z</cp:lastPrinted>
  <dcterms:created xsi:type="dcterms:W3CDTF">2016-12-02T08:09:00Z</dcterms:created>
  <dcterms:modified xsi:type="dcterms:W3CDTF">2017-11-20T03:34:00Z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