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70" w:rsidRPr="008F6638" w:rsidRDefault="00A36070" w:rsidP="00A36070">
      <w:pPr>
        <w:rPr>
          <w:rFonts w:eastAsia="黑体"/>
          <w:bCs/>
          <w:sz w:val="32"/>
          <w:szCs w:val="32"/>
        </w:rPr>
      </w:pPr>
      <w:r w:rsidRPr="008F6638">
        <w:rPr>
          <w:rFonts w:eastAsia="黑体" w:hint="eastAsia"/>
          <w:bCs/>
          <w:sz w:val="32"/>
          <w:szCs w:val="32"/>
        </w:rPr>
        <w:t>附件</w:t>
      </w:r>
      <w:r w:rsidR="000C086A">
        <w:rPr>
          <w:rFonts w:eastAsia="黑体" w:hint="eastAsia"/>
          <w:bCs/>
          <w:sz w:val="32"/>
          <w:szCs w:val="32"/>
        </w:rPr>
        <w:t>2</w:t>
      </w:r>
    </w:p>
    <w:p w:rsidR="00A36070" w:rsidRDefault="00A36070" w:rsidP="00A36070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271FA2">
        <w:rPr>
          <w:rFonts w:ascii="方正小标宋简体" w:eastAsia="方正小标宋简体" w:hAnsi="华文中宋" w:hint="eastAsia"/>
          <w:sz w:val="36"/>
          <w:szCs w:val="36"/>
        </w:rPr>
        <w:t>商业或项目计划书提纲</w:t>
      </w:r>
    </w:p>
    <w:p w:rsidR="00A36070" w:rsidRPr="00271FA2" w:rsidRDefault="00A36070" w:rsidP="00A3607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32"/>
          <w:szCs w:val="32"/>
        </w:rPr>
      </w:pPr>
    </w:p>
    <w:p w:rsidR="00A36070" w:rsidRPr="00942D15" w:rsidRDefault="00A36070" w:rsidP="00A3607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执行总结（此章节是后续各章节的总结和提炼）</w:t>
      </w:r>
    </w:p>
    <w:p w:rsidR="00A36070" w:rsidRPr="00942D15" w:rsidRDefault="00A36070" w:rsidP="00A36070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项目或企业背景</w:t>
      </w:r>
    </w:p>
    <w:p w:rsidR="00A36070" w:rsidRPr="00942D15" w:rsidRDefault="00A36070" w:rsidP="00A36070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项目或企业规划</w:t>
      </w:r>
    </w:p>
    <w:p w:rsidR="00A36070" w:rsidRPr="00942D15" w:rsidRDefault="00A36070" w:rsidP="00A36070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市场分析</w:t>
      </w:r>
    </w:p>
    <w:p w:rsidR="00A36070" w:rsidRPr="00942D15" w:rsidRDefault="00A36070" w:rsidP="00A36070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行业竞争分析</w:t>
      </w:r>
    </w:p>
    <w:p w:rsidR="00A36070" w:rsidRPr="00942D15" w:rsidRDefault="00A36070" w:rsidP="00A36070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组织与人事分析</w:t>
      </w:r>
    </w:p>
    <w:p w:rsidR="00A36070" w:rsidRPr="00942D15" w:rsidRDefault="00A36070" w:rsidP="00A36070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财务分析</w:t>
      </w:r>
    </w:p>
    <w:p w:rsidR="00A36070" w:rsidRPr="00942D15" w:rsidRDefault="00A36070" w:rsidP="00A36070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风险分析</w:t>
      </w:r>
    </w:p>
    <w:p w:rsidR="00A36070" w:rsidRPr="00942D15" w:rsidRDefault="00A36070" w:rsidP="00A3607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项目或公司简介</w:t>
      </w:r>
    </w:p>
    <w:p w:rsidR="00A36070" w:rsidRPr="00942D15" w:rsidRDefault="00A36070" w:rsidP="00A36070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项目或公司概述</w:t>
      </w:r>
    </w:p>
    <w:p w:rsidR="00A36070" w:rsidRPr="00942D15" w:rsidRDefault="00A36070" w:rsidP="00A36070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项目或公司服务及业务简介</w:t>
      </w:r>
    </w:p>
    <w:p w:rsidR="00A36070" w:rsidRPr="00942D15" w:rsidRDefault="00A36070" w:rsidP="00A36070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发展规划</w:t>
      </w:r>
    </w:p>
    <w:p w:rsidR="00A36070" w:rsidRPr="00942D15" w:rsidRDefault="00A36070" w:rsidP="00A3607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市场与竞争分析</w:t>
      </w:r>
    </w:p>
    <w:p w:rsidR="00A36070" w:rsidRPr="00942D15" w:rsidRDefault="00A36070" w:rsidP="00A36070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市场现状</w:t>
      </w:r>
    </w:p>
    <w:p w:rsidR="00A36070" w:rsidRPr="00942D15" w:rsidRDefault="00A36070" w:rsidP="00A36070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市场前景</w:t>
      </w:r>
    </w:p>
    <w:p w:rsidR="00A36070" w:rsidRPr="00942D15" w:rsidRDefault="00A36070" w:rsidP="00A36070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目标市场</w:t>
      </w:r>
    </w:p>
    <w:p w:rsidR="00A36070" w:rsidRPr="00942D15" w:rsidRDefault="00A36070" w:rsidP="00A36070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市场营销策略或商业模式阐述</w:t>
      </w:r>
    </w:p>
    <w:p w:rsidR="00A36070" w:rsidRPr="00942D15" w:rsidRDefault="00A36070" w:rsidP="00A36070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竞争分析</w:t>
      </w:r>
    </w:p>
    <w:p w:rsidR="00A36070" w:rsidRPr="00942D15" w:rsidRDefault="00A36070" w:rsidP="00A3607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运营分析</w:t>
      </w:r>
    </w:p>
    <w:p w:rsidR="00A36070" w:rsidRPr="00942D15" w:rsidRDefault="00A36070" w:rsidP="00A36070">
      <w:pPr>
        <w:tabs>
          <w:tab w:val="left" w:pos="1260"/>
          <w:tab w:val="left" w:pos="1440"/>
        </w:tabs>
        <w:adjustRightInd w:val="0"/>
        <w:snapToGrid w:val="0"/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lastRenderedPageBreak/>
        <w:t>4.1  生产组织</w:t>
      </w:r>
    </w:p>
    <w:p w:rsidR="00A36070" w:rsidRPr="00942D15" w:rsidRDefault="00A36070" w:rsidP="00A36070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4.2  质量控制</w:t>
      </w:r>
    </w:p>
    <w:p w:rsidR="00A36070" w:rsidRPr="00942D15" w:rsidRDefault="00A36070" w:rsidP="00A36070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4.3  组织管理</w:t>
      </w:r>
    </w:p>
    <w:p w:rsidR="00A36070" w:rsidRPr="00942D15" w:rsidRDefault="00A36070" w:rsidP="00A36070">
      <w:pPr>
        <w:tabs>
          <w:tab w:val="left" w:pos="1260"/>
        </w:tabs>
        <w:adjustRightInd w:val="0"/>
        <w:snapToGrid w:val="0"/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4.4  人事管理</w:t>
      </w:r>
    </w:p>
    <w:p w:rsidR="00A36070" w:rsidRPr="00942D15" w:rsidRDefault="00A36070" w:rsidP="00A3607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财务分析</w:t>
      </w:r>
    </w:p>
    <w:p w:rsidR="00A36070" w:rsidRPr="00942D15" w:rsidRDefault="00A36070" w:rsidP="00A36070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5.1  投融资分析</w:t>
      </w:r>
    </w:p>
    <w:p w:rsidR="00A36070" w:rsidRPr="00942D15" w:rsidRDefault="00A36070" w:rsidP="00A36070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5.2  财务预算</w:t>
      </w:r>
    </w:p>
    <w:p w:rsidR="00A36070" w:rsidRPr="00942D15" w:rsidRDefault="00A36070" w:rsidP="00A36070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5.3  财务分析</w:t>
      </w:r>
    </w:p>
    <w:p w:rsidR="00A36070" w:rsidRPr="00942D15" w:rsidRDefault="00A36070" w:rsidP="00A3607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风险分析</w:t>
      </w:r>
    </w:p>
    <w:p w:rsidR="00A36070" w:rsidRPr="00942D15" w:rsidRDefault="00A36070" w:rsidP="00A36070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6.1  风险识别</w:t>
      </w:r>
    </w:p>
    <w:p w:rsidR="00A36070" w:rsidRPr="00942D15" w:rsidRDefault="00A36070" w:rsidP="00A36070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6.2  风险防范及措施</w:t>
      </w:r>
    </w:p>
    <w:p w:rsidR="00A36070" w:rsidRPr="00942D15" w:rsidRDefault="00A36070" w:rsidP="00A36070">
      <w:pPr>
        <w:tabs>
          <w:tab w:val="left" w:pos="1440"/>
        </w:tabs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6.3  风险资本退出</w:t>
      </w:r>
    </w:p>
    <w:p w:rsidR="00A36070" w:rsidRPr="00942D15" w:rsidRDefault="00A36070" w:rsidP="00A3607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团队介绍</w:t>
      </w:r>
    </w:p>
    <w:p w:rsidR="00A36070" w:rsidRPr="00942D15" w:rsidRDefault="00A36070" w:rsidP="00A36070">
      <w:p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附录：各类附件证明材料</w:t>
      </w:r>
    </w:p>
    <w:p w:rsidR="00A36070" w:rsidRDefault="00A36070" w:rsidP="00A36070">
      <w:pPr>
        <w:spacing w:line="560" w:lineRule="exact"/>
        <w:rPr>
          <w:rFonts w:eastAsia="仿宋_GB2312"/>
          <w:sz w:val="32"/>
          <w:szCs w:val="32"/>
        </w:rPr>
      </w:pPr>
    </w:p>
    <w:p w:rsidR="00A36070" w:rsidRDefault="00A36070" w:rsidP="00A36070">
      <w:pPr>
        <w:spacing w:line="560" w:lineRule="exact"/>
        <w:rPr>
          <w:rFonts w:eastAsia="仿宋_GB2312"/>
          <w:sz w:val="32"/>
          <w:szCs w:val="32"/>
        </w:rPr>
      </w:pPr>
    </w:p>
    <w:p w:rsidR="00A36070" w:rsidRDefault="00A36070" w:rsidP="00A36070">
      <w:pPr>
        <w:spacing w:line="560" w:lineRule="exact"/>
        <w:rPr>
          <w:rFonts w:eastAsia="仿宋_GB2312"/>
          <w:sz w:val="32"/>
          <w:szCs w:val="32"/>
        </w:rPr>
      </w:pPr>
    </w:p>
    <w:p w:rsidR="00A36070" w:rsidRDefault="00A36070" w:rsidP="00A36070">
      <w:pPr>
        <w:spacing w:line="560" w:lineRule="exact"/>
        <w:rPr>
          <w:rFonts w:eastAsia="仿宋_GB2312"/>
          <w:sz w:val="32"/>
          <w:szCs w:val="32"/>
        </w:rPr>
      </w:pPr>
    </w:p>
    <w:p w:rsidR="00A36070" w:rsidRDefault="00A36070" w:rsidP="00A36070">
      <w:pPr>
        <w:spacing w:line="560" w:lineRule="exact"/>
        <w:rPr>
          <w:rFonts w:eastAsia="仿宋_GB2312"/>
          <w:sz w:val="32"/>
          <w:szCs w:val="32"/>
        </w:rPr>
      </w:pPr>
    </w:p>
    <w:p w:rsidR="00A36070" w:rsidRDefault="00A36070" w:rsidP="00A36070">
      <w:pPr>
        <w:spacing w:line="560" w:lineRule="exact"/>
        <w:rPr>
          <w:rFonts w:eastAsia="仿宋_GB2312"/>
          <w:sz w:val="32"/>
          <w:szCs w:val="32"/>
        </w:rPr>
      </w:pPr>
    </w:p>
    <w:p w:rsidR="00A36070" w:rsidRDefault="00A36070" w:rsidP="00A36070">
      <w:pPr>
        <w:spacing w:line="560" w:lineRule="exact"/>
        <w:rPr>
          <w:rFonts w:eastAsia="仿宋_GB2312"/>
          <w:sz w:val="32"/>
          <w:szCs w:val="32"/>
        </w:rPr>
      </w:pPr>
    </w:p>
    <w:p w:rsidR="00A36070" w:rsidRPr="00A977B3" w:rsidRDefault="00A36070" w:rsidP="00A36070">
      <w:pPr>
        <w:spacing w:line="56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A36070" w:rsidRPr="00A977B3" w:rsidSect="00A977B3">
      <w:pgSz w:w="11906" w:h="16838"/>
      <w:pgMar w:top="2098" w:right="1531" w:bottom="1985" w:left="153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13" w:rsidRDefault="00593613" w:rsidP="00A36070">
      <w:r>
        <w:separator/>
      </w:r>
    </w:p>
  </w:endnote>
  <w:endnote w:type="continuationSeparator" w:id="0">
    <w:p w:rsidR="00593613" w:rsidRDefault="00593613" w:rsidP="00A3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13" w:rsidRDefault="00593613" w:rsidP="00A36070">
      <w:r>
        <w:separator/>
      </w:r>
    </w:p>
  </w:footnote>
  <w:footnote w:type="continuationSeparator" w:id="0">
    <w:p w:rsidR="00593613" w:rsidRDefault="00593613" w:rsidP="00A3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1018D"/>
    <w:multiLevelType w:val="multilevel"/>
    <w:tmpl w:val="50DEBAB4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1" w15:restartNumberingAfterBreak="0">
    <w:nsid w:val="1DA91A7A"/>
    <w:multiLevelType w:val="hybridMultilevel"/>
    <w:tmpl w:val="5A8C17F0"/>
    <w:lvl w:ilvl="0" w:tplc="9C920B00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623669"/>
    <w:multiLevelType w:val="multilevel"/>
    <w:tmpl w:val="F4D060C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3" w15:restartNumberingAfterBreak="0">
    <w:nsid w:val="76EE5D6A"/>
    <w:multiLevelType w:val="multilevel"/>
    <w:tmpl w:val="F6CEE0D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32"/>
    <w:rsid w:val="00006132"/>
    <w:rsid w:val="000C086A"/>
    <w:rsid w:val="004F5994"/>
    <w:rsid w:val="00593613"/>
    <w:rsid w:val="005C0DE6"/>
    <w:rsid w:val="00654272"/>
    <w:rsid w:val="00A36070"/>
    <w:rsid w:val="00A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D93399-B193-43A2-B474-B9BF6716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070"/>
    <w:rPr>
      <w:sz w:val="18"/>
      <w:szCs w:val="18"/>
    </w:rPr>
  </w:style>
  <w:style w:type="paragraph" w:styleId="a4">
    <w:name w:val="footer"/>
    <w:basedOn w:val="a"/>
    <w:link w:val="Char0"/>
    <w:unhideWhenUsed/>
    <w:rsid w:val="00A36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070"/>
    <w:rPr>
      <w:sz w:val="18"/>
      <w:szCs w:val="18"/>
    </w:rPr>
  </w:style>
  <w:style w:type="character" w:styleId="a5">
    <w:name w:val="page number"/>
    <w:basedOn w:val="a0"/>
    <w:rsid w:val="00A36070"/>
  </w:style>
  <w:style w:type="paragraph" w:styleId="a6">
    <w:name w:val="List Paragraph"/>
    <w:basedOn w:val="a"/>
    <w:qFormat/>
    <w:rsid w:val="00A36070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</dc:creator>
  <cp:keywords/>
  <dc:description/>
  <cp:lastModifiedBy>kck</cp:lastModifiedBy>
  <cp:revision>6</cp:revision>
  <dcterms:created xsi:type="dcterms:W3CDTF">2017-05-02T10:05:00Z</dcterms:created>
  <dcterms:modified xsi:type="dcterms:W3CDTF">2017-05-02T10:15:00Z</dcterms:modified>
</cp:coreProperties>
</file>