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838EC" w14:textId="0110469E" w:rsidR="0066450F" w:rsidRPr="00B4319A" w:rsidRDefault="006D5B3D" w:rsidP="00F25042">
      <w:pPr>
        <w:spacing w:beforeLines="100" w:before="312" w:afterLines="100" w:after="312"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4319A">
        <w:rPr>
          <w:rFonts w:ascii="宋体" w:eastAsia="宋体" w:hAnsi="宋体" w:hint="eastAsia"/>
          <w:b/>
          <w:bCs/>
          <w:sz w:val="32"/>
          <w:szCs w:val="32"/>
        </w:rPr>
        <w:t>关于巴黎高等电子学院“</w:t>
      </w:r>
      <w:r w:rsidRPr="00B4319A">
        <w:rPr>
          <w:rFonts w:ascii="宋体" w:eastAsia="宋体" w:hAnsi="宋体" w:hint="eastAsia"/>
          <w:b/>
          <w:bCs/>
          <w:sz w:val="32"/>
          <w:szCs w:val="32"/>
        </w:rPr>
        <w:t>3</w:t>
      </w:r>
      <w:r w:rsidRPr="00B4319A">
        <w:rPr>
          <w:rFonts w:ascii="宋体" w:eastAsia="宋体" w:hAnsi="宋体" w:hint="eastAsia"/>
          <w:b/>
          <w:bCs/>
          <w:sz w:val="32"/>
          <w:szCs w:val="32"/>
        </w:rPr>
        <w:t>+</w:t>
      </w:r>
      <w:r w:rsidRPr="00B4319A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B4319A">
        <w:rPr>
          <w:rFonts w:ascii="宋体" w:eastAsia="宋体" w:hAnsi="宋体" w:hint="eastAsia"/>
          <w:b/>
          <w:bCs/>
          <w:sz w:val="32"/>
          <w:szCs w:val="32"/>
        </w:rPr>
        <w:t>”项目招生的通知</w:t>
      </w:r>
    </w:p>
    <w:p w14:paraId="7A4199F0" w14:textId="588E0E74" w:rsidR="00594448" w:rsidRDefault="006D5B3D" w:rsidP="00594448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基于我校与巴黎高等电子学院（</w:t>
      </w:r>
      <w:r w:rsidRPr="00B4319A">
        <w:rPr>
          <w:rFonts w:ascii="宋体" w:eastAsia="宋体" w:hAnsi="宋体" w:hint="eastAsia"/>
          <w:sz w:val="24"/>
          <w:szCs w:val="24"/>
        </w:rPr>
        <w:t>ISEP</w:t>
      </w:r>
      <w:r w:rsidRPr="00B4319A">
        <w:rPr>
          <w:rFonts w:ascii="宋体" w:eastAsia="宋体" w:hAnsi="宋体" w:hint="eastAsia"/>
          <w:sz w:val="24"/>
          <w:szCs w:val="24"/>
        </w:rPr>
        <w:t>）的友好合作，为进一步拓展同学们的国际视野，提供更优质的教育资源和发展机会，我校现开展巴黎高等电子学院（</w:t>
      </w:r>
      <w:r w:rsidRPr="00B4319A">
        <w:rPr>
          <w:rFonts w:ascii="宋体" w:eastAsia="宋体" w:hAnsi="宋体" w:hint="eastAsia"/>
          <w:sz w:val="24"/>
          <w:szCs w:val="24"/>
        </w:rPr>
        <w:t>ISEP</w:t>
      </w:r>
      <w:r w:rsidRPr="00B4319A">
        <w:rPr>
          <w:rFonts w:ascii="宋体" w:eastAsia="宋体" w:hAnsi="宋体" w:hint="eastAsia"/>
          <w:sz w:val="24"/>
          <w:szCs w:val="24"/>
        </w:rPr>
        <w:t>）“</w:t>
      </w:r>
      <w:r w:rsidRPr="00B4319A">
        <w:rPr>
          <w:rFonts w:ascii="宋体" w:eastAsia="宋体" w:hAnsi="宋体" w:hint="eastAsia"/>
          <w:sz w:val="24"/>
          <w:szCs w:val="24"/>
        </w:rPr>
        <w:t>3</w:t>
      </w:r>
      <w:r w:rsidRPr="00B4319A">
        <w:rPr>
          <w:rFonts w:ascii="宋体" w:eastAsia="宋体" w:hAnsi="宋体" w:hint="eastAsia"/>
          <w:sz w:val="24"/>
          <w:szCs w:val="24"/>
        </w:rPr>
        <w:t>+</w:t>
      </w:r>
      <w:r w:rsidRPr="00B4319A">
        <w:rPr>
          <w:rFonts w:ascii="宋体" w:eastAsia="宋体" w:hAnsi="宋体" w:hint="eastAsia"/>
          <w:sz w:val="24"/>
          <w:szCs w:val="24"/>
        </w:rPr>
        <w:t>2</w:t>
      </w:r>
      <w:r w:rsidRPr="00B4319A">
        <w:rPr>
          <w:rFonts w:ascii="宋体" w:eastAsia="宋体" w:hAnsi="宋体" w:hint="eastAsia"/>
          <w:sz w:val="24"/>
          <w:szCs w:val="24"/>
        </w:rPr>
        <w:t>”项目招生工作，具体通知如下：</w:t>
      </w:r>
      <w:r w:rsidRPr="00B4319A">
        <w:rPr>
          <w:rFonts w:ascii="宋体" w:eastAsia="宋体" w:hAnsi="宋体" w:hint="eastAsia"/>
          <w:sz w:val="24"/>
          <w:szCs w:val="24"/>
        </w:rPr>
        <w:t xml:space="preserve">  </w:t>
      </w:r>
    </w:p>
    <w:p w14:paraId="35D7DFBC" w14:textId="41BB7AEF" w:rsidR="0066450F" w:rsidRPr="00594448" w:rsidRDefault="00594448" w:rsidP="00594448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一、</w:t>
      </w:r>
      <w:r w:rsidR="006D5B3D" w:rsidRPr="00594448">
        <w:rPr>
          <w:rFonts w:ascii="宋体" w:eastAsia="宋体" w:hAnsi="宋体" w:hint="eastAsia"/>
          <w:b/>
          <w:bCs/>
          <w:sz w:val="24"/>
          <w:szCs w:val="24"/>
        </w:rPr>
        <w:t>项目简介</w:t>
      </w:r>
      <w:r w:rsidR="006D5B3D" w:rsidRPr="0059444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14:paraId="35AEEEE9" w14:textId="6638CC7D" w:rsidR="0066450F" w:rsidRDefault="006D5B3D" w:rsidP="00B4319A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巴黎高等电子学院位于巴黎市中心，是法国“大学校”成员，在工程教育领域声誉卓越。</w:t>
      </w:r>
      <w:r w:rsidRPr="00B4319A">
        <w:rPr>
          <w:rFonts w:ascii="宋体" w:eastAsia="宋体" w:hAnsi="宋体" w:hint="eastAsia"/>
          <w:sz w:val="24"/>
          <w:szCs w:val="24"/>
        </w:rPr>
        <w:t>ISEP</w:t>
      </w:r>
      <w:r w:rsidRPr="00B4319A">
        <w:rPr>
          <w:rFonts w:ascii="宋体" w:eastAsia="宋体" w:hAnsi="宋体" w:hint="eastAsia"/>
          <w:sz w:val="24"/>
          <w:szCs w:val="24"/>
        </w:rPr>
        <w:t>和世界各地多所知名大学密切合作，其全球范围内的</w:t>
      </w:r>
      <w:r w:rsidRPr="00B4319A">
        <w:rPr>
          <w:rFonts w:ascii="宋体" w:eastAsia="宋体" w:hAnsi="宋体" w:hint="eastAsia"/>
          <w:sz w:val="24"/>
          <w:szCs w:val="24"/>
        </w:rPr>
        <w:t>400</w:t>
      </w:r>
      <w:r w:rsidRPr="00B4319A">
        <w:rPr>
          <w:rFonts w:ascii="宋体" w:eastAsia="宋体" w:hAnsi="宋体" w:hint="eastAsia"/>
          <w:sz w:val="24"/>
          <w:szCs w:val="24"/>
        </w:rPr>
        <w:t>多家大型合作企业，能为学生提供丰富的带薪实习与就业机会。参加本项目的学生将在巴黎高等电子学院学习两年硕士课程，第一年学分由我校认可，</w:t>
      </w:r>
      <w:r w:rsidR="00536AD2" w:rsidRPr="00536AD2">
        <w:rPr>
          <w:rFonts w:ascii="宋体" w:eastAsia="宋体" w:hAnsi="宋体" w:hint="eastAsia"/>
          <w:sz w:val="24"/>
          <w:szCs w:val="24"/>
        </w:rPr>
        <w:t>符合毕业及学位要求者</w:t>
      </w:r>
      <w:r w:rsidR="00536AD2">
        <w:rPr>
          <w:rFonts w:ascii="宋体" w:eastAsia="宋体" w:hAnsi="宋体" w:hint="eastAsia"/>
          <w:sz w:val="24"/>
          <w:szCs w:val="24"/>
        </w:rPr>
        <w:t>获得</w:t>
      </w:r>
      <w:r w:rsidRPr="00B4319A">
        <w:rPr>
          <w:rFonts w:ascii="宋体" w:eastAsia="宋体" w:hAnsi="宋体" w:hint="eastAsia"/>
          <w:sz w:val="24"/>
          <w:szCs w:val="24"/>
        </w:rPr>
        <w:t>我校本科文凭和学士学位；完成第二年学习且成绩合格的同学，将获得巴黎高等电子学院法国工程师文凭（硕士学位）。</w:t>
      </w:r>
    </w:p>
    <w:p w14:paraId="37A568E3" w14:textId="77777777" w:rsidR="00594448" w:rsidRPr="00B4319A" w:rsidRDefault="00594448" w:rsidP="00B4319A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14:paraId="131042A7" w14:textId="393864E5" w:rsidR="0066450F" w:rsidRPr="00B4319A" w:rsidRDefault="00E903DE" w:rsidP="00594448">
      <w:pPr>
        <w:spacing w:line="40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B4319A">
        <w:rPr>
          <w:rFonts w:ascii="宋体" w:eastAsia="宋体" w:hAnsi="宋体" w:hint="eastAsia"/>
          <w:b/>
          <w:bCs/>
          <w:sz w:val="24"/>
          <w:szCs w:val="24"/>
        </w:rPr>
        <w:t xml:space="preserve">二、招生对象 </w:t>
      </w:r>
    </w:p>
    <w:p w14:paraId="71D9CA9F" w14:textId="77777777" w:rsidR="0066450F" w:rsidRDefault="006D5B3D" w:rsidP="00594448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南京邮电大学相关专业大三以上在读学生。</w:t>
      </w:r>
    </w:p>
    <w:p w14:paraId="5FB59345" w14:textId="77777777" w:rsidR="00594448" w:rsidRPr="00B4319A" w:rsidRDefault="00594448" w:rsidP="00B4319A">
      <w:pPr>
        <w:spacing w:line="400" w:lineRule="exact"/>
        <w:jc w:val="left"/>
        <w:rPr>
          <w:rFonts w:ascii="宋体" w:eastAsia="宋体" w:hAnsi="宋体" w:hint="eastAsia"/>
          <w:sz w:val="24"/>
          <w:szCs w:val="24"/>
        </w:rPr>
      </w:pPr>
    </w:p>
    <w:p w14:paraId="4B3F1A51" w14:textId="4383730B" w:rsidR="0066450F" w:rsidRPr="00B4319A" w:rsidRDefault="00E903DE" w:rsidP="00594448">
      <w:pPr>
        <w:spacing w:line="40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B4319A">
        <w:rPr>
          <w:rFonts w:ascii="宋体" w:eastAsia="宋体" w:hAnsi="宋体" w:hint="eastAsia"/>
          <w:b/>
          <w:bCs/>
          <w:sz w:val="24"/>
          <w:szCs w:val="24"/>
        </w:rPr>
        <w:t>三、专业设置</w:t>
      </w:r>
    </w:p>
    <w:p w14:paraId="4EE16646" w14:textId="77777777" w:rsidR="0066450F" w:rsidRPr="00B4319A" w:rsidRDefault="006D5B3D" w:rsidP="00B4319A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学生可根据自身学习计划和职业规划，选择</w:t>
      </w:r>
      <w:r w:rsidRPr="00B4319A">
        <w:rPr>
          <w:rFonts w:ascii="宋体" w:eastAsia="宋体" w:hAnsi="宋体" w:hint="eastAsia"/>
          <w:sz w:val="24"/>
          <w:szCs w:val="24"/>
        </w:rPr>
        <w:t>ISEP</w:t>
      </w:r>
      <w:r w:rsidRPr="00B4319A">
        <w:rPr>
          <w:rFonts w:ascii="宋体" w:eastAsia="宋体" w:hAnsi="宋体" w:hint="eastAsia"/>
          <w:sz w:val="24"/>
          <w:szCs w:val="24"/>
        </w:rPr>
        <w:t>两年制全</w:t>
      </w:r>
      <w:r w:rsidRPr="00B4319A">
        <w:rPr>
          <w:rFonts w:ascii="宋体" w:eastAsia="宋体" w:hAnsi="宋体" w:hint="eastAsia"/>
          <w:sz w:val="24"/>
          <w:szCs w:val="24"/>
        </w:rPr>
        <w:t>英文授课的</w:t>
      </w:r>
      <w:r w:rsidRPr="00B4319A">
        <w:rPr>
          <w:rFonts w:ascii="宋体" w:eastAsia="宋体" w:hAnsi="宋体" w:hint="eastAsia"/>
          <w:sz w:val="24"/>
          <w:szCs w:val="24"/>
        </w:rPr>
        <w:t>I</w:t>
      </w:r>
      <w:r w:rsidRPr="00B4319A">
        <w:rPr>
          <w:rFonts w:ascii="宋体" w:eastAsia="宋体" w:hAnsi="宋体" w:hint="eastAsia"/>
          <w:sz w:val="24"/>
          <w:szCs w:val="24"/>
        </w:rPr>
        <w:t>EMDP</w:t>
      </w:r>
      <w:r w:rsidRPr="00B4319A">
        <w:rPr>
          <w:rFonts w:ascii="宋体" w:eastAsia="宋体" w:hAnsi="宋体" w:hint="eastAsia"/>
          <w:sz w:val="24"/>
          <w:szCs w:val="24"/>
        </w:rPr>
        <w:t>硕士工程师项目中的以下专业：</w:t>
      </w:r>
      <w:r w:rsidRPr="00B4319A">
        <w:rPr>
          <w:rFonts w:ascii="宋体" w:eastAsia="宋体" w:hAnsi="宋体" w:hint="eastAsia"/>
          <w:sz w:val="24"/>
          <w:szCs w:val="24"/>
        </w:rPr>
        <w:t xml:space="preserve"> </w:t>
      </w:r>
    </w:p>
    <w:p w14:paraId="381D64E5" w14:textId="77777777" w:rsidR="0066450F" w:rsidRPr="00B4319A" w:rsidRDefault="006D5B3D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 xml:space="preserve">1. </w:t>
      </w:r>
      <w:r w:rsidRPr="00B4319A">
        <w:rPr>
          <w:rFonts w:ascii="宋体" w:eastAsia="宋体" w:hAnsi="宋体" w:hint="eastAsia"/>
          <w:sz w:val="24"/>
          <w:szCs w:val="24"/>
        </w:rPr>
        <w:t>嵌入式系统：致力于复杂系统设计、实施和管理，涉及航空航天、汽车等多领域，培养系统专家、项目经理等人才。</w:t>
      </w:r>
    </w:p>
    <w:p w14:paraId="5AB47A62" w14:textId="77777777" w:rsidR="0066450F" w:rsidRPr="00B4319A" w:rsidRDefault="006D5B3D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 xml:space="preserve">2. </w:t>
      </w:r>
      <w:r w:rsidRPr="00B4319A">
        <w:rPr>
          <w:rFonts w:ascii="宋体" w:eastAsia="宋体" w:hAnsi="宋体" w:hint="eastAsia"/>
          <w:sz w:val="24"/>
          <w:szCs w:val="24"/>
        </w:rPr>
        <w:t>软件工程：专注于软件开发，使学生具备适应多环境的软件设计与开发能力，就业方向包括</w:t>
      </w:r>
      <w:r w:rsidRPr="00B4319A">
        <w:rPr>
          <w:rFonts w:ascii="宋体" w:eastAsia="宋体" w:hAnsi="宋体" w:hint="eastAsia"/>
          <w:sz w:val="24"/>
          <w:szCs w:val="24"/>
        </w:rPr>
        <w:t>IT</w:t>
      </w:r>
      <w:r w:rsidRPr="00B4319A">
        <w:rPr>
          <w:rFonts w:ascii="宋体" w:eastAsia="宋体" w:hAnsi="宋体" w:hint="eastAsia"/>
          <w:sz w:val="24"/>
          <w:szCs w:val="24"/>
        </w:rPr>
        <w:t>顾问、开发专家等。</w:t>
      </w:r>
      <w:r w:rsidRPr="00B4319A">
        <w:rPr>
          <w:rFonts w:ascii="宋体" w:eastAsia="宋体" w:hAnsi="宋体" w:hint="eastAsia"/>
          <w:sz w:val="24"/>
          <w:szCs w:val="24"/>
        </w:rPr>
        <w:t xml:space="preserve"> </w:t>
      </w:r>
    </w:p>
    <w:p w14:paraId="58C7EF98" w14:textId="77777777" w:rsidR="0066450F" w:rsidRPr="00B4319A" w:rsidRDefault="006D5B3D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 xml:space="preserve">3. </w:t>
      </w:r>
      <w:r w:rsidRPr="00B4319A">
        <w:rPr>
          <w:rFonts w:ascii="宋体" w:eastAsia="宋体" w:hAnsi="宋体" w:hint="eastAsia"/>
          <w:sz w:val="24"/>
          <w:szCs w:val="24"/>
        </w:rPr>
        <w:t>无线通信和物联网系统：提供无线通信和物联网系统相关知识，培养能设计、优化网络的工程师，可从事研发、技术销售等工作。</w:t>
      </w:r>
      <w:r w:rsidRPr="00B4319A">
        <w:rPr>
          <w:rFonts w:ascii="宋体" w:eastAsia="宋体" w:hAnsi="宋体" w:hint="eastAsia"/>
          <w:sz w:val="24"/>
          <w:szCs w:val="24"/>
        </w:rPr>
        <w:t xml:space="preserve"> </w:t>
      </w:r>
    </w:p>
    <w:p w14:paraId="093F8CF0" w14:textId="77777777" w:rsidR="0066450F" w:rsidRPr="00B4319A" w:rsidRDefault="006D5B3D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 xml:space="preserve">4. </w:t>
      </w:r>
      <w:r w:rsidRPr="00B4319A">
        <w:rPr>
          <w:rFonts w:ascii="宋体" w:eastAsia="宋体" w:hAnsi="宋体" w:hint="eastAsia"/>
          <w:sz w:val="24"/>
          <w:szCs w:val="24"/>
        </w:rPr>
        <w:t>数据智能：培养学生掌握大数据收集、存储和分析能力，为企业决策提供数据支持，就业岗位有数据科学家、分析师等。</w:t>
      </w:r>
      <w:r w:rsidRPr="00B4319A">
        <w:rPr>
          <w:rFonts w:ascii="宋体" w:eastAsia="宋体" w:hAnsi="宋体" w:hint="eastAsia"/>
          <w:sz w:val="24"/>
          <w:szCs w:val="24"/>
        </w:rPr>
        <w:t xml:space="preserve"> </w:t>
      </w:r>
    </w:p>
    <w:p w14:paraId="5067E848" w14:textId="77777777" w:rsidR="00594448" w:rsidRDefault="006D5B3D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 xml:space="preserve">5. </w:t>
      </w:r>
      <w:r w:rsidRPr="00B4319A">
        <w:rPr>
          <w:rFonts w:ascii="宋体" w:eastAsia="宋体" w:hAnsi="宋体" w:hint="eastAsia"/>
          <w:sz w:val="24"/>
          <w:szCs w:val="24"/>
        </w:rPr>
        <w:t>数字安全和网络：针对网络安全需求，培养部署安全策略的工程师，可从事网络安全工程师、信息安全经理等多种职业。</w:t>
      </w:r>
      <w:r w:rsidRPr="00B4319A">
        <w:rPr>
          <w:rFonts w:ascii="宋体" w:eastAsia="宋体" w:hAnsi="宋体" w:hint="eastAsia"/>
          <w:sz w:val="24"/>
          <w:szCs w:val="24"/>
        </w:rPr>
        <w:t xml:space="preserve"> </w:t>
      </w:r>
    </w:p>
    <w:p w14:paraId="660E8A2F" w14:textId="3D46FA9B" w:rsidR="0066450F" w:rsidRPr="00B4319A" w:rsidRDefault="006D5B3D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 xml:space="preserve"> </w:t>
      </w:r>
    </w:p>
    <w:p w14:paraId="09C98131" w14:textId="00435A0D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b/>
          <w:bCs/>
          <w:sz w:val="24"/>
          <w:szCs w:val="24"/>
        </w:rPr>
        <w:t>四、申请资格与材料</w:t>
      </w:r>
    </w:p>
    <w:p w14:paraId="126DF445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1. 申请人应为我校大三以上在读的学生；</w:t>
      </w:r>
    </w:p>
    <w:p w14:paraId="1F40A8C6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2.</w:t>
      </w:r>
      <w:r w:rsidRPr="00B4319A">
        <w:rPr>
          <w:rFonts w:ascii="宋体" w:eastAsia="宋体" w:hAnsi="宋体"/>
          <w:sz w:val="24"/>
          <w:szCs w:val="24"/>
        </w:rPr>
        <w:t xml:space="preserve"> </w:t>
      </w:r>
      <w:r w:rsidRPr="00B4319A">
        <w:rPr>
          <w:rFonts w:ascii="宋体" w:eastAsia="宋体" w:hAnsi="宋体" w:hint="eastAsia"/>
          <w:sz w:val="24"/>
          <w:szCs w:val="24"/>
        </w:rPr>
        <w:t>各学科总平均分至少达到70分及以上，相关技术及科学科目需达到至少75分及以上；</w:t>
      </w:r>
    </w:p>
    <w:p w14:paraId="0E978621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lastRenderedPageBreak/>
        <w:t>3.</w:t>
      </w:r>
      <w:r w:rsidRPr="00B4319A">
        <w:rPr>
          <w:rFonts w:ascii="宋体" w:eastAsia="宋体" w:hAnsi="宋体"/>
          <w:sz w:val="24"/>
          <w:szCs w:val="24"/>
        </w:rPr>
        <w:t xml:space="preserve"> </w:t>
      </w:r>
      <w:r w:rsidRPr="00B4319A">
        <w:rPr>
          <w:rFonts w:ascii="宋体" w:eastAsia="宋体" w:hAnsi="宋体" w:hint="eastAsia"/>
          <w:sz w:val="24"/>
          <w:szCs w:val="24"/>
        </w:rPr>
        <w:t>语言要求：录取对英语的最低要求为IELTS 6分或TOEFL iBT 79分；</w:t>
      </w:r>
    </w:p>
    <w:p w14:paraId="66015D6D" w14:textId="6992A083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4. 申请材料：英文简历、申请动机信，护照复印件，大学在读证明，大学已</w:t>
      </w:r>
      <w:r w:rsidR="00CF5AFC">
        <w:rPr>
          <w:rFonts w:ascii="宋体" w:eastAsia="宋体" w:hAnsi="宋体" w:hint="eastAsia"/>
          <w:sz w:val="24"/>
          <w:szCs w:val="24"/>
        </w:rPr>
        <w:t xml:space="preserve"> </w:t>
      </w:r>
      <w:r w:rsidRPr="00B4319A">
        <w:rPr>
          <w:rFonts w:ascii="宋体" w:eastAsia="宋体" w:hAnsi="宋体" w:hint="eastAsia"/>
          <w:sz w:val="24"/>
          <w:szCs w:val="24"/>
        </w:rPr>
        <w:t>有成绩单，两封推荐信，英语水平证明；</w:t>
      </w:r>
    </w:p>
    <w:p w14:paraId="5D6A1CB3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5.</w:t>
      </w:r>
      <w:r w:rsidRPr="00B4319A">
        <w:rPr>
          <w:rFonts w:ascii="宋体" w:eastAsia="宋体" w:hAnsi="宋体"/>
          <w:sz w:val="24"/>
          <w:szCs w:val="24"/>
        </w:rPr>
        <w:t xml:space="preserve"> </w:t>
      </w:r>
      <w:r w:rsidRPr="00B4319A">
        <w:rPr>
          <w:rFonts w:ascii="宋体" w:eastAsia="宋体" w:hAnsi="宋体" w:hint="eastAsia"/>
          <w:sz w:val="24"/>
          <w:szCs w:val="24"/>
        </w:rPr>
        <w:t>已交足我校规定的各项费用，具有一定的经济能力。</w:t>
      </w:r>
    </w:p>
    <w:p w14:paraId="4ADBF3C4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73237FE4" w14:textId="6F6E4BC9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b/>
          <w:bCs/>
          <w:sz w:val="24"/>
          <w:szCs w:val="24"/>
        </w:rPr>
        <w:t>五、报名程序及时间</w:t>
      </w:r>
    </w:p>
    <w:p w14:paraId="33EE37ED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/>
          <w:sz w:val="24"/>
          <w:szCs w:val="24"/>
        </w:rPr>
        <w:t>1</w:t>
      </w:r>
      <w:r w:rsidRPr="00B4319A">
        <w:rPr>
          <w:rFonts w:ascii="宋体" w:eastAsia="宋体" w:hAnsi="宋体" w:hint="eastAsia"/>
          <w:sz w:val="24"/>
          <w:szCs w:val="24"/>
        </w:rPr>
        <w:t>．采取“个人申请、学院推荐、专家评审、择优录取”的方式进行选拔。</w:t>
      </w:r>
    </w:p>
    <w:p w14:paraId="54E460BA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/>
          <w:sz w:val="24"/>
          <w:szCs w:val="24"/>
        </w:rPr>
        <w:t>2</w:t>
      </w:r>
      <w:r w:rsidRPr="00B4319A">
        <w:rPr>
          <w:rFonts w:ascii="宋体" w:eastAsia="宋体" w:hAnsi="宋体" w:hint="eastAsia"/>
          <w:sz w:val="24"/>
          <w:szCs w:val="24"/>
        </w:rPr>
        <w:t>．申请人应向所在学院提交以下材料：</w:t>
      </w:r>
    </w:p>
    <w:p w14:paraId="585FB369" w14:textId="65C6897B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（</w:t>
      </w:r>
      <w:r w:rsidRPr="00B4319A">
        <w:rPr>
          <w:rFonts w:ascii="宋体" w:eastAsia="宋体" w:hAnsi="宋体"/>
          <w:sz w:val="24"/>
          <w:szCs w:val="24"/>
        </w:rPr>
        <w:t>1</w:t>
      </w:r>
      <w:r w:rsidRPr="00B4319A">
        <w:rPr>
          <w:rFonts w:ascii="宋体" w:eastAsia="宋体" w:hAnsi="宋体" w:hint="eastAsia"/>
          <w:sz w:val="24"/>
          <w:szCs w:val="24"/>
        </w:rPr>
        <w:t>）《南京邮电大学本科生海外访学申请表》；</w:t>
      </w:r>
    </w:p>
    <w:p w14:paraId="6A7295F0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（</w:t>
      </w:r>
      <w:r w:rsidRPr="00B4319A">
        <w:rPr>
          <w:rFonts w:ascii="宋体" w:eastAsia="宋体" w:hAnsi="宋体"/>
          <w:sz w:val="24"/>
          <w:szCs w:val="24"/>
        </w:rPr>
        <w:t>2</w:t>
      </w:r>
      <w:r w:rsidRPr="00B4319A">
        <w:rPr>
          <w:rFonts w:ascii="宋体" w:eastAsia="宋体" w:hAnsi="宋体" w:hint="eastAsia"/>
          <w:sz w:val="24"/>
          <w:szCs w:val="24"/>
        </w:rPr>
        <w:t>）英语水平证明及复印件；</w:t>
      </w:r>
    </w:p>
    <w:p w14:paraId="48EF0D60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（</w:t>
      </w:r>
      <w:r w:rsidRPr="00B4319A">
        <w:rPr>
          <w:rFonts w:ascii="宋体" w:eastAsia="宋体" w:hAnsi="宋体"/>
          <w:sz w:val="24"/>
          <w:szCs w:val="24"/>
        </w:rPr>
        <w:t>3</w:t>
      </w:r>
      <w:r w:rsidRPr="00B4319A">
        <w:rPr>
          <w:rFonts w:ascii="宋体" w:eastAsia="宋体" w:hAnsi="宋体" w:hint="eastAsia"/>
          <w:sz w:val="24"/>
          <w:szCs w:val="24"/>
        </w:rPr>
        <w:t>）学术科研能力证明材料及复印件（包括论文发表、参与竞赛、项目等）；</w:t>
      </w:r>
    </w:p>
    <w:p w14:paraId="15E0F904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（</w:t>
      </w:r>
      <w:r w:rsidRPr="00B4319A">
        <w:rPr>
          <w:rFonts w:ascii="宋体" w:eastAsia="宋体" w:hAnsi="宋体"/>
          <w:sz w:val="24"/>
          <w:szCs w:val="24"/>
        </w:rPr>
        <w:t>4</w:t>
      </w:r>
      <w:r w:rsidRPr="00B4319A">
        <w:rPr>
          <w:rFonts w:ascii="宋体" w:eastAsia="宋体" w:hAnsi="宋体" w:hint="eastAsia"/>
          <w:sz w:val="24"/>
          <w:szCs w:val="24"/>
        </w:rPr>
        <w:t>）获奖证书及复印件。</w:t>
      </w:r>
    </w:p>
    <w:p w14:paraId="72BDB976" w14:textId="64693C1A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/>
          <w:sz w:val="24"/>
          <w:szCs w:val="24"/>
        </w:rPr>
        <w:t>3</w:t>
      </w:r>
      <w:r w:rsidRPr="00B4319A">
        <w:rPr>
          <w:rFonts w:ascii="宋体" w:eastAsia="宋体" w:hAnsi="宋体" w:hint="eastAsia"/>
          <w:sz w:val="24"/>
          <w:szCs w:val="24"/>
        </w:rPr>
        <w:t>．申请人申请材料交至各学院，学院根据申请资格与条件对申请人进行筛选、排序并填写《南京邮电大学本科生海外访学申请汇总表》，于</w:t>
      </w:r>
      <w:r w:rsidR="00A452B7" w:rsidRPr="00B4319A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B4319A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A452B7" w:rsidRPr="00B4319A">
        <w:rPr>
          <w:rFonts w:ascii="宋体" w:eastAsia="宋体" w:hAnsi="宋体" w:hint="eastAsia"/>
          <w:b/>
          <w:bCs/>
          <w:sz w:val="24"/>
          <w:szCs w:val="24"/>
        </w:rPr>
        <w:t>31</w:t>
      </w:r>
      <w:r w:rsidRPr="00B4319A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Pr="00B4319A">
        <w:rPr>
          <w:rFonts w:ascii="宋体" w:eastAsia="宋体" w:hAnsi="宋体" w:hint="eastAsia"/>
          <w:sz w:val="24"/>
          <w:szCs w:val="24"/>
        </w:rPr>
        <w:t>前将候选人申请材料及汇总表交至教务处实践教学科，逾期不递交材料的学院作自动放弃处理。</w:t>
      </w:r>
    </w:p>
    <w:p w14:paraId="7380C7BE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/>
          <w:sz w:val="24"/>
          <w:szCs w:val="24"/>
        </w:rPr>
        <w:t>4</w:t>
      </w:r>
      <w:r w:rsidRPr="00B4319A">
        <w:rPr>
          <w:rFonts w:ascii="宋体" w:eastAsia="宋体" w:hAnsi="宋体" w:hint="eastAsia"/>
          <w:sz w:val="24"/>
          <w:szCs w:val="24"/>
        </w:rPr>
        <w:t>．教务处会同相关部门，共同组织专家进行评审，确定我校参加该项目的学生名单，并进行公示。</w:t>
      </w:r>
    </w:p>
    <w:p w14:paraId="2E7BC92C" w14:textId="77777777" w:rsidR="00E903DE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</w:p>
    <w:p w14:paraId="382FEB58" w14:textId="5A55E1B8" w:rsidR="0066450F" w:rsidRPr="00594448" w:rsidRDefault="00E903DE" w:rsidP="00B4319A">
      <w:pPr>
        <w:spacing w:line="400" w:lineRule="exact"/>
        <w:jc w:val="left"/>
        <w:rPr>
          <w:rFonts w:ascii="宋体" w:eastAsia="宋体" w:hAnsi="宋体"/>
          <w:b/>
          <w:sz w:val="24"/>
          <w:szCs w:val="24"/>
        </w:rPr>
      </w:pPr>
      <w:r w:rsidRPr="00594448">
        <w:rPr>
          <w:rFonts w:ascii="宋体" w:eastAsia="宋体" w:hAnsi="宋体" w:hint="eastAsia"/>
          <w:b/>
          <w:sz w:val="24"/>
          <w:szCs w:val="24"/>
        </w:rPr>
        <w:t>六、</w:t>
      </w:r>
      <w:r w:rsidRPr="00594448">
        <w:rPr>
          <w:rFonts w:ascii="宋体" w:eastAsia="宋体" w:hAnsi="宋体" w:hint="eastAsia"/>
          <w:b/>
          <w:bCs/>
          <w:sz w:val="24"/>
          <w:szCs w:val="24"/>
        </w:rPr>
        <w:t xml:space="preserve">费用预算 </w:t>
      </w:r>
    </w:p>
    <w:p w14:paraId="21646F1B" w14:textId="3FBDCAB4" w:rsidR="0066450F" w:rsidRPr="00B4319A" w:rsidRDefault="006D5B3D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 xml:space="preserve">1. </w:t>
      </w:r>
      <w:r w:rsidR="00A452B7" w:rsidRPr="00B4319A">
        <w:rPr>
          <w:rFonts w:ascii="宋体" w:eastAsia="宋体" w:hAnsi="宋体" w:hint="eastAsia"/>
          <w:sz w:val="24"/>
          <w:szCs w:val="24"/>
        </w:rPr>
        <w:t>硕士工程师IEMDP阶段学费：10208欧/年（不包括海外交流交通费及住宿费）</w:t>
      </w:r>
      <w:r w:rsidRPr="00B4319A">
        <w:rPr>
          <w:rFonts w:ascii="宋体" w:eastAsia="宋体" w:hAnsi="宋体" w:hint="eastAsia"/>
          <w:sz w:val="24"/>
          <w:szCs w:val="24"/>
        </w:rPr>
        <w:t>。</w:t>
      </w:r>
      <w:r w:rsidRPr="00B4319A">
        <w:rPr>
          <w:rFonts w:ascii="宋体" w:eastAsia="宋体" w:hAnsi="宋体" w:hint="eastAsia"/>
          <w:sz w:val="24"/>
          <w:szCs w:val="24"/>
        </w:rPr>
        <w:t xml:space="preserve"> </w:t>
      </w:r>
    </w:p>
    <w:p w14:paraId="25071402" w14:textId="162A8A40" w:rsidR="0066450F" w:rsidRDefault="006D5B3D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 xml:space="preserve">2. </w:t>
      </w:r>
      <w:r w:rsidR="00A452B7" w:rsidRPr="00B4319A">
        <w:rPr>
          <w:rFonts w:ascii="宋体" w:eastAsia="宋体" w:hAnsi="宋体" w:hint="eastAsia"/>
          <w:sz w:val="24"/>
          <w:szCs w:val="24"/>
        </w:rPr>
        <w:t>法国生活费：每月约630-930欧（其中住房: 420-620欧，伙食: 150-250欧，交通: 60欧</w:t>
      </w:r>
      <w:r w:rsidR="00390406">
        <w:rPr>
          <w:rFonts w:ascii="宋体" w:eastAsia="宋体" w:hAnsi="宋体" w:hint="eastAsia"/>
          <w:sz w:val="24"/>
          <w:szCs w:val="24"/>
        </w:rPr>
        <w:t>）</w:t>
      </w:r>
      <w:r w:rsidRPr="00B4319A">
        <w:rPr>
          <w:rFonts w:ascii="宋体" w:eastAsia="宋体" w:hAnsi="宋体" w:hint="eastAsia"/>
          <w:sz w:val="24"/>
          <w:szCs w:val="24"/>
        </w:rPr>
        <w:t>。</w:t>
      </w:r>
    </w:p>
    <w:p w14:paraId="6B3D271E" w14:textId="77777777" w:rsidR="00594448" w:rsidRPr="00B4319A" w:rsidRDefault="00594448" w:rsidP="00B4319A">
      <w:pPr>
        <w:spacing w:line="400" w:lineRule="exact"/>
        <w:jc w:val="left"/>
        <w:rPr>
          <w:rFonts w:ascii="宋体" w:eastAsia="宋体" w:hAnsi="宋体" w:hint="eastAsia"/>
          <w:sz w:val="24"/>
          <w:szCs w:val="24"/>
        </w:rPr>
      </w:pPr>
    </w:p>
    <w:p w14:paraId="1B976938" w14:textId="1667A85C" w:rsidR="0066450F" w:rsidRPr="00B4319A" w:rsidRDefault="00E903DE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b/>
          <w:bCs/>
          <w:sz w:val="24"/>
          <w:szCs w:val="24"/>
        </w:rPr>
        <w:t>七、报名联系</w:t>
      </w:r>
    </w:p>
    <w:p w14:paraId="1AAC50AE" w14:textId="79066621" w:rsidR="0066450F" w:rsidRPr="00B4319A" w:rsidRDefault="00594448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390406">
        <w:rPr>
          <w:rFonts w:ascii="宋体" w:eastAsia="宋体" w:hAnsi="宋体"/>
          <w:sz w:val="24"/>
          <w:szCs w:val="24"/>
        </w:rPr>
        <w:t xml:space="preserve"> </w:t>
      </w:r>
      <w:r w:rsidR="00A452B7" w:rsidRPr="00B4319A">
        <w:rPr>
          <w:rFonts w:ascii="宋体" w:eastAsia="宋体" w:hAnsi="宋体" w:hint="eastAsia"/>
          <w:sz w:val="24"/>
          <w:szCs w:val="24"/>
        </w:rPr>
        <w:t>国际合作交流处： 朱老师 83492393</w:t>
      </w:r>
    </w:p>
    <w:p w14:paraId="5F9FD3B0" w14:textId="0976EA4A" w:rsidR="0066450F" w:rsidRPr="00B4319A" w:rsidRDefault="006D5B3D" w:rsidP="00390406">
      <w:pPr>
        <w:spacing w:line="400" w:lineRule="exact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教务处：于老师</w:t>
      </w:r>
      <w:r w:rsidRPr="00B4319A">
        <w:rPr>
          <w:rFonts w:ascii="宋体" w:eastAsia="宋体" w:hAnsi="宋体" w:hint="eastAsia"/>
          <w:sz w:val="24"/>
          <w:szCs w:val="24"/>
        </w:rPr>
        <w:t xml:space="preserve"> 85866258</w:t>
      </w:r>
    </w:p>
    <w:p w14:paraId="2A17D78A" w14:textId="77777777" w:rsidR="00A452B7" w:rsidRPr="00B4319A" w:rsidRDefault="006D5B3D" w:rsidP="00B4319A">
      <w:pPr>
        <w:spacing w:line="400" w:lineRule="exact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巴黎高等</w:t>
      </w:r>
      <w:r w:rsidRPr="00B4319A">
        <w:rPr>
          <w:rFonts w:ascii="宋体" w:eastAsia="宋体" w:hAnsi="宋体" w:hint="eastAsia"/>
          <w:sz w:val="24"/>
          <w:szCs w:val="24"/>
        </w:rPr>
        <w:t>电子学院中国招生代表：万佥老师</w:t>
      </w:r>
      <w:r w:rsidRPr="00B4319A">
        <w:rPr>
          <w:rFonts w:ascii="宋体" w:eastAsia="宋体" w:hAnsi="宋体" w:hint="eastAsia"/>
          <w:sz w:val="24"/>
          <w:szCs w:val="24"/>
        </w:rPr>
        <w:t xml:space="preserve"> 13718008139  </w:t>
      </w:r>
    </w:p>
    <w:p w14:paraId="1188F4C9" w14:textId="0588F8A0" w:rsidR="0066450F" w:rsidRPr="00B4319A" w:rsidRDefault="00A452B7" w:rsidP="00B4319A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2.</w:t>
      </w:r>
      <w:r w:rsidR="00390406">
        <w:rPr>
          <w:rFonts w:ascii="宋体" w:eastAsia="宋体" w:hAnsi="宋体"/>
          <w:sz w:val="24"/>
          <w:szCs w:val="24"/>
        </w:rPr>
        <w:t xml:space="preserve"> </w:t>
      </w:r>
      <w:r w:rsidRPr="00B4319A">
        <w:rPr>
          <w:rFonts w:ascii="宋体" w:eastAsia="宋体" w:hAnsi="宋体" w:hint="eastAsia"/>
          <w:sz w:val="24"/>
          <w:szCs w:val="24"/>
        </w:rPr>
        <w:t xml:space="preserve">被录取学生需交纳材料，另行通知。  </w:t>
      </w:r>
    </w:p>
    <w:p w14:paraId="4E23816F" w14:textId="77777777" w:rsidR="0066450F" w:rsidRPr="00B4319A" w:rsidRDefault="0066450F" w:rsidP="00B4319A">
      <w:pPr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14:paraId="394BADA6" w14:textId="359C2CDD" w:rsidR="00670E0A" w:rsidRDefault="006D5B3D" w:rsidP="00CF5AFC">
      <w:pPr>
        <w:spacing w:line="400" w:lineRule="exact"/>
        <w:ind w:right="240"/>
        <w:jc w:val="right"/>
        <w:rPr>
          <w:rFonts w:ascii="宋体" w:eastAsia="宋体" w:hAnsi="宋体"/>
          <w:sz w:val="24"/>
          <w:szCs w:val="24"/>
        </w:rPr>
      </w:pPr>
      <w:r w:rsidRPr="00B4319A">
        <w:rPr>
          <w:rFonts w:ascii="宋体" w:eastAsia="宋体" w:hAnsi="宋体" w:hint="eastAsia"/>
          <w:sz w:val="24"/>
          <w:szCs w:val="24"/>
        </w:rPr>
        <w:t>国际合作交流处</w:t>
      </w:r>
      <w:r w:rsidR="00670E0A">
        <w:rPr>
          <w:rFonts w:ascii="宋体" w:eastAsia="宋体" w:hAnsi="宋体" w:hint="eastAsia"/>
          <w:sz w:val="24"/>
          <w:szCs w:val="24"/>
        </w:rPr>
        <w:t>、</w:t>
      </w:r>
      <w:r w:rsidRPr="00B4319A">
        <w:rPr>
          <w:rFonts w:ascii="宋体" w:eastAsia="宋体" w:hAnsi="宋体" w:hint="eastAsia"/>
          <w:sz w:val="24"/>
          <w:szCs w:val="24"/>
        </w:rPr>
        <w:t>教务处</w:t>
      </w:r>
    </w:p>
    <w:p w14:paraId="62FB9BBE" w14:textId="7E486943" w:rsidR="00CF5AFC" w:rsidRPr="00B4319A" w:rsidRDefault="00670E0A" w:rsidP="00CF5AFC">
      <w:pPr>
        <w:wordWrap w:val="0"/>
        <w:spacing w:line="400" w:lineRule="exact"/>
        <w:ind w:right="480"/>
        <w:jc w:val="righ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024年</w:t>
      </w:r>
      <w:r>
        <w:rPr>
          <w:rFonts w:ascii="宋体" w:eastAsia="宋体" w:hAnsi="宋体" w:hint="eastAsia"/>
          <w:sz w:val="24"/>
          <w:szCs w:val="24"/>
        </w:rPr>
        <w:t>1月3日</w:t>
      </w:r>
    </w:p>
    <w:sectPr w:rsidR="00CF5AFC" w:rsidRPr="00B4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DB51E" w14:textId="77777777" w:rsidR="006D5B3D" w:rsidRDefault="006D5B3D" w:rsidP="001428E1">
      <w:r>
        <w:separator/>
      </w:r>
    </w:p>
  </w:endnote>
  <w:endnote w:type="continuationSeparator" w:id="0">
    <w:p w14:paraId="2C717A84" w14:textId="77777777" w:rsidR="006D5B3D" w:rsidRDefault="006D5B3D" w:rsidP="001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E7646" w14:textId="77777777" w:rsidR="006D5B3D" w:rsidRDefault="006D5B3D" w:rsidP="001428E1">
      <w:r>
        <w:separator/>
      </w:r>
    </w:p>
  </w:footnote>
  <w:footnote w:type="continuationSeparator" w:id="0">
    <w:p w14:paraId="027EAE54" w14:textId="77777777" w:rsidR="006D5B3D" w:rsidRDefault="006D5B3D" w:rsidP="0014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9440E"/>
    <w:multiLevelType w:val="multilevel"/>
    <w:tmpl w:val="130CFA5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BE539A"/>
    <w:multiLevelType w:val="hybridMultilevel"/>
    <w:tmpl w:val="176CE006"/>
    <w:lvl w:ilvl="0" w:tplc="5246B3FA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A785310"/>
    <w:multiLevelType w:val="hybridMultilevel"/>
    <w:tmpl w:val="FB0CB2AE"/>
    <w:lvl w:ilvl="0" w:tplc="D8AA88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532660"/>
    <w:multiLevelType w:val="hybridMultilevel"/>
    <w:tmpl w:val="9148E460"/>
    <w:lvl w:ilvl="0" w:tplc="F6FA7F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2YWQ1ZmIyNTQ1YjFlZjViZTUyMDc2ODQ4NmY2MDUifQ=="/>
  </w:docVars>
  <w:rsids>
    <w:rsidRoot w:val="00B31785"/>
    <w:rsid w:val="001428E1"/>
    <w:rsid w:val="00362BDE"/>
    <w:rsid w:val="00390406"/>
    <w:rsid w:val="003C6917"/>
    <w:rsid w:val="003D49B8"/>
    <w:rsid w:val="00536AD2"/>
    <w:rsid w:val="00594448"/>
    <w:rsid w:val="00627C7D"/>
    <w:rsid w:val="0066450F"/>
    <w:rsid w:val="00670E0A"/>
    <w:rsid w:val="006D5B3D"/>
    <w:rsid w:val="00854247"/>
    <w:rsid w:val="008F42A7"/>
    <w:rsid w:val="00A452B7"/>
    <w:rsid w:val="00B31785"/>
    <w:rsid w:val="00B4319A"/>
    <w:rsid w:val="00CF5AFC"/>
    <w:rsid w:val="00D674D0"/>
    <w:rsid w:val="00E829CB"/>
    <w:rsid w:val="00E903DE"/>
    <w:rsid w:val="00F25042"/>
    <w:rsid w:val="00FA38E0"/>
    <w:rsid w:val="7C5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A14EB"/>
  <w15:docId w15:val="{4F5B6DDF-E7B3-478D-AF74-D56C30C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28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8E1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142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8E1"/>
    <w:rPr>
      <w:kern w:val="2"/>
      <w:sz w:val="18"/>
      <w:szCs w:val="18"/>
      <w14:ligatures w14:val="standardContextual"/>
    </w:rPr>
  </w:style>
  <w:style w:type="paragraph" w:styleId="a6">
    <w:name w:val="Date"/>
    <w:basedOn w:val="a"/>
    <w:next w:val="a"/>
    <w:link w:val="Char1"/>
    <w:uiPriority w:val="99"/>
    <w:semiHidden/>
    <w:unhideWhenUsed/>
    <w:rsid w:val="00CF5A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F5AFC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fung li</dc:creator>
  <cp:lastModifiedBy>Windows User</cp:lastModifiedBy>
  <cp:revision>10</cp:revision>
  <dcterms:created xsi:type="dcterms:W3CDTF">2025-01-02T14:37:00Z</dcterms:created>
  <dcterms:modified xsi:type="dcterms:W3CDTF">2025-01-03T06:33:00Z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8E11D262C2B84C08B8F0991EF38BCD6F_12</vt:lpwstr>
  </property>
</Properties>
</file>