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E6CE3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jc w:val="center"/>
        <w:textAlignment w:val="auto"/>
        <w:rPr>
          <w:rFonts w:ascii="Times New Roman" w:hAnsi="Times New Roman" w:eastAsia="宋体" w:cs="Times New Roman"/>
          <w:b/>
          <w:kern w:val="0"/>
          <w:sz w:val="32"/>
          <w:szCs w:val="32"/>
        </w:rPr>
      </w:pPr>
      <w:r>
        <w:rPr>
          <w:rFonts w:ascii="Times New Roman" w:hAnsi="Times New Roman" w:eastAsia="宋体" w:cs="Times New Roman"/>
          <w:b/>
          <w:kern w:val="0"/>
          <w:sz w:val="32"/>
          <w:szCs w:val="32"/>
        </w:rPr>
        <w:t>关于2026年</w:t>
      </w:r>
      <w:r>
        <w:rPr>
          <w:rFonts w:hint="eastAsia" w:ascii="Times New Roman" w:hAnsi="Times New Roman" w:eastAsia="宋体" w:cs="Times New Roman"/>
          <w:b/>
          <w:kern w:val="0"/>
          <w:sz w:val="32"/>
          <w:szCs w:val="32"/>
        </w:rPr>
        <w:t>暑</w:t>
      </w:r>
      <w:r>
        <w:rPr>
          <w:rFonts w:ascii="Times New Roman" w:hAnsi="Times New Roman" w:eastAsia="宋体" w:cs="Times New Roman"/>
          <w:b/>
          <w:kern w:val="0"/>
          <w:sz w:val="32"/>
          <w:szCs w:val="32"/>
        </w:rPr>
        <w:t>假新加坡管理大学访学项目报名的通知</w:t>
      </w:r>
    </w:p>
    <w:p w14:paraId="14DE5D6A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center"/>
        <w:textAlignment w:val="auto"/>
        <w:rPr>
          <w:rFonts w:ascii="Times New Roman" w:hAnsi="Times New Roman" w:eastAsia="宋体" w:cs="Times New Roman"/>
          <w:b/>
          <w:kern w:val="0"/>
          <w:sz w:val="32"/>
          <w:szCs w:val="32"/>
        </w:rPr>
      </w:pPr>
    </w:p>
    <w:p w14:paraId="01DDC2D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bookmarkStart w:id="0" w:name="_Toc1468668922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为顺应全球化深入发展与跨学科融合的趋势，进一步提升学生的国际视野、科研素养与学术思维，我校将组织开展2026年暑假“新加坡管理大学访学项目”。项目结合学术课程、跨界学习、结业汇报、城市参访等多元主题，为学生提供沉浸式的国际学习体验。现将有关事项通知如下：</w:t>
      </w:r>
    </w:p>
    <w:p w14:paraId="34DFE193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Hans"/>
        </w:rPr>
        <w:t>一、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项目简介</w:t>
      </w:r>
    </w:p>
    <w:p w14:paraId="0678DE8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bookmarkStart w:id="1" w:name="_Toc2027015861"/>
      <w:bookmarkStart w:id="2" w:name="_Toc1678544213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新加坡管理大学（Singapore Management University，简称SMU），是新加坡政府于2000年设立的第三所研究密集型公立大学，是亚洲乃至世界顶级的财经类院校，以其卓越的科研成果和一流的教学闻名全球。本项目为学生提供多个主题选项，涵盖商业管理与经济金融、人工智能等内容，助力学生步入世界一流名校学习，拓展国际视野，提高学术素养，让学员们在短时间内最大程度地体验新加坡顶尖学府的学术特色，扩充专业知识储备，提升个人的综合竞争力。</w:t>
      </w:r>
    </w:p>
    <w:p w14:paraId="1C70469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二、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eastAsia="zh-Hans"/>
        </w:rPr>
        <w:t>项目要点</w:t>
      </w:r>
      <w:bookmarkEnd w:id="1"/>
    </w:p>
    <w:p w14:paraId="09FB942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Hans"/>
        </w:rPr>
        <w:t>1. 项目主题</w:t>
      </w:r>
      <w:bookmarkEnd w:id="2"/>
    </w:p>
    <w:p w14:paraId="582ECA7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3" w:name="_Toc1947400899"/>
      <w:r>
        <w:rPr>
          <w:rFonts w:hint="eastAsia" w:asciiTheme="minorEastAsia" w:hAnsiTheme="minorEastAsia" w:eastAsiaTheme="minorEastAsia" w:cstheme="minorEastAsia"/>
          <w:sz w:val="24"/>
          <w:szCs w:val="24"/>
        </w:rPr>
        <w:t>本项目提供以下两个主题方向供学生选择：</w:t>
      </w:r>
    </w:p>
    <w:p w14:paraId="7811376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主题一：商业管理与经济金融</w:t>
      </w:r>
    </w:p>
    <w:p w14:paraId="3362AD1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本课程围绕金融市场与经济学理论，侧重分析全球金融大背景下的公司经济行为。学生将参与专业讲座、学术交流、结业汇报及参访活动，例如新加坡国立大学、南洋理工大学等；适合所有专业学生。</w:t>
      </w:r>
    </w:p>
    <w:p w14:paraId="1E1C4FDE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主题二：人工智能</w:t>
      </w:r>
    </w:p>
    <w:p w14:paraId="1AB1DD3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本课程以“人工智能”为核心展开，并通过高校与行业参访融入人工智能应用场景体验。例如新加坡国立大学、南洋理工大学等实地参访，提升综合能力；适合所有专业学生。</w:t>
      </w:r>
    </w:p>
    <w:bookmarkEnd w:id="3"/>
    <w:p w14:paraId="58CC2602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left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4" w:name="_Toc168645566"/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 xml:space="preserve">2. 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项目时间</w:t>
      </w:r>
      <w:bookmarkEnd w:id="4"/>
      <w:bookmarkStart w:id="5" w:name="_Toc1895097369"/>
    </w:p>
    <w:p w14:paraId="321CD26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2026年8月16日—8月22日（含往返7天）</w:t>
      </w:r>
    </w:p>
    <w:p w14:paraId="2F3F4BF9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left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3. 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项目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地点</w:t>
      </w:r>
      <w:bookmarkEnd w:id="5"/>
    </w:p>
    <w:p w14:paraId="48ABB58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新加坡管理大学及新加坡高校和行业等参访地。</w:t>
      </w:r>
    </w:p>
    <w:p w14:paraId="77192DA5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left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6" w:name="_Toc1571512126"/>
      <w:r>
        <w:rPr>
          <w:rFonts w:hint="eastAsia" w:asciiTheme="minorEastAsia" w:hAnsiTheme="minorEastAsia" w:eastAsiaTheme="minorEastAsia" w:cstheme="minorEastAsia"/>
          <w:sz w:val="24"/>
          <w:szCs w:val="24"/>
        </w:rPr>
        <w:t>4. 住宿安排</w:t>
      </w:r>
      <w:bookmarkEnd w:id="6"/>
    </w:p>
    <w:p w14:paraId="6F113E3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入住3-4星级酒店，标准间（双人间）。</w:t>
      </w:r>
    </w:p>
    <w:p w14:paraId="1CC6D49E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left="42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7" w:name="_Toc502927229"/>
      <w:r>
        <w:rPr>
          <w:rFonts w:hint="eastAsia" w:asciiTheme="minorEastAsia" w:hAnsiTheme="minorEastAsia" w:eastAsiaTheme="minorEastAsia" w:cstheme="minorEastAsia"/>
          <w:sz w:val="24"/>
          <w:szCs w:val="24"/>
        </w:rPr>
        <w:t>5. 餐食安排</w:t>
      </w:r>
      <w:bookmarkEnd w:id="7"/>
    </w:p>
    <w:p w14:paraId="16A1CF5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8" w:name="_Toc202303211"/>
      <w:r>
        <w:rPr>
          <w:rFonts w:hint="eastAsia" w:asciiTheme="minorEastAsia" w:hAnsiTheme="minorEastAsia" w:eastAsiaTheme="minorEastAsia" w:cstheme="minorEastAsia"/>
          <w:sz w:val="24"/>
          <w:szCs w:val="24"/>
        </w:rPr>
        <w:t>三餐需自理，早餐和晚餐在酒店附近就餐，午餐在校内学生餐厅或参访机构附近的食阁。</w:t>
      </w:r>
    </w:p>
    <w:p w14:paraId="201AC240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left="42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6. 项目收获</w:t>
      </w:r>
      <w:bookmarkEnd w:id="8"/>
    </w:p>
    <w:p w14:paraId="6A70AACB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项目结业证书，结业汇报优胜小组证明。</w:t>
      </w:r>
      <w:bookmarkStart w:id="9" w:name="_Toc888386920"/>
    </w:p>
    <w:p w14:paraId="082692B6">
      <w:pPr>
        <w:pStyle w:val="3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00" w:lineRule="exact"/>
        <w:ind w:left="420"/>
        <w:textAlignment w:val="auto"/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Hans"/>
        </w:rPr>
        <w:t>项目费用</w:t>
      </w:r>
      <w:bookmarkEnd w:id="9"/>
    </w:p>
    <w:p w14:paraId="5E8F58D3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F1115"/>
          <w:sz w:val="24"/>
          <w:szCs w:val="24"/>
          <w:shd w:val="clear" w:color="auto" w:fill="FFFFFF"/>
        </w:rPr>
        <w:t>11,800元</w:t>
      </w:r>
    </w:p>
    <w:p w14:paraId="438AAF1A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费用包含：学课程费、住宿费、参访交流费、境外大巴费、保险费等。</w:t>
      </w:r>
    </w:p>
    <w:p w14:paraId="18555BAD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Hans"/>
        </w:rPr>
        <w:t>费用不含：护照费、三餐餐费、往返旅费等其它个人消费。</w:t>
      </w:r>
    </w:p>
    <w:p w14:paraId="7B5CF171">
      <w:pPr>
        <w:pStyle w:val="15"/>
        <w:pageBreakBefore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0" w:firstLine="480" w:firstLineChars="200"/>
        <w:textAlignment w:val="auto"/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Hans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4"/>
          <w:szCs w:val="24"/>
          <w:lang w:val="en-US" w:eastAsia="zh-Hans" w:bidi="ar-SA"/>
        </w:rPr>
        <w:t>注：项目资助1000元奖学金，即实际费用为10800元。</w:t>
      </w:r>
    </w:p>
    <w:p w14:paraId="310D26B6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三、申请资格与条件</w:t>
      </w:r>
    </w:p>
    <w:p w14:paraId="3907445F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1. 申请人目前应为我校在读的本科学生，年级不限，须年满18周岁。 </w:t>
      </w:r>
    </w:p>
    <w:p w14:paraId="176C8BC0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政治素质好，坚持四项基本原则，热爱社会主义祖国，无违法违纪记录。</w:t>
      </w:r>
    </w:p>
    <w:p w14:paraId="5AFCFAA5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3. 学习成绩优异，具有较强的、扎实的专业理论基础和实践能力。</w:t>
      </w:r>
    </w:p>
    <w:p w14:paraId="24EEDD76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 具有较强的英语听说读写能力。</w:t>
      </w:r>
    </w:p>
    <w:p w14:paraId="6459BAE1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 身心健康，能圆满完成出国访问与学习任务。</w:t>
      </w:r>
    </w:p>
    <w:p w14:paraId="778DD50B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 已交足我校规定的各项费用，具有一定的经济能力。</w:t>
      </w:r>
    </w:p>
    <w:p w14:paraId="165066CF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四、选拔程序</w:t>
      </w:r>
    </w:p>
    <w:p w14:paraId="3B81BB08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leftChars="3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1．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采取“个人申请、学院推荐、专家评审、择优录取”的方式进行选拔。</w:t>
      </w:r>
    </w:p>
    <w:p w14:paraId="562C6D2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leftChars="3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2．申请人应向所在学院提交以下材料：</w:t>
      </w:r>
    </w:p>
    <w:p w14:paraId="7DADE94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leftChars="3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（1）《南京邮电大学本科生海外访学申请表》（附件2）；</w:t>
      </w:r>
    </w:p>
    <w:p w14:paraId="5BFFE2F2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leftChars="3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（2）英语水平证明及复印件；</w:t>
      </w:r>
    </w:p>
    <w:p w14:paraId="11BA9A9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leftChars="3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（3）学术科研能力证明材料及复印件（包括论文发表、参与竞赛、项目等）；</w:t>
      </w:r>
    </w:p>
    <w:p w14:paraId="2B404411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leftChars="3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（4）获奖证书及复印件。</w:t>
      </w:r>
    </w:p>
    <w:p w14:paraId="6A0A9176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3．申请人申请材料交至各学院，学院根据申请资格与条件对申请人进行筛选、排序并填写《南京邮电大学本科生海外访学申请汇总表》（附件3），于6月1日前将候选人申请材料及汇总表交至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本科生院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，逾期不递交材料的学院作自动放弃处理。</w:t>
      </w:r>
    </w:p>
    <w:p w14:paraId="26CF65B5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400" w:lineRule="exact"/>
        <w:ind w:firstLine="48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4．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本科生院</w:t>
      </w: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会同相关部门，共同组织专家进行评审，确定我校参加该项目的学生名单，并进行公示。</w:t>
      </w:r>
    </w:p>
    <w:p w14:paraId="0F5A24B7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</w:pPr>
      <w:bookmarkStart w:id="10" w:name="_GoBack"/>
      <w:bookmarkEnd w:id="10"/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</w:rPr>
        <w:t>五、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4"/>
          <w:szCs w:val="24"/>
          <w:lang w:val="en-US" w:eastAsia="zh-CN"/>
        </w:rPr>
        <w:t xml:space="preserve">联系方式 </w:t>
      </w:r>
    </w:p>
    <w:p w14:paraId="6675C75E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1. 联系人</w:t>
      </w:r>
    </w:p>
    <w:p w14:paraId="61D732BE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国际处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侍老师025-83492393</w:t>
      </w:r>
    </w:p>
    <w:p w14:paraId="6E82BEC9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本科生院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于老师025-85866258</w:t>
      </w:r>
    </w:p>
    <w:p w14:paraId="5FFF73D1">
      <w:pPr>
        <w:pageBreakBefore w:val="0"/>
        <w:tabs>
          <w:tab w:val="left" w:pos="-168"/>
          <w:tab w:val="left" w:pos="312"/>
        </w:tabs>
        <w:kinsoku/>
        <w:wordWrap/>
        <w:overflowPunct/>
        <w:topLinePunct w:val="0"/>
        <w:autoSpaceDE/>
        <w:autoSpaceDN/>
        <w:bidi w:val="0"/>
        <w:spacing w:line="400" w:lineRule="exact"/>
        <w:ind w:left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2. 被录取学生如需交纳其他材料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将另行通知。</w:t>
      </w:r>
    </w:p>
    <w:p w14:paraId="787DE585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 w14:paraId="75922B28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/>
        <w:jc w:val="right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国际合作交流处</w:t>
      </w:r>
    </w:p>
    <w:p w14:paraId="4EA65B16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/>
        <w:jc w:val="center"/>
        <w:textAlignment w:val="auto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 xml:space="preserve">                                                  本科生院</w:t>
      </w:r>
    </w:p>
    <w:p w14:paraId="6F7EBD56">
      <w:pPr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/>
        <w:jc w:val="right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Hans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202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年3月13日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Semibold">
    <w:altName w:val="黑体"/>
    <w:panose1 w:val="00000000000000000000"/>
    <w:charset w:val="86"/>
    <w:family w:val="swiss"/>
    <w:pitch w:val="default"/>
    <w:sig w:usb0="00000000" w:usb1="00000000" w:usb2="00000016" w:usb3="00000000" w:csb0="0004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3791A9"/>
    <w:multiLevelType w:val="singleLevel"/>
    <w:tmpl w:val="BD3791A9"/>
    <w:lvl w:ilvl="0" w:tentative="0">
      <w:start w:val="7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4FD1C5B"/>
    <w:rsid w:val="000121F1"/>
    <w:rsid w:val="000A28FE"/>
    <w:rsid w:val="00110475"/>
    <w:rsid w:val="001A2643"/>
    <w:rsid w:val="001F5971"/>
    <w:rsid w:val="00214732"/>
    <w:rsid w:val="00294E21"/>
    <w:rsid w:val="0045283F"/>
    <w:rsid w:val="005170CE"/>
    <w:rsid w:val="00572051"/>
    <w:rsid w:val="00573490"/>
    <w:rsid w:val="007043DE"/>
    <w:rsid w:val="00740436"/>
    <w:rsid w:val="007665D3"/>
    <w:rsid w:val="008A7E5B"/>
    <w:rsid w:val="008C770B"/>
    <w:rsid w:val="00945DE5"/>
    <w:rsid w:val="009B5F60"/>
    <w:rsid w:val="009C6B6B"/>
    <w:rsid w:val="00AD3761"/>
    <w:rsid w:val="00AF30D4"/>
    <w:rsid w:val="00B15A3C"/>
    <w:rsid w:val="00B2610F"/>
    <w:rsid w:val="00B92727"/>
    <w:rsid w:val="00BC2AB3"/>
    <w:rsid w:val="00C94E5F"/>
    <w:rsid w:val="00CA1883"/>
    <w:rsid w:val="00E557A6"/>
    <w:rsid w:val="00E86CD0"/>
    <w:rsid w:val="00EE48E8"/>
    <w:rsid w:val="01941F90"/>
    <w:rsid w:val="050170ED"/>
    <w:rsid w:val="05EEFCD5"/>
    <w:rsid w:val="09025CF9"/>
    <w:rsid w:val="10C52349"/>
    <w:rsid w:val="19B506D7"/>
    <w:rsid w:val="1FD9C1D7"/>
    <w:rsid w:val="1FFF8083"/>
    <w:rsid w:val="20DC2F6A"/>
    <w:rsid w:val="25121CBE"/>
    <w:rsid w:val="26EF7C8D"/>
    <w:rsid w:val="26F291C9"/>
    <w:rsid w:val="296B5E63"/>
    <w:rsid w:val="2FFDDF0A"/>
    <w:rsid w:val="337931A0"/>
    <w:rsid w:val="34BD6E42"/>
    <w:rsid w:val="398F081F"/>
    <w:rsid w:val="3993AE39"/>
    <w:rsid w:val="39DA6512"/>
    <w:rsid w:val="3BF22982"/>
    <w:rsid w:val="3DFA65F4"/>
    <w:rsid w:val="3ED3FCE9"/>
    <w:rsid w:val="3EF7578A"/>
    <w:rsid w:val="3F7F8C78"/>
    <w:rsid w:val="3FEEF8F7"/>
    <w:rsid w:val="43FFCD29"/>
    <w:rsid w:val="4BBD18C0"/>
    <w:rsid w:val="4BD38550"/>
    <w:rsid w:val="4FFEBA9E"/>
    <w:rsid w:val="52205DB4"/>
    <w:rsid w:val="566B7F14"/>
    <w:rsid w:val="5BC93EA4"/>
    <w:rsid w:val="5E8FC438"/>
    <w:rsid w:val="5EB72330"/>
    <w:rsid w:val="5F9C70B7"/>
    <w:rsid w:val="603E1DF4"/>
    <w:rsid w:val="639E232E"/>
    <w:rsid w:val="67844F43"/>
    <w:rsid w:val="67DB4B15"/>
    <w:rsid w:val="67F879EA"/>
    <w:rsid w:val="6A532587"/>
    <w:rsid w:val="6B5FD2AB"/>
    <w:rsid w:val="6D35FAF3"/>
    <w:rsid w:val="6DFF5914"/>
    <w:rsid w:val="6E4D0594"/>
    <w:rsid w:val="6EFAEA0A"/>
    <w:rsid w:val="6F5F6E7F"/>
    <w:rsid w:val="6FBD713C"/>
    <w:rsid w:val="6FFDBB85"/>
    <w:rsid w:val="77B60E0C"/>
    <w:rsid w:val="77F7B895"/>
    <w:rsid w:val="788F1B39"/>
    <w:rsid w:val="79B746E5"/>
    <w:rsid w:val="79DC2E76"/>
    <w:rsid w:val="7BFFAB73"/>
    <w:rsid w:val="7CE8D100"/>
    <w:rsid w:val="7EB310B1"/>
    <w:rsid w:val="7FB72673"/>
    <w:rsid w:val="7FD7E70A"/>
    <w:rsid w:val="7FE782EC"/>
    <w:rsid w:val="7FF7909D"/>
    <w:rsid w:val="93F956FB"/>
    <w:rsid w:val="95ABD02A"/>
    <w:rsid w:val="9974B03D"/>
    <w:rsid w:val="9CDB3615"/>
    <w:rsid w:val="9DFF4AC0"/>
    <w:rsid w:val="9E53CDA7"/>
    <w:rsid w:val="9FFE243B"/>
    <w:rsid w:val="AD7DAF7E"/>
    <w:rsid w:val="AECCD908"/>
    <w:rsid w:val="AEF33F02"/>
    <w:rsid w:val="AEFB82AB"/>
    <w:rsid w:val="AFFCE224"/>
    <w:rsid w:val="B4FD1C5B"/>
    <w:rsid w:val="B6B3ACFF"/>
    <w:rsid w:val="B7761DC2"/>
    <w:rsid w:val="BBFFB08B"/>
    <w:rsid w:val="BBFFB88B"/>
    <w:rsid w:val="BD78EA00"/>
    <w:rsid w:val="BF5FC6E8"/>
    <w:rsid w:val="C1FE42BA"/>
    <w:rsid w:val="CBDCFEDA"/>
    <w:rsid w:val="CFFFEEC5"/>
    <w:rsid w:val="DB7F957B"/>
    <w:rsid w:val="DBDB0B64"/>
    <w:rsid w:val="DBDFBF5D"/>
    <w:rsid w:val="DF1E7B77"/>
    <w:rsid w:val="E6FF19B9"/>
    <w:rsid w:val="E7110AF1"/>
    <w:rsid w:val="E77DC6E1"/>
    <w:rsid w:val="E7FBD42C"/>
    <w:rsid w:val="EEED121B"/>
    <w:rsid w:val="EFDE96DA"/>
    <w:rsid w:val="EFEFC704"/>
    <w:rsid w:val="F2EF6B49"/>
    <w:rsid w:val="F7DF7A14"/>
    <w:rsid w:val="F7DFA886"/>
    <w:rsid w:val="F7FF7387"/>
    <w:rsid w:val="F9BE6C9E"/>
    <w:rsid w:val="F9FE3BEA"/>
    <w:rsid w:val="FAEF2C04"/>
    <w:rsid w:val="FB7D2B78"/>
    <w:rsid w:val="FB7F405D"/>
    <w:rsid w:val="FBFC0980"/>
    <w:rsid w:val="FCDE1EBB"/>
    <w:rsid w:val="FCFF9414"/>
    <w:rsid w:val="FE9F9D3C"/>
    <w:rsid w:val="FEF7A9C9"/>
    <w:rsid w:val="FEFE7221"/>
    <w:rsid w:val="FF6D9642"/>
    <w:rsid w:val="FF6F10FB"/>
    <w:rsid w:val="FF9F3888"/>
    <w:rsid w:val="FFBB20F2"/>
    <w:rsid w:val="FFFB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ind w:left="318"/>
      <w:outlineLvl w:val="0"/>
    </w:pPr>
    <w:rPr>
      <w:rFonts w:ascii="微软雅黑 Semibold" w:hAnsi="微软雅黑 Semibold" w:eastAsia="微软雅黑 Semibold" w:cs="微软雅黑 Semibold"/>
      <w:sz w:val="36"/>
      <w:szCs w:val="36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5"/>
    <w:semiHidden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paragraph" w:customStyle="1" w:styleId="13">
    <w:name w:val="TOC 标题1"/>
    <w:basedOn w:val="2"/>
    <w:next w:val="1"/>
    <w:unhideWhenUsed/>
    <w:qFormat/>
    <w:uiPriority w:val="39"/>
    <w:pPr>
      <w:keepLines/>
      <w:widowControl/>
      <w:spacing w:line="259" w:lineRule="auto"/>
      <w:jc w:val="left"/>
      <w:outlineLvl w:val="9"/>
    </w:pPr>
    <w:rPr>
      <w:color w:val="2F5496"/>
      <w:kern w:val="0"/>
      <w:lang w:eastAsia="en-US"/>
    </w:rPr>
  </w:style>
  <w:style w:type="paragraph" w:customStyle="1" w:styleId="14">
    <w:name w:val="Table Text"/>
    <w:basedOn w:val="1"/>
    <w:semiHidden/>
    <w:qFormat/>
    <w:uiPriority w:val="0"/>
    <w:rPr>
      <w:sz w:val="18"/>
      <w:szCs w:val="18"/>
    </w:rPr>
  </w:style>
  <w:style w:type="paragraph" w:styleId="15">
    <w:name w:val="List Paragraph"/>
    <w:basedOn w:val="1"/>
    <w:link w:val="16"/>
    <w:qFormat/>
    <w:uiPriority w:val="34"/>
    <w:pPr>
      <w:ind w:left="720"/>
      <w:contextualSpacing/>
    </w:pPr>
    <w:rPr>
      <w:rFonts w:ascii="等线" w:hAnsi="等线" w:eastAsia="等线" w:cs="Arial"/>
      <w:sz w:val="24"/>
    </w:rPr>
  </w:style>
  <w:style w:type="character" w:customStyle="1" w:styleId="16">
    <w:name w:val="列表段落 字符"/>
    <w:link w:val="15"/>
    <w:qFormat/>
    <w:uiPriority w:val="34"/>
    <w:rPr>
      <w:rFonts w:ascii="等线" w:hAnsi="等线" w:eastAsia="等线" w:cs="Arial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c="http://schemas.microsoft.com/office/infopath/2007/PartnerControls" xmlns:p="http://schemas.microsoft.com/office/2006/metadata/properties" xmlns:xsi="http://www.w3.org/2001/XMLSchema-instance">
  <documentManagement>
    <TaxCatchAll xmlns="ad670d46-374a-4c08-8fc3-ba11bbaf9ab2" xsi:nil="true"/>
    <lcf76f155ced4ddcb4097134ff3c332f xmlns="a26160fa-4bd8-4350-ac89-a9859f001e6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ID="0x010100BCEB7775BC84D54DBF8B1EFFC1197FE9" ma:contentTypeName="文档" ma:contentTypeDescription="新建文档。" ma:versionID="4e32e219229a95eef411ff387ad8259c" ma:contentTypeScope="" ma:contentTypeVersion="16">
  <xsd:schema xmlns:ns2="a26160fa-4bd8-4350-ac89-a9859f001e65" xmlns:p="http://schemas.microsoft.com/office/2006/metadata/properties" xmlns:ns3="ad670d46-374a-4c08-8fc3-ba11bbaf9ab2" xmlns:xsd="http://www.w3.org/2001/XMLSchema" xmlns:xs="http://www.w3.org/2001/XMLSchema" ma:fieldsID="aa87aa8f1e35612c7d0c8b9ddd501029" ns2:_="" ma:root="true" ns3:_="" targetNamespace="http://schemas.microsoft.com/office/2006/metadata/properties">
    <xsd:import namespace="a26160fa-4bd8-4350-ac89-a9859f001e65"/>
    <xsd:import namespace="ad670d46-374a-4c08-8fc3-ba11bbaf9a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dms="http://schemas.microsoft.com/office/2006/documentManagement/types" xmlns:pc="http://schemas.microsoft.com/office/infopath/2007/PartnerControls" xmlns:xsd="http://www.w3.org/2001/XMLSchema" xmlns:xs="http://www.w3.org/2001/XMLSchema" elementFormDefault="qualified" targetNamespace="a26160fa-4bd8-4350-ac89-a9859f001e65">
    <xsd:import namespace="http://schemas.microsoft.com/office/2006/documentManagement/types"/>
    <xsd:import namespace="http://schemas.microsoft.com/office/infopath/2007/PartnerControls"/>
    <xsd:element ma:readOnly="true" nillable="true" ma:hidden="true" ma:internalName="MediaServiceMetadata" ma:index="8" ma:displayName="MediaServiceMetadata" name="MediaServiceMetadata">
      <xsd:simpleType>
        <xsd:restriction base="dms:Note"/>
      </xsd:simpleType>
    </xsd:element>
    <xsd:element ma:readOnly="true" nillable="true" ma:hidden="true" ma:internalName="MediaServiceFastMetadata" ma:index="9" ma:displayName="MediaServiceFastMetadata" name="MediaServiceFastMetadata">
      <xsd:simpleType>
        <xsd:restriction base="dms:Note"/>
      </xsd:simpleType>
    </xsd:element>
    <xsd:element ma:readOnly="true" nillable="true" ma:hidden="true" ma:internalName="MediaServiceSearchProperties" ma:index="10" ma:displayName="MediaServiceSearchProperties" name="MediaServiceSearchProperties">
      <xsd:simpleType>
        <xsd:restriction base="dms:Note"/>
      </xsd:simpleType>
    </xsd:element>
    <xsd:element ma:readOnly="true" nillable="true" ma:hidden="true" ma:internalName="MediaServiceObjectDetectorVersions" ma:index="11" ma:displayName="MediaServiceObjectDetectorVersions" ma:indexed="true" name="MediaServiceObjectDetectorVersions">
      <xsd:simpleType>
        <xsd:restriction base="dms:Text"/>
      </xsd:simpleType>
    </xsd:element>
    <xsd:element ma:readOnly="false" ma:termSetId="09814cd3-568e-fe90-9814-8d621ff8fb84" nillable="true" ma:taxonomy="true" ma:taxonomyFieldName="MediaServiceImageTags" ma:open="true" ma:sspId="b59a4332-c63d-4c39-b767-b6997359246b" ma:taxonomyMulti="true" ma:internalName="lcf76f155ced4ddcb4097134ff3c332f" ma:index="15" ma:fieldId="{5cf76f15-5ced-4ddc-b409-7134ff3c332f}" ma:displayName="图像标记" name="lcf76f155ced4ddcb4097134ff3c332f" ma:anchorId="fba54fb3-c3e1-fe81-a776-ca4b69148c4d" ma:isKeyword="false">
      <xsd:complexType>
        <xsd:sequence>
          <xsd:element ref="pc:Terms" maxOccurs="1" minOccurs="0"/>
        </xsd:sequence>
      </xsd:complexType>
    </xsd:element>
    <xsd:element ma:readOnly="true" nillable="true" ma:hidden="true" ma:internalName="MediaServiceDateTaken" ma:index="17" ma:displayName="MediaServiceDateTaken" ma:indexed="true" name="MediaServiceDateTaken">
      <xsd:simpleType>
        <xsd:restriction base="dms:Text"/>
      </xsd:simpleType>
    </xsd:element>
    <xsd:element ma:readOnly="true" nillable="true" ma:internalName="MediaServiceOCR" ma:index="18" ma:displayName="Extracted Text" name="MediaServiceOCR">
      <xsd:simpleType>
        <xsd:restriction base="dms:Note">
          <xsd:maxLength value="255"/>
        </xsd:restriction>
      </xsd:simpleType>
    </xsd:element>
    <xsd:element ma:readOnly="true" nillable="true" ma:hidden="true" ma:internalName="MediaServiceGenerationTime" ma:index="19" ma:displayName="MediaServiceGenerationTime" name="MediaServiceGenerationTime">
      <xsd:simpleType>
        <xsd:restriction base="dms:Text"/>
      </xsd:simpleType>
    </xsd:element>
    <xsd:element ma:readOnly="true" nillable="true" ma:hidden="true" ma:internalName="MediaServiceEventHashCode" ma:index="20" ma:displayName="MediaServiceEventHashCode" name="MediaServiceEventHashCode">
      <xsd:simpleType>
        <xsd:restriction base="dms:Text"/>
      </xsd:simpleType>
    </xsd:element>
    <xsd:element ma:readOnly="true" nillable="true" ma:hidden="true" ma:internalName="MediaLengthInSeconds" ma:index="21" ma:displayName="MediaLengthInSeconds" name="MediaLengthInSeconds">
      <xsd:simpleType>
        <xsd:restriction base="dms:Unknown"/>
      </xsd:simpleType>
    </xsd:element>
    <xsd:element ma:readOnly="true" nillable="true" ma:internalName="MediaServiceLocation" ma:index="22" ma:displayName="Location" ma:indexed="true" name="MediaServiceLocation">
      <xsd:simpleType>
        <xsd:restriction base="dms:Text"/>
      </xsd:simpleType>
    </xsd:element>
    <xsd:element ma:readOnly="true" nillable="true" ma:hidden="true" ma:internalName="MediaServiceBillingMetadata" ma:index="23" ma:displayName="MediaServiceBillingMetadata" name="MediaServiceBillingMetadata">
      <xsd:simpleType>
        <xsd:restriction base="dms:Note"/>
      </xsd:simpleType>
    </xsd:element>
  </xsd:schema>
  <xsd:schema xmlns:dms="http://schemas.microsoft.com/office/2006/documentManagement/types" xmlns:pc="http://schemas.microsoft.com/office/infopath/2007/PartnerControls" xmlns:xsd="http://www.w3.org/2001/XMLSchema" xmlns:xs="http://www.w3.org/2001/XMLSchema" elementFormDefault="qualified" targetNamespace="ad670d46-374a-4c08-8fc3-ba11bbaf9ab2">
    <xsd:import namespace="http://schemas.microsoft.com/office/2006/documentManagement/types"/>
    <xsd:import namespace="http://schemas.microsoft.com/office/infopath/2007/PartnerControls"/>
    <xsd:element ma:readOnly="true" nillable="true" ma:internalName="SharedWithUsers" ma:index="12" ma:displayName="共享对象:" name="SharedWithUsers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type="xsd:string" minOccurs="0" name="DisplayName"/>
                    <xsd:element nillable="true" type="dms:UserId" minOccurs="0" name="AccountId"/>
                    <xsd:element type="xsd:string" minOccurs="0" name="AccountType"/>
                  </xsd:sequence>
                </xsd:complexType>
              </xsd:element>
            </xsd:sequence>
          </xsd:extension>
        </xsd:complexContent>
      </xsd:complexType>
    </xsd:element>
    <xsd:element ma:readOnly="true" nillable="true" ma:internalName="SharedWithDetails" ma:index="13" ma:displayName="共享对象详细信息" name="SharedWithDetails">
      <xsd:simpleType>
        <xsd:restriction base="dms:Note">
          <xsd:maxLength value="255"/>
        </xsd:restriction>
      </xsd:simpleType>
    </xsd:element>
    <xsd:element ma:web="ad670d46-374a-4c08-8fc3-ba11bbaf9ab2" nillable="true" ma:list="{f5ab0bcb-bbae-4503-a78c-2577b86707c3}" ma:hidden="true" ma:internalName="TaxCatchAll" ma:index="16" ma:displayName="Taxonomy Catch All Column" ma:showField="CatchAllData" name="TaxCatchAll">
      <xsd:complexType>
        <xsd:complexContent>
          <xsd:extension base="dms:MultiChoiceLookup">
            <xsd:sequence>
              <xsd:element nillable="true" type="dms:Lookup" maxOccurs="unbounded" minOccurs="0" name="Value"/>
            </xsd:sequence>
          </xsd:extension>
        </xsd:complexContent>
      </xsd:complexType>
    </xsd:element>
  </xsd:schema>
  <xsd:schema xmlns="http://schemas.openxmlformats.org/package/2006/metadata/core-properties" xmlns:dcterms="http://purl.org/dc/terms/" xmlns:dc="http://purl.org/dc/elements/1.1/" xmlns:xsd="http://www.w3.org/2001/XMLSchema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schemaLocation="http://dublincore.org/schemas/xmls/qdc/2003/04/02/dc.xsd" namespace="http://purl.org/dc/elements/1.1/"/>
    <xsd:import schemaLocation="http://dublincore.org/schemas/xmls/qdc/2003/04/02/dcterms.xsd" namespace="http://purl.org/dc/terms/"/>
    <xsd:element type="CT_coreProperties" name="coreProperties"/>
    <xsd:complexType name="CT_coreProperties">
      <xsd:all>
        <xsd:element ref="dc:creator" maxOccurs="1" minOccurs="0"/>
        <xsd:element ref="dcterms:created" maxOccurs="1" minOccurs="0"/>
        <xsd:element ref="dc:identifier" maxOccurs="1" minOccurs="0"/>
        <xsd:element ma:index="0" type="xsd:string" ma:displayName="内容类型" maxOccurs="1" minOccurs="0" name="contentType"/>
        <xsd:element ma:index="4" ref="dc:title" ma:displayName="标题" maxOccurs="1" minOccurs="0"/>
        <xsd:element ref="dc:subject" maxOccurs="1" minOccurs="0"/>
        <xsd:element ref="dc:description" maxOccurs="1" minOccurs="0"/>
        <xsd:element type="xsd:string" maxOccurs="1" minOccurs="0" name="keywords"/>
        <xsd:element ref="dc:language" maxOccurs="1" minOccurs="0"/>
        <xsd:element type="xsd:string" maxOccurs="1" minOccurs="0" name="category"/>
        <xsd:element type="xsd:string" maxOccurs="1" minOccurs="0" name="version"/>
        <xsd:element type="xsd:string" maxOccurs="1" minOccurs="0" name="revision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type="xsd:string" maxOccurs="1" minOccurs="0" name="lastModifiedBy"/>
        <xsd:element ref="dcterms:modified" maxOccurs="1" minOccurs="0"/>
        <xsd:element type="xsd:string" maxOccurs="1" minOccurs="0" name="contentStatus"/>
      </xsd:all>
    </xsd:complexType>
  </xsd:schema>
  <xs:schema xmlns:pc="http://schemas.microsoft.com/office/infopath/2007/PartnerControls" xmlns:xs="http://www.w3.org/2001/XMLSchema" attributeFormDefault="unqualified" elementFormDefault="qualified" targetNamespace="http://schemas.microsoft.com/office/infopath/2007/PartnerControls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type="xs:string" name="DisplayName"/>
    <xs:element type="xs:string" name="AccountId"/>
    <xs:element type="xs:string" name="AccountType"/>
    <xs:element name="BDCAssociatedEntity">
      <xs:complexType>
        <xs:sequence>
          <xs:element ref="pc:BDCEntity" maxOccurs="unbounded" minOccurs="0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type="xs:string" name="EntityNamespace"/>
    <xs:attribute type="xs:string" name="EntityName"/>
    <xs:attribute type="xs:string" name="SystemInstanceName"/>
    <xs:attribute type="xs:string" name="AssociationName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type="xs:string" name="EntityDisplayName"/>
    <xs:element type="xs:string" name="EntityInstanceReference"/>
    <xs:element type="xs:string" name="EntityId1"/>
    <xs:element type="xs:string" name="EntityId2"/>
    <xs:element type="xs:string" name="EntityId3"/>
    <xs:element type="xs:string" name="EntityId4"/>
    <xs:element type="xs:string" name="EntityId5"/>
    <xs:element name="Terms">
      <xs:complexType>
        <xs:sequence>
          <xs:element ref="pc:TermInfo" maxOccurs="unbounded" minOccurs="0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type="xs:string" name="TermName"/>
    <xs:element type="xs:string" name="TermId"/>
  </xs:schema>
</ct:contentTypeSchema>
</file>

<file path=customXml/itemProps1.xml><?xml version="1.0" encoding="utf-8"?>
<ds:datastoreItem xmlns:ds="http://schemas.openxmlformats.org/officeDocument/2006/customXml" ds:itemID="{5B934DC6-39D7-449A-A17D-B76AD6B7D848}">
  <ds:schemaRefs/>
</ds:datastoreItem>
</file>

<file path=customXml/itemProps2.xml><?xml version="1.0" encoding="utf-8"?>
<ds:datastoreItem xmlns:ds="http://schemas.openxmlformats.org/officeDocument/2006/customXml" ds:itemID="{3F76483A-F0BC-4013-8008-B6F1F486A2B4}">
  <ds:schemaRefs/>
</ds:datastoreItem>
</file>

<file path=customXml/itemProps3.xml><?xml version="1.0" encoding="utf-8"?>
<ds:datastoreItem xmlns:ds="http://schemas.openxmlformats.org/officeDocument/2006/customXml" ds:itemID="{E263EED5-4050-4728-A760-E43B55F714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1303</Words>
  <Characters>1401</Characters>
  <Lines>10</Lines>
  <Paragraphs>2</Paragraphs>
  <TotalTime>167</TotalTime>
  <ScaleCrop>false</ScaleCrop>
  <LinksUpToDate>false</LinksUpToDate>
  <CharactersWithSpaces>1419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2023-09-10T06:21:00Z</dcterms:created>
  <dc:creator>蒋国平</dc:creator>
  <cp:lastModifiedBy>于华</cp:lastModifiedBy>
  <dcterms:modified xsi:type="dcterms:W3CDTF">2026-03-18T02:26:37Z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4CE410251BF04743AA8BFC0F64C5E4C7</vt:lpwstr>
  </property>
  <property fmtid="{D5CDD505-2E9C-101B-9397-08002B2CF9AE}" pid="4" name="KSOTemplateDocerSaveRecord">
    <vt:lpwstr>eyJoZGlkIjoiNzdjYzk2NWQ5Yjk3N2M3NmUwNTFlY2MxMTEwODE4M2UiLCJ1c2VySWQiOiIxNDc5NTE5NDcxIn0=</vt:lpwstr>
  </property>
  <property fmtid="{D5CDD505-2E9C-101B-9397-08002B2CF9AE}" pid="5" name="ContentTypeId">
    <vt:lpwstr>0x010100BCEB7775BC84D54DBF8B1EFFC1197FE9</vt:lpwstr>
  </property>
  <property fmtid="{D5CDD505-2E9C-101B-9397-08002B2CF9AE}" pid="6" name="MediaServiceImageTags">
    <vt:lpwstr/>
  </property>
</Properties>
</file>