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06" w:type="dxa"/>
        <w:jc w:val="center"/>
        <w:tblLayout w:type="fixed"/>
        <w:tblCellMar>
          <w:left w:w="0" w:type="dxa"/>
          <w:right w:w="0" w:type="dxa"/>
        </w:tblCellMar>
        <w:tblLook w:val="04A0"/>
      </w:tblPr>
      <w:tblGrid>
        <w:gridCol w:w="8906"/>
      </w:tblGrid>
      <w:tr w:rsidR="002B1C25" w:rsidRPr="00B4294E" w:rsidTr="00C91CEB">
        <w:trPr>
          <w:trHeight w:val="600"/>
          <w:jc w:val="center"/>
        </w:trPr>
        <w:tc>
          <w:tcPr>
            <w:tcW w:w="8906" w:type="dxa"/>
            <w:shd w:val="clear" w:color="auto" w:fill="auto"/>
            <w:tcMar>
              <w:top w:w="150" w:type="dxa"/>
              <w:left w:w="300" w:type="dxa"/>
              <w:bottom w:w="150" w:type="dxa"/>
              <w:right w:w="300" w:type="dxa"/>
            </w:tcMar>
            <w:vAlign w:val="center"/>
          </w:tcPr>
          <w:p w:rsidR="002B1C25" w:rsidRPr="00B4294E" w:rsidRDefault="001F76F2" w:rsidP="00C91CEB">
            <w:pPr>
              <w:widowControl/>
              <w:spacing w:line="400" w:lineRule="exact"/>
              <w:jc w:val="center"/>
              <w:rPr>
                <w:rFonts w:ascii="宋体" w:eastAsia="宋体" w:hAnsi="宋体" w:cs="宋体"/>
                <w:b/>
                <w:bCs/>
                <w:kern w:val="0"/>
                <w:sz w:val="30"/>
                <w:szCs w:val="30"/>
              </w:rPr>
            </w:pPr>
            <w:r w:rsidRPr="00B4294E">
              <w:rPr>
                <w:rFonts w:ascii="宋体" w:eastAsia="宋体" w:hAnsi="宋体" w:cs="宋体" w:hint="eastAsia"/>
                <w:b/>
                <w:bCs/>
                <w:kern w:val="0"/>
                <w:sz w:val="30"/>
              </w:rPr>
              <w:t>关于2020年美国加州大学欧文分校学期交流项目报名通知</w:t>
            </w:r>
          </w:p>
        </w:tc>
      </w:tr>
    </w:tbl>
    <w:p w:rsidR="002B1C25" w:rsidRDefault="002B1C25" w:rsidP="00C91CEB">
      <w:pPr>
        <w:widowControl/>
        <w:spacing w:line="400" w:lineRule="exact"/>
        <w:jc w:val="left"/>
        <w:rPr>
          <w:rFonts w:ascii="宋体" w:eastAsia="宋体" w:hAnsi="宋体" w:cs="宋体"/>
          <w:vanish/>
          <w:kern w:val="0"/>
          <w:sz w:val="24"/>
          <w:szCs w:val="24"/>
        </w:rPr>
      </w:pPr>
    </w:p>
    <w:tbl>
      <w:tblPr>
        <w:tblW w:w="8487" w:type="dxa"/>
        <w:jc w:val="center"/>
        <w:tblInd w:w="-547" w:type="dxa"/>
        <w:tblLayout w:type="fixed"/>
        <w:tblCellMar>
          <w:left w:w="0" w:type="dxa"/>
          <w:right w:w="0" w:type="dxa"/>
        </w:tblCellMar>
        <w:tblLook w:val="04A0"/>
      </w:tblPr>
      <w:tblGrid>
        <w:gridCol w:w="8487"/>
      </w:tblGrid>
      <w:tr w:rsidR="002B1C25" w:rsidRPr="00B4294E" w:rsidTr="00B4294E">
        <w:trPr>
          <w:trHeight w:val="7050"/>
          <w:jc w:val="center"/>
        </w:trPr>
        <w:tc>
          <w:tcPr>
            <w:tcW w:w="8487" w:type="dxa"/>
            <w:shd w:val="clear" w:color="auto" w:fill="auto"/>
          </w:tcPr>
          <w:p w:rsidR="002B1C25" w:rsidRPr="00B4294E" w:rsidRDefault="001F76F2" w:rsidP="00B4294E">
            <w:pPr>
              <w:widowControl/>
              <w:spacing w:line="400" w:lineRule="exact"/>
              <w:jc w:val="left"/>
              <w:rPr>
                <w:rFonts w:asciiTheme="majorEastAsia" w:eastAsiaTheme="majorEastAsia" w:hAnsiTheme="majorEastAsia" w:cs="宋体"/>
                <w:kern w:val="0"/>
                <w:sz w:val="24"/>
                <w:szCs w:val="24"/>
              </w:rPr>
            </w:pPr>
            <w:r w:rsidRPr="00B4294E">
              <w:rPr>
                <w:rFonts w:asciiTheme="majorEastAsia" w:eastAsiaTheme="majorEastAsia" w:hAnsiTheme="majorEastAsia" w:cs="宋体" w:hint="eastAsia"/>
                <w:kern w:val="0"/>
                <w:sz w:val="24"/>
                <w:szCs w:val="24"/>
              </w:rPr>
              <w:t>各学院：</w:t>
            </w:r>
          </w:p>
          <w:p w:rsidR="002B1C25" w:rsidRPr="00B4294E" w:rsidRDefault="001F76F2" w:rsidP="00B4294E">
            <w:pPr>
              <w:widowControl/>
              <w:spacing w:line="400" w:lineRule="exact"/>
              <w:ind w:firstLine="480"/>
              <w:jc w:val="left"/>
              <w:rPr>
                <w:rFonts w:asciiTheme="majorEastAsia" w:eastAsiaTheme="majorEastAsia" w:hAnsiTheme="majorEastAsia" w:cs="宋体"/>
                <w:kern w:val="0"/>
                <w:sz w:val="24"/>
                <w:szCs w:val="24"/>
              </w:rPr>
            </w:pPr>
            <w:r w:rsidRPr="00B4294E">
              <w:rPr>
                <w:rFonts w:asciiTheme="majorEastAsia" w:eastAsiaTheme="majorEastAsia" w:hAnsiTheme="majorEastAsia" w:cs="宋体" w:hint="eastAsia"/>
                <w:kern w:val="0"/>
                <w:sz w:val="24"/>
                <w:szCs w:val="24"/>
              </w:rPr>
              <w:t>根据我校与美国加州大学大学欧文分校（简称“欧文”）友好协商，现拟选派本科生于</w:t>
            </w:r>
            <w:r w:rsidRPr="00B4294E">
              <w:rPr>
                <w:rFonts w:asciiTheme="majorEastAsia" w:eastAsiaTheme="majorEastAsia" w:hAnsiTheme="majorEastAsia" w:cs="Calibri"/>
                <w:kern w:val="0"/>
                <w:sz w:val="24"/>
                <w:szCs w:val="24"/>
              </w:rPr>
              <w:t>20</w:t>
            </w:r>
            <w:r w:rsidRPr="00B4294E">
              <w:rPr>
                <w:rFonts w:asciiTheme="majorEastAsia" w:eastAsiaTheme="majorEastAsia" w:hAnsiTheme="majorEastAsia" w:cs="Calibri" w:hint="eastAsia"/>
                <w:kern w:val="0"/>
                <w:sz w:val="24"/>
                <w:szCs w:val="24"/>
              </w:rPr>
              <w:t>20</w:t>
            </w:r>
            <w:r w:rsidRPr="00B4294E">
              <w:rPr>
                <w:rFonts w:asciiTheme="majorEastAsia" w:eastAsiaTheme="majorEastAsia" w:hAnsiTheme="majorEastAsia" w:cs="宋体" w:hint="eastAsia"/>
                <w:kern w:val="0"/>
                <w:sz w:val="24"/>
                <w:szCs w:val="24"/>
              </w:rPr>
              <w:t>年赴欧文分校进行学期交流项目的学习，现将有关事项通知如下：</w:t>
            </w:r>
          </w:p>
          <w:p w:rsidR="002B1C25" w:rsidRPr="00B4294E" w:rsidRDefault="001F76F2" w:rsidP="00B4294E">
            <w:pPr>
              <w:widowControl/>
              <w:spacing w:line="400" w:lineRule="exact"/>
              <w:ind w:firstLineChars="150" w:firstLine="361"/>
              <w:jc w:val="left"/>
              <w:rPr>
                <w:rFonts w:asciiTheme="majorEastAsia" w:eastAsiaTheme="majorEastAsia" w:hAnsiTheme="majorEastAsia" w:cs="宋体"/>
                <w:b/>
                <w:bCs/>
                <w:kern w:val="0"/>
                <w:sz w:val="24"/>
                <w:szCs w:val="24"/>
              </w:rPr>
            </w:pPr>
            <w:r w:rsidRPr="00B4294E">
              <w:rPr>
                <w:rFonts w:asciiTheme="majorEastAsia" w:eastAsiaTheme="majorEastAsia" w:hAnsiTheme="majorEastAsia" w:cs="宋体" w:hint="eastAsia"/>
                <w:b/>
                <w:bCs/>
                <w:kern w:val="0"/>
                <w:sz w:val="24"/>
                <w:szCs w:val="24"/>
              </w:rPr>
              <w:t>一、欧文分校简介</w:t>
            </w:r>
          </w:p>
          <w:p w:rsidR="002B1C25" w:rsidRPr="00B4294E" w:rsidRDefault="001F76F2" w:rsidP="00B4294E">
            <w:pPr>
              <w:pStyle w:val="a7"/>
              <w:spacing w:line="400" w:lineRule="exact"/>
              <w:ind w:firstLineChars="150" w:firstLine="360"/>
              <w:rPr>
                <w:rFonts w:asciiTheme="majorEastAsia" w:eastAsiaTheme="majorEastAsia" w:hAnsiTheme="majorEastAsia"/>
                <w:sz w:val="24"/>
                <w:szCs w:val="24"/>
              </w:rPr>
            </w:pPr>
            <w:r w:rsidRPr="00B4294E">
              <w:rPr>
                <w:rFonts w:asciiTheme="majorEastAsia" w:eastAsiaTheme="majorEastAsia" w:hAnsiTheme="majorEastAsia" w:hint="eastAsia"/>
                <w:sz w:val="24"/>
                <w:szCs w:val="24"/>
              </w:rPr>
              <w:t>加州大学欧文分校</w:t>
            </w:r>
            <w:r w:rsidRPr="00B4294E">
              <w:rPr>
                <w:rFonts w:asciiTheme="majorEastAsia" w:eastAsiaTheme="majorEastAsia" w:hAnsiTheme="majorEastAsia"/>
                <w:sz w:val="24"/>
                <w:szCs w:val="24"/>
              </w:rPr>
              <w:t>(</w:t>
            </w:r>
            <w:r w:rsidRPr="00B4294E">
              <w:rPr>
                <w:rFonts w:asciiTheme="majorEastAsia" w:eastAsiaTheme="majorEastAsia" w:hAnsiTheme="majorEastAsia" w:hint="eastAsia"/>
                <w:sz w:val="24"/>
                <w:szCs w:val="24"/>
              </w:rPr>
              <w:t>简称</w:t>
            </w:r>
            <w:r w:rsidRPr="00B4294E">
              <w:rPr>
                <w:rFonts w:asciiTheme="majorEastAsia" w:eastAsiaTheme="majorEastAsia" w:hAnsiTheme="majorEastAsia"/>
                <w:sz w:val="24"/>
                <w:szCs w:val="24"/>
              </w:rPr>
              <w:t>UCI)</w:t>
            </w:r>
            <w:r w:rsidRPr="00B4294E">
              <w:rPr>
                <w:rFonts w:asciiTheme="majorEastAsia" w:eastAsiaTheme="majorEastAsia" w:hAnsiTheme="majorEastAsia" w:hint="eastAsia"/>
                <w:sz w:val="24"/>
                <w:szCs w:val="24"/>
              </w:rPr>
              <w:t>，创立于</w:t>
            </w:r>
            <w:r w:rsidRPr="00B4294E">
              <w:rPr>
                <w:rFonts w:asciiTheme="majorEastAsia" w:eastAsiaTheme="majorEastAsia" w:hAnsiTheme="majorEastAsia"/>
                <w:sz w:val="24"/>
                <w:szCs w:val="24"/>
              </w:rPr>
              <w:t>1965</w:t>
            </w:r>
            <w:r w:rsidRPr="00B4294E">
              <w:rPr>
                <w:rFonts w:asciiTheme="majorEastAsia" w:eastAsiaTheme="majorEastAsia" w:hAnsiTheme="majorEastAsia" w:hint="eastAsia"/>
                <w:sz w:val="24"/>
                <w:szCs w:val="24"/>
              </w:rPr>
              <w:t>年，位于南加州的橘子郡，是加州大学系统综合实力最为强劲的分校之一，它多年都位列于</w:t>
            </w:r>
            <w:r w:rsidRPr="00B4294E">
              <w:rPr>
                <w:rFonts w:asciiTheme="majorEastAsia" w:eastAsiaTheme="majorEastAsia" w:hAnsiTheme="majorEastAsia"/>
                <w:sz w:val="24"/>
                <w:szCs w:val="24"/>
              </w:rPr>
              <w:t>世界</w:t>
            </w:r>
            <w:r w:rsidRPr="00B4294E">
              <w:rPr>
                <w:rFonts w:asciiTheme="majorEastAsia" w:eastAsiaTheme="majorEastAsia" w:hAnsiTheme="majorEastAsia" w:hint="eastAsia"/>
                <w:sz w:val="24"/>
                <w:szCs w:val="24"/>
              </w:rPr>
              <w:t>“百强大学”，是</w:t>
            </w:r>
            <w:r w:rsidRPr="00B4294E">
              <w:rPr>
                <w:rFonts w:asciiTheme="majorEastAsia" w:eastAsiaTheme="majorEastAsia" w:hAnsiTheme="majorEastAsia"/>
                <w:sz w:val="24"/>
                <w:szCs w:val="24"/>
              </w:rPr>
              <w:t>世界顶尖研究型大学</w:t>
            </w:r>
            <w:r w:rsidRPr="00B4294E">
              <w:rPr>
                <w:rFonts w:asciiTheme="majorEastAsia" w:eastAsiaTheme="majorEastAsia" w:hAnsiTheme="majorEastAsia" w:hint="eastAsia"/>
                <w:sz w:val="24"/>
                <w:szCs w:val="24"/>
              </w:rPr>
              <w:t>，同时也是</w:t>
            </w:r>
            <w:r w:rsidRPr="00B4294E">
              <w:rPr>
                <w:rFonts w:asciiTheme="majorEastAsia" w:eastAsiaTheme="majorEastAsia" w:hAnsiTheme="majorEastAsia"/>
                <w:sz w:val="24"/>
                <w:szCs w:val="24"/>
              </w:rPr>
              <w:t>“</w:t>
            </w:r>
            <w:hyperlink r:id="rId7" w:tgtFrame="_blank" w:history="1">
              <w:r w:rsidRPr="00B4294E">
                <w:rPr>
                  <w:rFonts w:asciiTheme="majorEastAsia" w:eastAsiaTheme="majorEastAsia" w:hAnsiTheme="majorEastAsia"/>
                  <w:sz w:val="24"/>
                  <w:szCs w:val="24"/>
                </w:rPr>
                <w:t>公立常春藤</w:t>
              </w:r>
            </w:hyperlink>
            <w:r w:rsidRPr="00B4294E">
              <w:rPr>
                <w:rFonts w:asciiTheme="majorEastAsia" w:eastAsiaTheme="majorEastAsia" w:hAnsiTheme="majorEastAsia"/>
                <w:sz w:val="24"/>
                <w:szCs w:val="24"/>
              </w:rPr>
              <w:t>”</w:t>
            </w:r>
            <w:proofErr w:type="gramStart"/>
            <w:r w:rsidRPr="00B4294E">
              <w:rPr>
                <w:rFonts w:asciiTheme="majorEastAsia" w:eastAsiaTheme="majorEastAsia" w:hAnsiTheme="majorEastAsia"/>
                <w:sz w:val="24"/>
                <w:szCs w:val="24"/>
              </w:rPr>
              <w:t>盟校成员</w:t>
            </w:r>
            <w:proofErr w:type="gramEnd"/>
            <w:r w:rsidRPr="00B4294E">
              <w:rPr>
                <w:rFonts w:asciiTheme="majorEastAsia" w:eastAsiaTheme="majorEastAsia" w:hAnsiTheme="majorEastAsia"/>
                <w:sz w:val="24"/>
                <w:szCs w:val="24"/>
              </w:rPr>
              <w:t>。201</w:t>
            </w:r>
            <w:r w:rsidRPr="00B4294E">
              <w:rPr>
                <w:rFonts w:asciiTheme="majorEastAsia" w:eastAsiaTheme="majorEastAsia" w:hAnsiTheme="majorEastAsia" w:hint="eastAsia"/>
                <w:sz w:val="24"/>
                <w:szCs w:val="24"/>
              </w:rPr>
              <w:t>8年</w:t>
            </w:r>
            <w:r w:rsidRPr="00B4294E">
              <w:rPr>
                <w:rFonts w:asciiTheme="majorEastAsia" w:eastAsiaTheme="majorEastAsia" w:hAnsiTheme="majorEastAsia"/>
                <w:sz w:val="24"/>
                <w:szCs w:val="24"/>
              </w:rPr>
              <w:t>USNEWS</w:t>
            </w:r>
            <w:r w:rsidRPr="00B4294E">
              <w:rPr>
                <w:rFonts w:asciiTheme="majorEastAsia" w:eastAsiaTheme="majorEastAsia" w:hAnsiTheme="majorEastAsia" w:hint="eastAsia"/>
                <w:sz w:val="24"/>
                <w:szCs w:val="24"/>
              </w:rPr>
              <w:t>综合排名</w:t>
            </w:r>
            <w:proofErr w:type="gramStart"/>
            <w:r w:rsidRPr="00B4294E">
              <w:rPr>
                <w:rFonts w:asciiTheme="majorEastAsia" w:eastAsiaTheme="majorEastAsia" w:hAnsiTheme="majorEastAsia" w:hint="eastAsia"/>
                <w:sz w:val="24"/>
                <w:szCs w:val="24"/>
              </w:rPr>
              <w:t>名</w:t>
            </w:r>
            <w:proofErr w:type="gramEnd"/>
            <w:r w:rsidRPr="00B4294E">
              <w:rPr>
                <w:rFonts w:asciiTheme="majorEastAsia" w:eastAsiaTheme="majorEastAsia" w:hAnsiTheme="majorEastAsia"/>
                <w:sz w:val="24"/>
                <w:szCs w:val="24"/>
              </w:rPr>
              <w:t>3</w:t>
            </w:r>
            <w:r w:rsidRPr="00B4294E">
              <w:rPr>
                <w:rFonts w:asciiTheme="majorEastAsia" w:eastAsiaTheme="majorEastAsia" w:hAnsiTheme="majorEastAsia" w:hint="eastAsia"/>
                <w:sz w:val="24"/>
                <w:szCs w:val="24"/>
              </w:rPr>
              <w:t>3位，公立学校排名第7位。</w:t>
            </w:r>
            <w:r w:rsidRPr="00B4294E">
              <w:rPr>
                <w:rFonts w:asciiTheme="majorEastAsia" w:eastAsiaTheme="majorEastAsia" w:hAnsiTheme="majorEastAsia" w:cstheme="minorHAnsi" w:hint="eastAsia"/>
                <w:sz w:val="24"/>
                <w:szCs w:val="24"/>
              </w:rPr>
              <w:t>UCI科研实力非常卓越，曾在物理和化学领域获得3个诺贝尔奖，</w:t>
            </w:r>
            <w:r w:rsidRPr="00B4294E">
              <w:rPr>
                <w:rFonts w:asciiTheme="majorEastAsia" w:eastAsiaTheme="majorEastAsia" w:hAnsiTheme="majorEastAsia" w:cstheme="minorHAnsi"/>
                <w:sz w:val="24"/>
                <w:szCs w:val="24"/>
              </w:rPr>
              <w:t>化学、生物、物理、商科、工程、计算机、法律、经济和政治科学</w:t>
            </w:r>
            <w:r w:rsidRPr="00B4294E">
              <w:rPr>
                <w:rFonts w:asciiTheme="majorEastAsia" w:eastAsiaTheme="majorEastAsia" w:hAnsiTheme="majorEastAsia" w:cstheme="minorHAnsi" w:hint="eastAsia"/>
                <w:sz w:val="24"/>
                <w:szCs w:val="24"/>
              </w:rPr>
              <w:t>是其强势专业，均在全美排名前50</w:t>
            </w:r>
            <w:r w:rsidRPr="00B4294E">
              <w:rPr>
                <w:rFonts w:asciiTheme="majorEastAsia" w:eastAsiaTheme="majorEastAsia" w:hAnsiTheme="majorEastAsia" w:cstheme="minorHAnsi"/>
                <w:sz w:val="24"/>
                <w:szCs w:val="24"/>
              </w:rPr>
              <w:t>。</w:t>
            </w:r>
          </w:p>
          <w:p w:rsidR="00B4294E" w:rsidRDefault="00B4294E" w:rsidP="00B4294E">
            <w:pPr>
              <w:widowControl/>
              <w:spacing w:line="400" w:lineRule="exact"/>
              <w:ind w:firstLine="482"/>
              <w:jc w:val="left"/>
              <w:rPr>
                <w:rFonts w:asciiTheme="majorEastAsia" w:eastAsiaTheme="majorEastAsia" w:hAnsiTheme="majorEastAsia" w:cs="宋体"/>
                <w:b/>
                <w:bCs/>
                <w:kern w:val="0"/>
                <w:sz w:val="24"/>
                <w:szCs w:val="24"/>
              </w:rPr>
            </w:pPr>
          </w:p>
          <w:p w:rsidR="002B1C25" w:rsidRPr="00B4294E" w:rsidRDefault="001F76F2" w:rsidP="00B4294E">
            <w:pPr>
              <w:widowControl/>
              <w:spacing w:line="400" w:lineRule="exact"/>
              <w:ind w:firstLine="482"/>
              <w:jc w:val="left"/>
              <w:rPr>
                <w:rFonts w:asciiTheme="majorEastAsia" w:eastAsiaTheme="majorEastAsia" w:hAnsiTheme="majorEastAsia" w:cs="宋体"/>
                <w:b/>
                <w:bCs/>
                <w:kern w:val="0"/>
                <w:sz w:val="24"/>
                <w:szCs w:val="24"/>
              </w:rPr>
            </w:pPr>
            <w:r w:rsidRPr="00B4294E">
              <w:rPr>
                <w:rFonts w:asciiTheme="majorEastAsia" w:eastAsiaTheme="majorEastAsia" w:hAnsiTheme="majorEastAsia" w:cs="宋体" w:hint="eastAsia"/>
                <w:b/>
                <w:bCs/>
                <w:kern w:val="0"/>
                <w:sz w:val="24"/>
                <w:szCs w:val="24"/>
              </w:rPr>
              <w:t>二、项目简介</w:t>
            </w:r>
          </w:p>
          <w:p w:rsidR="002B1C25" w:rsidRPr="00B4294E" w:rsidRDefault="001F76F2" w:rsidP="00B4294E">
            <w:pPr>
              <w:spacing w:line="400" w:lineRule="exact"/>
              <w:ind w:firstLineChars="200" w:firstLine="480"/>
              <w:jc w:val="left"/>
              <w:rPr>
                <w:rFonts w:asciiTheme="majorEastAsia" w:eastAsiaTheme="majorEastAsia" w:hAnsiTheme="majorEastAsia" w:cs="Courier New"/>
                <w:bCs/>
                <w:sz w:val="24"/>
                <w:szCs w:val="24"/>
              </w:rPr>
            </w:pPr>
            <w:r w:rsidRPr="00B4294E">
              <w:rPr>
                <w:rFonts w:asciiTheme="majorEastAsia" w:eastAsiaTheme="majorEastAsia" w:hAnsiTheme="majorEastAsia" w:cs="Courier New"/>
                <w:bCs/>
                <w:sz w:val="24"/>
                <w:szCs w:val="24"/>
                <w:lang w:val="en-CA"/>
              </w:rPr>
              <w:t>加州大学欧文分校</w:t>
            </w:r>
            <w:r w:rsidRPr="00B4294E">
              <w:rPr>
                <w:rFonts w:asciiTheme="majorEastAsia" w:eastAsiaTheme="majorEastAsia" w:hAnsiTheme="majorEastAsia" w:cs="Courier New" w:hint="eastAsia"/>
                <w:bCs/>
                <w:sz w:val="24"/>
                <w:szCs w:val="24"/>
                <w:lang w:val="en-CA"/>
              </w:rPr>
              <w:t>学期</w:t>
            </w:r>
            <w:r w:rsidRPr="00B4294E">
              <w:rPr>
                <w:rFonts w:asciiTheme="majorEastAsia" w:eastAsiaTheme="majorEastAsia" w:hAnsiTheme="majorEastAsia" w:cs="Courier New"/>
                <w:bCs/>
                <w:sz w:val="24"/>
                <w:szCs w:val="24"/>
                <w:lang w:val="en-CA"/>
              </w:rPr>
              <w:t>访学项目已经开设多年，获得了世界各地合作大学与优秀访学学子的一致好评。</w:t>
            </w:r>
            <w:r w:rsidRPr="00B4294E">
              <w:rPr>
                <w:rFonts w:asciiTheme="majorEastAsia" w:eastAsiaTheme="majorEastAsia" w:hAnsiTheme="majorEastAsia" w:cs="Courier New"/>
                <w:bCs/>
                <w:sz w:val="24"/>
                <w:szCs w:val="24"/>
              </w:rPr>
              <w:t>通过学生本校以及加州大学欧文分校的共同选拔后，学生可以与加州大学欧文分校本科学生一起学习与本专业相关的学分课程。顺利完成学业后，获得加州大学欧文分校的正式学分和成绩单，经中方大学教务处，或者院系评估后认可的学分可转为中方大学学分。</w:t>
            </w:r>
          </w:p>
          <w:p w:rsidR="002B1C25" w:rsidRPr="00B4294E" w:rsidRDefault="004362A3" w:rsidP="004362A3">
            <w:pPr>
              <w:spacing w:line="400" w:lineRule="exact"/>
              <w:ind w:firstLineChars="200" w:firstLine="482"/>
              <w:jc w:val="left"/>
              <w:rPr>
                <w:rFonts w:asciiTheme="majorEastAsia" w:eastAsiaTheme="majorEastAsia" w:hAnsiTheme="majorEastAsia" w:cs="Courier New"/>
                <w:b/>
                <w:sz w:val="24"/>
                <w:szCs w:val="24"/>
                <w:lang w:val="en-CA"/>
              </w:rPr>
            </w:pPr>
            <w:r>
              <w:rPr>
                <w:rFonts w:asciiTheme="majorEastAsia" w:eastAsiaTheme="majorEastAsia" w:hAnsiTheme="majorEastAsia" w:cs="Courier New" w:hint="eastAsia"/>
                <w:b/>
                <w:sz w:val="24"/>
                <w:szCs w:val="24"/>
                <w:lang w:val="en-CA"/>
              </w:rPr>
              <w:t>1.</w:t>
            </w:r>
            <w:r w:rsidR="001F76F2" w:rsidRPr="00B4294E">
              <w:rPr>
                <w:rFonts w:asciiTheme="majorEastAsia" w:eastAsiaTheme="majorEastAsia" w:hAnsiTheme="majorEastAsia" w:cs="Courier New"/>
                <w:b/>
                <w:sz w:val="24"/>
                <w:szCs w:val="24"/>
                <w:lang w:val="en-CA"/>
              </w:rPr>
              <w:t>项目优势</w:t>
            </w:r>
            <w:r w:rsidR="001F76F2" w:rsidRPr="00B4294E">
              <w:rPr>
                <w:rFonts w:asciiTheme="majorEastAsia" w:eastAsiaTheme="majorEastAsia" w:hAnsiTheme="majorEastAsia" w:cs="Courier New" w:hint="eastAsia"/>
                <w:b/>
                <w:sz w:val="24"/>
                <w:szCs w:val="24"/>
                <w:lang w:val="en-CA"/>
              </w:rPr>
              <w:t>：</w:t>
            </w:r>
          </w:p>
          <w:p w:rsidR="002B1C25" w:rsidRPr="00B4294E" w:rsidRDefault="004362A3" w:rsidP="004362A3">
            <w:pPr>
              <w:spacing w:line="400" w:lineRule="exact"/>
              <w:ind w:firstLineChars="200" w:firstLine="480"/>
              <w:jc w:val="left"/>
              <w:rPr>
                <w:rFonts w:asciiTheme="majorEastAsia" w:eastAsiaTheme="majorEastAsia" w:hAnsiTheme="majorEastAsia" w:cs="Courier New"/>
                <w:bCs/>
                <w:sz w:val="24"/>
                <w:szCs w:val="24"/>
                <w:lang w:val="en-CA"/>
              </w:rPr>
            </w:pPr>
            <w:r>
              <w:rPr>
                <w:rFonts w:asciiTheme="majorEastAsia" w:eastAsiaTheme="majorEastAsia" w:hAnsiTheme="majorEastAsia" w:cs="Courier New" w:hint="eastAsia"/>
                <w:bCs/>
                <w:sz w:val="24"/>
                <w:szCs w:val="24"/>
                <w:lang w:val="en-CA"/>
              </w:rPr>
              <w:t>（1）</w:t>
            </w:r>
            <w:r w:rsidR="001F76F2" w:rsidRPr="00B4294E">
              <w:rPr>
                <w:rFonts w:asciiTheme="majorEastAsia" w:eastAsiaTheme="majorEastAsia" w:hAnsiTheme="majorEastAsia" w:cs="Courier New"/>
                <w:bCs/>
                <w:sz w:val="24"/>
                <w:szCs w:val="24"/>
                <w:lang w:val="en-CA"/>
              </w:rPr>
              <w:t>访学期间可申请与UCI教授、博士一起参加科研团队；</w:t>
            </w:r>
            <w:r>
              <w:rPr>
                <w:rFonts w:asciiTheme="majorEastAsia" w:eastAsiaTheme="majorEastAsia" w:hAnsiTheme="majorEastAsia" w:cs="Courier New" w:hint="eastAsia"/>
                <w:bCs/>
                <w:sz w:val="24"/>
                <w:szCs w:val="24"/>
                <w:lang w:val="en-CA"/>
              </w:rPr>
              <w:t xml:space="preserve">  </w:t>
            </w:r>
          </w:p>
          <w:p w:rsidR="002B1C25" w:rsidRPr="00B4294E" w:rsidRDefault="004362A3" w:rsidP="004362A3">
            <w:pPr>
              <w:spacing w:line="400" w:lineRule="exact"/>
              <w:ind w:firstLineChars="200" w:firstLine="480"/>
              <w:jc w:val="left"/>
              <w:rPr>
                <w:rFonts w:asciiTheme="majorEastAsia" w:eastAsiaTheme="majorEastAsia" w:hAnsiTheme="majorEastAsia" w:cs="Courier New"/>
                <w:bCs/>
                <w:sz w:val="24"/>
                <w:szCs w:val="24"/>
                <w:lang w:val="en-CA"/>
              </w:rPr>
            </w:pPr>
            <w:r>
              <w:rPr>
                <w:rFonts w:asciiTheme="majorEastAsia" w:eastAsiaTheme="majorEastAsia" w:hAnsiTheme="majorEastAsia" w:cs="Courier New" w:hint="eastAsia"/>
                <w:bCs/>
                <w:sz w:val="24"/>
                <w:szCs w:val="24"/>
                <w:lang w:val="en-CA"/>
              </w:rPr>
              <w:t>（2）</w:t>
            </w:r>
            <w:r w:rsidR="001F76F2" w:rsidRPr="00B4294E">
              <w:rPr>
                <w:rFonts w:asciiTheme="majorEastAsia" w:eastAsiaTheme="majorEastAsia" w:hAnsiTheme="majorEastAsia" w:cs="Courier New"/>
                <w:bCs/>
                <w:sz w:val="24"/>
                <w:szCs w:val="24"/>
                <w:lang w:val="en-CA"/>
              </w:rPr>
              <w:t>辅导员</w:t>
            </w:r>
            <w:r w:rsidR="001F76F2" w:rsidRPr="00B4294E">
              <w:rPr>
                <w:rFonts w:asciiTheme="majorEastAsia" w:eastAsiaTheme="majorEastAsia" w:hAnsiTheme="majorEastAsia" w:cs="Courier New"/>
                <w:bCs/>
                <w:sz w:val="24"/>
                <w:szCs w:val="24"/>
              </w:rPr>
              <w:t>指导学生申请研究生、博士，提高日后申请世界名校和获得奖学金的成功率</w:t>
            </w:r>
            <w:r w:rsidR="001F76F2" w:rsidRPr="00B4294E">
              <w:rPr>
                <w:rFonts w:asciiTheme="majorEastAsia" w:eastAsiaTheme="majorEastAsia" w:hAnsiTheme="majorEastAsia" w:cs="Courier New"/>
                <w:bCs/>
                <w:sz w:val="24"/>
                <w:szCs w:val="24"/>
                <w:lang w:val="en-CA"/>
              </w:rPr>
              <w:t>；</w:t>
            </w:r>
          </w:p>
          <w:p w:rsidR="002B1C25" w:rsidRPr="00B4294E" w:rsidRDefault="004362A3" w:rsidP="004362A3">
            <w:pPr>
              <w:spacing w:line="400" w:lineRule="exact"/>
              <w:ind w:firstLineChars="200" w:firstLine="480"/>
              <w:jc w:val="left"/>
              <w:rPr>
                <w:rFonts w:asciiTheme="majorEastAsia" w:eastAsiaTheme="majorEastAsia" w:hAnsiTheme="majorEastAsia" w:cs="Courier New"/>
                <w:bCs/>
                <w:sz w:val="24"/>
                <w:szCs w:val="24"/>
                <w:lang w:val="en-CA"/>
              </w:rPr>
            </w:pPr>
            <w:r>
              <w:rPr>
                <w:rFonts w:asciiTheme="majorEastAsia" w:eastAsiaTheme="majorEastAsia" w:hAnsiTheme="majorEastAsia" w:cs="Courier New" w:hint="eastAsia"/>
                <w:bCs/>
                <w:sz w:val="24"/>
                <w:szCs w:val="24"/>
                <w:lang w:val="en-CA"/>
              </w:rPr>
              <w:t>（3）</w:t>
            </w:r>
            <w:r w:rsidR="001F76F2" w:rsidRPr="00B4294E">
              <w:rPr>
                <w:rFonts w:asciiTheme="majorEastAsia" w:eastAsiaTheme="majorEastAsia" w:hAnsiTheme="majorEastAsia" w:cs="Courier New"/>
                <w:bCs/>
                <w:sz w:val="24"/>
                <w:szCs w:val="24"/>
                <w:lang w:val="en-CA"/>
              </w:rPr>
              <w:t>成绩合格学生将获得UCI正式大学成绩单、 ASAP项目证书、加州大学授予学分；</w:t>
            </w:r>
          </w:p>
          <w:p w:rsidR="004362A3" w:rsidRDefault="004362A3" w:rsidP="004362A3">
            <w:pPr>
              <w:spacing w:line="400" w:lineRule="exact"/>
              <w:ind w:firstLineChars="200" w:firstLine="480"/>
              <w:jc w:val="left"/>
              <w:rPr>
                <w:rFonts w:asciiTheme="majorEastAsia" w:eastAsiaTheme="majorEastAsia" w:hAnsiTheme="majorEastAsia" w:cs="Courier New"/>
                <w:bCs/>
                <w:sz w:val="24"/>
                <w:szCs w:val="24"/>
                <w:lang w:val="en-CA"/>
              </w:rPr>
            </w:pPr>
            <w:r>
              <w:rPr>
                <w:rFonts w:asciiTheme="majorEastAsia" w:eastAsiaTheme="majorEastAsia" w:hAnsiTheme="majorEastAsia" w:cs="Courier New" w:hint="eastAsia"/>
                <w:bCs/>
                <w:sz w:val="24"/>
                <w:szCs w:val="24"/>
                <w:lang w:val="en-CA"/>
              </w:rPr>
              <w:t>（4）</w:t>
            </w:r>
            <w:r w:rsidR="001F76F2" w:rsidRPr="00B4294E">
              <w:rPr>
                <w:rFonts w:asciiTheme="majorEastAsia" w:eastAsiaTheme="majorEastAsia" w:hAnsiTheme="majorEastAsia" w:cs="Courier New"/>
                <w:bCs/>
                <w:sz w:val="24"/>
                <w:szCs w:val="24"/>
                <w:lang w:val="en-CA"/>
              </w:rPr>
              <w:t>访学学生与UCI本校生享有同等服务与便利</w:t>
            </w:r>
            <w:r w:rsidR="00E57ECD">
              <w:rPr>
                <w:rFonts w:asciiTheme="majorEastAsia" w:eastAsiaTheme="majorEastAsia" w:hAnsiTheme="majorEastAsia" w:cs="Courier New" w:hint="eastAsia"/>
                <w:bCs/>
                <w:sz w:val="24"/>
                <w:szCs w:val="24"/>
                <w:lang w:val="en-CA"/>
              </w:rPr>
              <w:t>。</w:t>
            </w:r>
          </w:p>
          <w:p w:rsidR="00FF4950" w:rsidRDefault="004362A3" w:rsidP="004362A3">
            <w:pPr>
              <w:spacing w:line="400" w:lineRule="exact"/>
              <w:ind w:firstLineChars="150" w:firstLine="361"/>
              <w:jc w:val="left"/>
              <w:rPr>
                <w:rFonts w:asciiTheme="majorEastAsia" w:eastAsiaTheme="majorEastAsia" w:hAnsiTheme="majorEastAsia" w:cs="宋体" w:hint="eastAsia"/>
                <w:kern w:val="0"/>
                <w:sz w:val="24"/>
                <w:szCs w:val="24"/>
                <w:lang w:val="en-CA"/>
              </w:rPr>
            </w:pPr>
            <w:r w:rsidRPr="00B4294E">
              <w:rPr>
                <w:rFonts w:asciiTheme="majorEastAsia" w:eastAsiaTheme="majorEastAsia" w:hAnsiTheme="majorEastAsia" w:cs="Calibri"/>
                <w:b/>
                <w:bCs/>
                <w:kern w:val="0"/>
                <w:sz w:val="24"/>
                <w:szCs w:val="24"/>
              </w:rPr>
              <w:t xml:space="preserve"> </w:t>
            </w:r>
            <w:r>
              <w:rPr>
                <w:rFonts w:asciiTheme="majorEastAsia" w:eastAsiaTheme="majorEastAsia" w:hAnsiTheme="majorEastAsia" w:cs="Calibri" w:hint="eastAsia"/>
                <w:b/>
                <w:bCs/>
                <w:kern w:val="0"/>
                <w:sz w:val="24"/>
                <w:szCs w:val="24"/>
              </w:rPr>
              <w:t>2.</w:t>
            </w:r>
            <w:r w:rsidR="001F76F2" w:rsidRPr="00B4294E">
              <w:rPr>
                <w:rFonts w:asciiTheme="majorEastAsia" w:eastAsiaTheme="majorEastAsia" w:hAnsiTheme="majorEastAsia" w:cs="宋体" w:hint="eastAsia"/>
                <w:b/>
                <w:bCs/>
                <w:kern w:val="0"/>
                <w:sz w:val="24"/>
                <w:szCs w:val="24"/>
              </w:rPr>
              <w:t>时间：</w:t>
            </w:r>
            <w:r w:rsidR="001F76F2" w:rsidRPr="00B4294E">
              <w:rPr>
                <w:rFonts w:asciiTheme="majorEastAsia" w:eastAsiaTheme="majorEastAsia" w:hAnsiTheme="majorEastAsia" w:cs="宋体" w:hint="eastAsia"/>
                <w:kern w:val="0"/>
                <w:sz w:val="24"/>
                <w:szCs w:val="24"/>
                <w:lang w:val="en-CA"/>
              </w:rPr>
              <w:t>每年的3、6、9月均有开学，报名可以采用滚动式进行</w:t>
            </w:r>
            <w:r>
              <w:rPr>
                <w:rFonts w:asciiTheme="majorEastAsia" w:eastAsiaTheme="majorEastAsia" w:hAnsiTheme="majorEastAsia" w:cs="宋体" w:hint="eastAsia"/>
                <w:kern w:val="0"/>
                <w:sz w:val="24"/>
                <w:szCs w:val="24"/>
                <w:lang w:val="en-CA"/>
              </w:rPr>
              <w:t>。</w:t>
            </w:r>
          </w:p>
          <w:p w:rsidR="002B1C25" w:rsidRPr="00B4294E" w:rsidRDefault="001F76F2" w:rsidP="00FF4950">
            <w:pPr>
              <w:spacing w:line="400" w:lineRule="exact"/>
              <w:ind w:firstLineChars="200" w:firstLine="480"/>
              <w:jc w:val="left"/>
              <w:rPr>
                <w:rFonts w:asciiTheme="majorEastAsia" w:eastAsiaTheme="majorEastAsia" w:hAnsiTheme="majorEastAsia" w:cs="宋体"/>
                <w:kern w:val="0"/>
                <w:sz w:val="24"/>
                <w:szCs w:val="24"/>
              </w:rPr>
            </w:pPr>
            <w:r w:rsidRPr="00B4294E">
              <w:rPr>
                <w:rFonts w:asciiTheme="majorEastAsia" w:eastAsiaTheme="majorEastAsia" w:hAnsiTheme="majorEastAsia" w:cs="宋体" w:hint="eastAsia"/>
                <w:kern w:val="0"/>
                <w:sz w:val="24"/>
                <w:szCs w:val="24"/>
              </w:rPr>
              <w:t>作为顶尖研究型大学，UCI采用的学期制是Quarter制。Fall Quarter从9月底到12月中；Winter Quarter从1月初到3月下旬；Spring Quarter从4月初到6月下旬。每个Quarter有10周上课时间和最后的Final Week，学习节奏很快，学习任务量大。每个学期必须注册够12个unit的学分（可以由语言课程、UCI学分和DCE学分组成），选课必须在开学后两周内完成。</w:t>
            </w:r>
            <w:r w:rsidRPr="00B4294E">
              <w:rPr>
                <w:rFonts w:asciiTheme="majorEastAsia" w:eastAsiaTheme="majorEastAsia" w:hAnsiTheme="majorEastAsia" w:hint="eastAsia"/>
                <w:sz w:val="24"/>
                <w:szCs w:val="24"/>
                <w:lang w:val="en-CA"/>
              </w:rPr>
              <w:t>（</w:t>
            </w:r>
            <w:r w:rsidRPr="00B4294E">
              <w:rPr>
                <w:rFonts w:asciiTheme="majorEastAsia" w:eastAsiaTheme="majorEastAsia" w:hAnsiTheme="majorEastAsia" w:hint="eastAsia"/>
                <w:sz w:val="24"/>
                <w:szCs w:val="24"/>
              </w:rPr>
              <w:t>详见附件</w:t>
            </w:r>
            <w:r w:rsidR="000B4D08">
              <w:rPr>
                <w:rFonts w:asciiTheme="majorEastAsia" w:eastAsiaTheme="majorEastAsia" w:hAnsiTheme="majorEastAsia" w:hint="eastAsia"/>
                <w:sz w:val="24"/>
                <w:szCs w:val="24"/>
              </w:rPr>
              <w:t>1</w:t>
            </w:r>
            <w:r w:rsidRPr="00B4294E">
              <w:rPr>
                <w:rFonts w:asciiTheme="majorEastAsia" w:eastAsiaTheme="majorEastAsia" w:hAnsiTheme="majorEastAsia" w:hint="eastAsia"/>
                <w:sz w:val="24"/>
                <w:szCs w:val="24"/>
                <w:lang w:val="en-CA"/>
              </w:rPr>
              <w:t>）</w:t>
            </w:r>
          </w:p>
          <w:p w:rsidR="002B1C25" w:rsidRPr="00B4294E" w:rsidRDefault="00012D7F" w:rsidP="00012D7F">
            <w:pPr>
              <w:pStyle w:val="a3"/>
              <w:spacing w:line="400" w:lineRule="exact"/>
              <w:ind w:firstLineChars="200" w:firstLine="482"/>
              <w:rPr>
                <w:rFonts w:asciiTheme="majorEastAsia" w:eastAsiaTheme="majorEastAsia" w:hAnsiTheme="majorEastAsia"/>
                <w:sz w:val="24"/>
                <w:szCs w:val="24"/>
                <w:lang w:val="en-CA"/>
              </w:rPr>
            </w:pPr>
            <w:r>
              <w:rPr>
                <w:rFonts w:asciiTheme="majorEastAsia" w:eastAsiaTheme="majorEastAsia" w:hAnsiTheme="majorEastAsia" w:hint="eastAsia"/>
                <w:b/>
                <w:sz w:val="24"/>
                <w:szCs w:val="24"/>
              </w:rPr>
              <w:t>3</w:t>
            </w:r>
            <w:r w:rsidR="001F76F2" w:rsidRPr="00B4294E">
              <w:rPr>
                <w:rFonts w:asciiTheme="majorEastAsia" w:eastAsiaTheme="majorEastAsia" w:hAnsiTheme="majorEastAsia" w:hint="eastAsia"/>
                <w:b/>
                <w:sz w:val="24"/>
                <w:szCs w:val="24"/>
              </w:rPr>
              <w:t>.</w:t>
            </w:r>
            <w:r w:rsidR="001F76F2" w:rsidRPr="00B4294E">
              <w:rPr>
                <w:rFonts w:asciiTheme="majorEastAsia" w:eastAsiaTheme="majorEastAsia" w:hAnsiTheme="majorEastAsia" w:hint="eastAsia"/>
                <w:b/>
                <w:sz w:val="24"/>
                <w:szCs w:val="24"/>
                <w:lang w:val="en-CA"/>
              </w:rPr>
              <w:t>访学名额及模式</w:t>
            </w:r>
            <w:r w:rsidR="001F76F2" w:rsidRPr="00B4294E">
              <w:rPr>
                <w:rFonts w:asciiTheme="majorEastAsia" w:eastAsiaTheme="majorEastAsia" w:hAnsiTheme="majorEastAsia" w:hint="eastAsia"/>
                <w:b/>
                <w:sz w:val="24"/>
                <w:szCs w:val="24"/>
              </w:rPr>
              <w:t>：</w:t>
            </w:r>
            <w:r w:rsidR="001F76F2" w:rsidRPr="00B4294E">
              <w:rPr>
                <w:rFonts w:asciiTheme="majorEastAsia" w:eastAsiaTheme="majorEastAsia" w:hAnsiTheme="majorEastAsia"/>
                <w:sz w:val="24"/>
                <w:szCs w:val="24"/>
              </w:rPr>
              <w:t> </w:t>
            </w:r>
            <w:r w:rsidR="001F76F2" w:rsidRPr="00B4294E">
              <w:rPr>
                <w:rFonts w:asciiTheme="majorEastAsia" w:eastAsiaTheme="majorEastAsia" w:hAnsiTheme="majorEastAsia"/>
                <w:sz w:val="24"/>
                <w:szCs w:val="24"/>
                <w:lang w:val="en-CA"/>
              </w:rPr>
              <w:t>所有学生将注册成为 UCI访问学生，学校开设专业课堂学习，与美国本校</w:t>
            </w:r>
            <w:proofErr w:type="gramStart"/>
            <w:r w:rsidR="001F76F2" w:rsidRPr="00B4294E">
              <w:rPr>
                <w:rFonts w:asciiTheme="majorEastAsia" w:eastAsiaTheme="majorEastAsia" w:hAnsiTheme="majorEastAsia"/>
                <w:sz w:val="24"/>
                <w:szCs w:val="24"/>
                <w:lang w:val="en-CA"/>
              </w:rPr>
              <w:t>学生混班上课</w:t>
            </w:r>
            <w:proofErr w:type="gramEnd"/>
            <w:r w:rsidR="001F76F2" w:rsidRPr="00B4294E">
              <w:rPr>
                <w:rFonts w:asciiTheme="majorEastAsia" w:eastAsiaTheme="majorEastAsia" w:hAnsiTheme="majorEastAsia"/>
                <w:sz w:val="24"/>
                <w:szCs w:val="24"/>
                <w:lang w:val="en-CA"/>
              </w:rPr>
              <w:t>。UCI提供92个本科学位，</w:t>
            </w:r>
            <w:r w:rsidR="001F76F2" w:rsidRPr="00B4294E">
              <w:rPr>
                <w:rFonts w:asciiTheme="majorEastAsia" w:eastAsiaTheme="majorEastAsia" w:hAnsiTheme="majorEastAsia" w:hint="eastAsia"/>
                <w:sz w:val="24"/>
                <w:szCs w:val="24"/>
                <w:lang w:val="en-CA"/>
              </w:rPr>
              <w:t>1400门专业课，</w:t>
            </w:r>
            <w:r w:rsidR="001F76F2" w:rsidRPr="00B4294E">
              <w:rPr>
                <w:rFonts w:asciiTheme="majorEastAsia" w:eastAsiaTheme="majorEastAsia" w:hAnsiTheme="majorEastAsia"/>
                <w:sz w:val="24"/>
                <w:szCs w:val="24"/>
                <w:lang w:val="en-CA"/>
              </w:rPr>
              <w:t>采取</w:t>
            </w:r>
            <w:r w:rsidR="001F76F2" w:rsidRPr="00B4294E">
              <w:rPr>
                <w:rFonts w:asciiTheme="majorEastAsia" w:eastAsiaTheme="majorEastAsia" w:hAnsiTheme="majorEastAsia"/>
                <w:sz w:val="24"/>
                <w:szCs w:val="24"/>
                <w:lang w:val="en-CA"/>
              </w:rPr>
              <w:lastRenderedPageBreak/>
              <w:t>课堂与科研实践相结合，中美大学生课堂交流、分组讨论等多种授课形式。课程结束后参加考试，达标者获得学分。UCI部分专业课程对</w:t>
            </w:r>
            <w:r w:rsidR="001F76F2" w:rsidRPr="00B4294E">
              <w:rPr>
                <w:rFonts w:asciiTheme="majorEastAsia" w:eastAsiaTheme="majorEastAsia" w:hAnsiTheme="majorEastAsia" w:hint="eastAsia"/>
                <w:sz w:val="24"/>
                <w:szCs w:val="24"/>
                <w:lang w:val="en-CA"/>
              </w:rPr>
              <w:t>访学</w:t>
            </w:r>
            <w:r w:rsidR="001F76F2" w:rsidRPr="00B4294E">
              <w:rPr>
                <w:rFonts w:asciiTheme="majorEastAsia" w:eastAsiaTheme="majorEastAsia" w:hAnsiTheme="majorEastAsia"/>
                <w:sz w:val="24"/>
                <w:szCs w:val="24"/>
                <w:lang w:val="en-CA"/>
              </w:rPr>
              <w:t>学生有限制。选课限制: </w:t>
            </w:r>
            <w:r w:rsidR="001F76F2" w:rsidRPr="00B4294E">
              <w:rPr>
                <w:rFonts w:asciiTheme="majorEastAsia" w:eastAsiaTheme="majorEastAsia" w:hAnsiTheme="majorEastAsia"/>
                <w:sz w:val="24"/>
                <w:szCs w:val="24"/>
              </w:rPr>
              <w:t xml:space="preserve">法学院（School of Law）, 商学院（Paul Merage School of Business）, 护理学院（Sue &amp; Bill Gross School of Nursing）和医学院（School of Medicine） </w:t>
            </w:r>
            <w:r w:rsidR="001F76F2" w:rsidRPr="00B4294E">
              <w:rPr>
                <w:rFonts w:asciiTheme="majorEastAsia" w:eastAsiaTheme="majorEastAsia" w:hAnsiTheme="majorEastAsia"/>
                <w:sz w:val="24"/>
                <w:szCs w:val="24"/>
                <w:lang w:val="en-CA"/>
              </w:rPr>
              <w:t>的课程不对访学学生开放。</w:t>
            </w:r>
          </w:p>
          <w:p w:rsidR="002B1C25" w:rsidRPr="00B4294E" w:rsidRDefault="00673D1A" w:rsidP="00673D1A">
            <w:pPr>
              <w:widowControl/>
              <w:spacing w:line="400" w:lineRule="exact"/>
              <w:ind w:firstLineChars="200" w:firstLine="482"/>
              <w:jc w:val="left"/>
              <w:rPr>
                <w:rFonts w:asciiTheme="majorEastAsia" w:eastAsiaTheme="majorEastAsia" w:hAnsiTheme="majorEastAsia" w:cs="宋体"/>
                <w:kern w:val="0"/>
                <w:sz w:val="24"/>
                <w:szCs w:val="24"/>
                <w:lang w:val="en-CA"/>
              </w:rPr>
            </w:pPr>
            <w:r>
              <w:rPr>
                <w:rFonts w:asciiTheme="majorEastAsia" w:eastAsiaTheme="majorEastAsia" w:hAnsiTheme="majorEastAsia" w:cs="Calibri" w:hint="eastAsia"/>
                <w:b/>
                <w:bCs/>
                <w:kern w:val="0"/>
                <w:sz w:val="24"/>
                <w:szCs w:val="24"/>
              </w:rPr>
              <w:t>4</w:t>
            </w:r>
            <w:r w:rsidR="001F76F2" w:rsidRPr="00B4294E">
              <w:rPr>
                <w:rFonts w:asciiTheme="majorEastAsia" w:eastAsiaTheme="majorEastAsia" w:hAnsiTheme="majorEastAsia" w:cs="Calibri"/>
                <w:b/>
                <w:bCs/>
                <w:kern w:val="0"/>
                <w:sz w:val="24"/>
                <w:szCs w:val="24"/>
              </w:rPr>
              <w:t>.</w:t>
            </w:r>
            <w:r w:rsidR="001F76F2" w:rsidRPr="00B4294E">
              <w:rPr>
                <w:rFonts w:asciiTheme="majorEastAsia" w:eastAsiaTheme="majorEastAsia" w:hAnsiTheme="majorEastAsia" w:cs="Calibri"/>
                <w:b/>
                <w:bCs/>
                <w:kern w:val="0"/>
                <w:sz w:val="24"/>
                <w:szCs w:val="24"/>
                <w:lang w:val="en-CA"/>
              </w:rPr>
              <w:t>访学要求</w:t>
            </w:r>
            <w:r w:rsidR="001F76F2" w:rsidRPr="00B4294E">
              <w:rPr>
                <w:rFonts w:asciiTheme="majorEastAsia" w:eastAsiaTheme="majorEastAsia" w:hAnsiTheme="majorEastAsia" w:cs="宋体" w:hint="eastAsia"/>
                <w:kern w:val="0"/>
                <w:sz w:val="24"/>
                <w:szCs w:val="24"/>
              </w:rPr>
              <w:t>：</w:t>
            </w:r>
            <w:r w:rsidR="001F76F2" w:rsidRPr="00B4294E">
              <w:rPr>
                <w:rFonts w:asciiTheme="majorEastAsia" w:eastAsiaTheme="majorEastAsia" w:hAnsiTheme="majorEastAsia" w:cs="宋体" w:hint="eastAsia"/>
                <w:kern w:val="0"/>
                <w:sz w:val="24"/>
                <w:szCs w:val="24"/>
                <w:lang w:val="en-CA"/>
              </w:rPr>
              <w:t>GPA 3.0以上；</w:t>
            </w:r>
            <w:r w:rsidR="001F76F2" w:rsidRPr="00B4294E">
              <w:rPr>
                <w:rFonts w:asciiTheme="majorEastAsia" w:eastAsiaTheme="majorEastAsia" w:hAnsiTheme="majorEastAsia" w:cs="宋体" w:hint="eastAsia"/>
                <w:kern w:val="0"/>
                <w:sz w:val="24"/>
                <w:szCs w:val="24"/>
              </w:rPr>
              <w:t>本科二年级、三年级、大四上学期学生</w:t>
            </w:r>
            <w:r w:rsidR="00BF228C">
              <w:rPr>
                <w:rFonts w:asciiTheme="majorEastAsia" w:eastAsiaTheme="majorEastAsia" w:hAnsiTheme="majorEastAsia" w:cs="宋体" w:hint="eastAsia"/>
                <w:kern w:val="0"/>
                <w:sz w:val="24"/>
                <w:szCs w:val="24"/>
              </w:rPr>
              <w:t>；</w:t>
            </w:r>
            <w:r w:rsidR="001F76F2" w:rsidRPr="00B4294E">
              <w:rPr>
                <w:rFonts w:asciiTheme="majorEastAsia" w:eastAsiaTheme="majorEastAsia" w:hAnsiTheme="majorEastAsia" w:cs="宋体" w:hint="eastAsia"/>
                <w:kern w:val="0"/>
                <w:sz w:val="24"/>
                <w:szCs w:val="24"/>
                <w:lang w:val="en-CA"/>
              </w:rPr>
              <w:t>托福80</w:t>
            </w:r>
            <w:proofErr w:type="gramStart"/>
            <w:r w:rsidR="001F76F2" w:rsidRPr="00B4294E">
              <w:rPr>
                <w:rFonts w:asciiTheme="majorEastAsia" w:eastAsiaTheme="majorEastAsia" w:hAnsiTheme="majorEastAsia" w:cs="宋体" w:hint="eastAsia"/>
                <w:kern w:val="0"/>
                <w:sz w:val="24"/>
                <w:szCs w:val="24"/>
                <w:lang w:val="en-CA"/>
              </w:rPr>
              <w:t>或雅思</w:t>
            </w:r>
            <w:proofErr w:type="gramEnd"/>
            <w:r w:rsidR="001F76F2" w:rsidRPr="00B4294E">
              <w:rPr>
                <w:rFonts w:asciiTheme="majorEastAsia" w:eastAsiaTheme="majorEastAsia" w:hAnsiTheme="majorEastAsia" w:cs="宋体" w:hint="eastAsia"/>
                <w:kern w:val="0"/>
                <w:sz w:val="24"/>
                <w:szCs w:val="24"/>
                <w:lang w:val="en-CA"/>
              </w:rPr>
              <w:t>6.5主修专业课程，可以修3-4门专业课（12－16个学分）；托福71-79可以同时</w:t>
            </w:r>
            <w:proofErr w:type="gramStart"/>
            <w:r w:rsidR="001F76F2" w:rsidRPr="00B4294E">
              <w:rPr>
                <w:rFonts w:asciiTheme="majorEastAsia" w:eastAsiaTheme="majorEastAsia" w:hAnsiTheme="majorEastAsia" w:cs="宋体" w:hint="eastAsia"/>
                <w:kern w:val="0"/>
                <w:sz w:val="24"/>
                <w:szCs w:val="24"/>
                <w:lang w:val="en-CA"/>
              </w:rPr>
              <w:t>修语言</w:t>
            </w:r>
            <w:proofErr w:type="gramEnd"/>
            <w:r w:rsidR="001F76F2" w:rsidRPr="00B4294E">
              <w:rPr>
                <w:rFonts w:asciiTheme="majorEastAsia" w:eastAsiaTheme="majorEastAsia" w:hAnsiTheme="majorEastAsia" w:cs="宋体" w:hint="eastAsia"/>
                <w:kern w:val="0"/>
                <w:sz w:val="24"/>
                <w:szCs w:val="24"/>
                <w:lang w:val="en-CA"/>
              </w:rPr>
              <w:t>和学分，入学测试达到ELS LEVEL6可直接修读专业课</w:t>
            </w:r>
            <w:r w:rsidR="000A6B76">
              <w:rPr>
                <w:rFonts w:asciiTheme="majorEastAsia" w:eastAsiaTheme="majorEastAsia" w:hAnsiTheme="majorEastAsia" w:cs="宋体" w:hint="eastAsia"/>
                <w:kern w:val="0"/>
                <w:sz w:val="24"/>
                <w:szCs w:val="24"/>
                <w:lang w:val="en-CA"/>
              </w:rPr>
              <w:t>。</w:t>
            </w:r>
          </w:p>
          <w:p w:rsidR="002B1C25" w:rsidRPr="00B4294E" w:rsidRDefault="00673D1A" w:rsidP="00673D1A">
            <w:pPr>
              <w:widowControl/>
              <w:spacing w:line="400" w:lineRule="exact"/>
              <w:ind w:firstLineChars="200" w:firstLine="482"/>
              <w:jc w:val="left"/>
              <w:rPr>
                <w:rFonts w:asciiTheme="majorEastAsia" w:eastAsiaTheme="majorEastAsia" w:hAnsiTheme="majorEastAsia" w:cs="宋体"/>
                <w:kern w:val="0"/>
                <w:sz w:val="24"/>
                <w:szCs w:val="24"/>
                <w:lang w:val="en-CA"/>
              </w:rPr>
            </w:pPr>
            <w:r>
              <w:rPr>
                <w:rFonts w:asciiTheme="majorEastAsia" w:eastAsiaTheme="majorEastAsia" w:hAnsiTheme="majorEastAsia" w:cs="Calibri" w:hint="eastAsia"/>
                <w:b/>
                <w:bCs/>
                <w:kern w:val="0"/>
                <w:sz w:val="24"/>
                <w:szCs w:val="24"/>
              </w:rPr>
              <w:t>5</w:t>
            </w:r>
            <w:r w:rsidR="001F76F2" w:rsidRPr="00B4294E">
              <w:rPr>
                <w:rFonts w:asciiTheme="majorEastAsia" w:eastAsiaTheme="majorEastAsia" w:hAnsiTheme="majorEastAsia" w:cs="Calibri"/>
                <w:b/>
                <w:bCs/>
                <w:kern w:val="0"/>
                <w:sz w:val="24"/>
                <w:szCs w:val="24"/>
              </w:rPr>
              <w:t>.</w:t>
            </w:r>
            <w:r w:rsidR="001F76F2" w:rsidRPr="00B4294E">
              <w:rPr>
                <w:rFonts w:asciiTheme="majorEastAsia" w:eastAsiaTheme="majorEastAsia" w:hAnsiTheme="majorEastAsia" w:cs="宋体" w:hint="eastAsia"/>
                <w:b/>
                <w:bCs/>
                <w:kern w:val="0"/>
                <w:sz w:val="24"/>
                <w:szCs w:val="24"/>
              </w:rPr>
              <w:t>证书和学分</w:t>
            </w:r>
            <w:r w:rsidR="001F76F2" w:rsidRPr="00B4294E">
              <w:rPr>
                <w:rFonts w:asciiTheme="majorEastAsia" w:eastAsiaTheme="majorEastAsia" w:hAnsiTheme="majorEastAsia" w:cs="宋体" w:hint="eastAsia"/>
                <w:kern w:val="0"/>
                <w:sz w:val="24"/>
                <w:szCs w:val="24"/>
              </w:rPr>
              <w:t>：</w:t>
            </w:r>
            <w:r w:rsidR="001F76F2" w:rsidRPr="00B4294E">
              <w:rPr>
                <w:rFonts w:asciiTheme="majorEastAsia" w:eastAsiaTheme="majorEastAsia" w:hAnsiTheme="majorEastAsia" w:cs="宋体" w:hint="eastAsia"/>
                <w:kern w:val="0"/>
                <w:sz w:val="24"/>
                <w:szCs w:val="24"/>
                <w:lang w:val="en-CA"/>
              </w:rPr>
              <w:t>课程结束，经UCI考试成绩合格者，取得UCI成绩合格证书，交与学校，经审核通过，可将学分转回中方大学。</w:t>
            </w:r>
          </w:p>
          <w:p w:rsidR="002B1C25" w:rsidRPr="00B4294E" w:rsidRDefault="00673D1A" w:rsidP="00673D1A">
            <w:pPr>
              <w:widowControl/>
              <w:spacing w:line="40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Calibri" w:hint="eastAsia"/>
                <w:b/>
                <w:bCs/>
                <w:kern w:val="0"/>
                <w:sz w:val="24"/>
                <w:szCs w:val="24"/>
              </w:rPr>
              <w:t>6</w:t>
            </w:r>
            <w:r w:rsidR="001F76F2" w:rsidRPr="00B4294E">
              <w:rPr>
                <w:rFonts w:asciiTheme="majorEastAsia" w:eastAsiaTheme="majorEastAsia" w:hAnsiTheme="majorEastAsia" w:cs="Calibri"/>
                <w:b/>
                <w:bCs/>
                <w:kern w:val="0"/>
                <w:sz w:val="24"/>
                <w:szCs w:val="24"/>
              </w:rPr>
              <w:t>.</w:t>
            </w:r>
            <w:r w:rsidR="001F76F2" w:rsidRPr="00B4294E">
              <w:rPr>
                <w:rFonts w:asciiTheme="majorEastAsia" w:eastAsiaTheme="majorEastAsia" w:hAnsiTheme="majorEastAsia" w:cs="宋体" w:hint="eastAsia"/>
                <w:b/>
                <w:bCs/>
                <w:kern w:val="0"/>
                <w:sz w:val="24"/>
                <w:szCs w:val="24"/>
              </w:rPr>
              <w:t>申请时间</w:t>
            </w:r>
            <w:r w:rsidR="001F76F2" w:rsidRPr="00B4294E">
              <w:rPr>
                <w:rFonts w:asciiTheme="majorEastAsia" w:eastAsiaTheme="majorEastAsia" w:hAnsiTheme="majorEastAsia" w:cs="宋体" w:hint="eastAsia"/>
                <w:kern w:val="0"/>
                <w:sz w:val="24"/>
                <w:szCs w:val="24"/>
              </w:rPr>
              <w:t>：</w:t>
            </w:r>
            <w:r w:rsidR="001F76F2" w:rsidRPr="00B4294E">
              <w:rPr>
                <w:rFonts w:asciiTheme="majorEastAsia" w:eastAsiaTheme="majorEastAsia" w:hAnsiTheme="majorEastAsia" w:hint="eastAsia"/>
                <w:sz w:val="24"/>
                <w:szCs w:val="24"/>
              </w:rPr>
              <w:t>滚动申请，学期项目开始前3个月</w:t>
            </w:r>
            <w:r w:rsidR="000A6B76">
              <w:rPr>
                <w:rFonts w:asciiTheme="majorEastAsia" w:eastAsiaTheme="majorEastAsia" w:hAnsiTheme="majorEastAsia" w:hint="eastAsia"/>
                <w:sz w:val="24"/>
                <w:szCs w:val="24"/>
              </w:rPr>
              <w:t>。</w:t>
            </w:r>
          </w:p>
          <w:p w:rsidR="004362A3" w:rsidRPr="00673D1A" w:rsidRDefault="004362A3" w:rsidP="00B4294E">
            <w:pPr>
              <w:widowControl/>
              <w:spacing w:line="400" w:lineRule="exact"/>
              <w:ind w:firstLine="482"/>
              <w:jc w:val="left"/>
              <w:rPr>
                <w:rFonts w:asciiTheme="majorEastAsia" w:eastAsiaTheme="majorEastAsia" w:hAnsiTheme="majorEastAsia" w:cs="宋体"/>
                <w:b/>
                <w:bCs/>
                <w:kern w:val="0"/>
                <w:sz w:val="24"/>
                <w:szCs w:val="24"/>
              </w:rPr>
            </w:pPr>
          </w:p>
          <w:p w:rsidR="002B1C25" w:rsidRPr="00B4294E" w:rsidRDefault="001F76F2" w:rsidP="00B4294E">
            <w:pPr>
              <w:widowControl/>
              <w:spacing w:line="400" w:lineRule="exact"/>
              <w:ind w:firstLine="482"/>
              <w:jc w:val="left"/>
              <w:rPr>
                <w:rFonts w:asciiTheme="majorEastAsia" w:eastAsiaTheme="majorEastAsia" w:hAnsiTheme="majorEastAsia" w:cs="宋体"/>
                <w:b/>
                <w:bCs/>
                <w:kern w:val="0"/>
                <w:sz w:val="24"/>
                <w:szCs w:val="24"/>
              </w:rPr>
            </w:pPr>
            <w:r w:rsidRPr="00B4294E">
              <w:rPr>
                <w:rFonts w:asciiTheme="majorEastAsia" w:eastAsiaTheme="majorEastAsia" w:hAnsiTheme="majorEastAsia" w:cs="宋体" w:hint="eastAsia"/>
                <w:b/>
                <w:bCs/>
                <w:kern w:val="0"/>
                <w:sz w:val="24"/>
                <w:szCs w:val="24"/>
              </w:rPr>
              <w:t>三、主要费用说明</w:t>
            </w:r>
          </w:p>
          <w:p w:rsidR="002B1C25" w:rsidRPr="00B4294E" w:rsidRDefault="001F76F2" w:rsidP="000A3116">
            <w:pPr>
              <w:pStyle w:val="a3"/>
              <w:spacing w:line="400" w:lineRule="exact"/>
              <w:ind w:firstLineChars="200" w:firstLine="482"/>
              <w:rPr>
                <w:rFonts w:asciiTheme="majorEastAsia" w:eastAsiaTheme="majorEastAsia" w:hAnsiTheme="majorEastAsia"/>
                <w:b/>
                <w:sz w:val="24"/>
                <w:szCs w:val="24"/>
              </w:rPr>
            </w:pPr>
            <w:r w:rsidRPr="00B4294E">
              <w:rPr>
                <w:rFonts w:asciiTheme="majorEastAsia" w:eastAsiaTheme="majorEastAsia" w:hAnsiTheme="majorEastAsia" w:hint="eastAsia"/>
                <w:b/>
                <w:sz w:val="24"/>
                <w:szCs w:val="24"/>
              </w:rPr>
              <w:t>费用明细</w:t>
            </w:r>
          </w:p>
          <w:p w:rsidR="002B1C25" w:rsidRPr="00B4294E" w:rsidRDefault="001F76F2" w:rsidP="000A3116">
            <w:pPr>
              <w:pStyle w:val="a3"/>
              <w:spacing w:line="400" w:lineRule="exact"/>
              <w:ind w:firstLineChars="200" w:firstLine="480"/>
              <w:rPr>
                <w:rFonts w:asciiTheme="majorEastAsia" w:eastAsiaTheme="majorEastAsia" w:hAnsiTheme="majorEastAsia"/>
                <w:bCs/>
                <w:sz w:val="24"/>
                <w:szCs w:val="24"/>
              </w:rPr>
            </w:pPr>
            <w:r w:rsidRPr="00B4294E">
              <w:rPr>
                <w:rFonts w:asciiTheme="majorEastAsia" w:eastAsiaTheme="majorEastAsia" w:hAnsiTheme="majorEastAsia" w:hint="eastAsia"/>
                <w:bCs/>
                <w:sz w:val="24"/>
                <w:szCs w:val="24"/>
              </w:rPr>
              <w:t>学费</w:t>
            </w:r>
            <w:r w:rsidR="00673D1A">
              <w:rPr>
                <w:rFonts w:asciiTheme="majorEastAsia" w:eastAsiaTheme="majorEastAsia" w:hAnsiTheme="majorEastAsia" w:hint="eastAsia"/>
                <w:bCs/>
                <w:sz w:val="24"/>
                <w:szCs w:val="24"/>
              </w:rPr>
              <w:t>：</w:t>
            </w:r>
            <w:r w:rsidRPr="00B4294E">
              <w:rPr>
                <w:rFonts w:asciiTheme="majorEastAsia" w:eastAsiaTheme="majorEastAsia" w:hAnsiTheme="majorEastAsia" w:hint="eastAsia"/>
                <w:bCs/>
                <w:sz w:val="24"/>
                <w:szCs w:val="24"/>
              </w:rPr>
              <w:t>$8,200/学期、$16,200/两学期、$24,000/三学期</w:t>
            </w:r>
          </w:p>
          <w:p w:rsidR="002B1C25" w:rsidRPr="00B4294E" w:rsidRDefault="001F76F2" w:rsidP="000A3116">
            <w:pPr>
              <w:pStyle w:val="a3"/>
              <w:spacing w:line="400" w:lineRule="exact"/>
              <w:ind w:firstLineChars="200" w:firstLine="480"/>
              <w:rPr>
                <w:rFonts w:asciiTheme="majorEastAsia" w:eastAsiaTheme="majorEastAsia" w:hAnsiTheme="majorEastAsia"/>
                <w:bCs/>
                <w:sz w:val="24"/>
                <w:szCs w:val="24"/>
              </w:rPr>
            </w:pPr>
            <w:r w:rsidRPr="00B4294E">
              <w:rPr>
                <w:rFonts w:asciiTheme="majorEastAsia" w:eastAsiaTheme="majorEastAsia" w:hAnsiTheme="majorEastAsia" w:hint="eastAsia"/>
                <w:bCs/>
                <w:sz w:val="24"/>
                <w:szCs w:val="24"/>
              </w:rPr>
              <w:t>学生服务费</w:t>
            </w:r>
            <w:r w:rsidR="00673D1A">
              <w:rPr>
                <w:rFonts w:asciiTheme="majorEastAsia" w:eastAsiaTheme="majorEastAsia" w:hAnsiTheme="majorEastAsia" w:hint="eastAsia"/>
                <w:bCs/>
                <w:sz w:val="24"/>
                <w:szCs w:val="24"/>
              </w:rPr>
              <w:t>：</w:t>
            </w:r>
            <w:r w:rsidRPr="00B4294E">
              <w:rPr>
                <w:rFonts w:asciiTheme="majorEastAsia" w:eastAsiaTheme="majorEastAsia" w:hAnsiTheme="majorEastAsia" w:hint="eastAsia"/>
                <w:bCs/>
                <w:sz w:val="24"/>
                <w:szCs w:val="24"/>
              </w:rPr>
              <w:t>$250/学期</w:t>
            </w:r>
          </w:p>
          <w:p w:rsidR="002B1C25" w:rsidRPr="00B4294E" w:rsidRDefault="001F76F2" w:rsidP="000A3116">
            <w:pPr>
              <w:pStyle w:val="a3"/>
              <w:spacing w:line="400" w:lineRule="exact"/>
              <w:ind w:firstLineChars="200" w:firstLine="480"/>
              <w:rPr>
                <w:rFonts w:asciiTheme="majorEastAsia" w:eastAsiaTheme="majorEastAsia" w:hAnsiTheme="majorEastAsia"/>
                <w:bCs/>
                <w:sz w:val="24"/>
                <w:szCs w:val="24"/>
              </w:rPr>
            </w:pPr>
            <w:r w:rsidRPr="00B4294E">
              <w:rPr>
                <w:rFonts w:asciiTheme="majorEastAsia" w:eastAsiaTheme="majorEastAsia" w:hAnsiTheme="majorEastAsia" w:hint="eastAsia"/>
                <w:bCs/>
                <w:sz w:val="24"/>
                <w:szCs w:val="24"/>
              </w:rPr>
              <w:t>申请费</w:t>
            </w:r>
            <w:r w:rsidR="00673D1A">
              <w:rPr>
                <w:rFonts w:asciiTheme="majorEastAsia" w:eastAsiaTheme="majorEastAsia" w:hAnsiTheme="majorEastAsia" w:hint="eastAsia"/>
                <w:bCs/>
                <w:sz w:val="24"/>
                <w:szCs w:val="24"/>
              </w:rPr>
              <w:t>：</w:t>
            </w:r>
            <w:r w:rsidRPr="00B4294E">
              <w:rPr>
                <w:rFonts w:asciiTheme="majorEastAsia" w:eastAsiaTheme="majorEastAsia" w:hAnsiTheme="majorEastAsia" w:hint="eastAsia"/>
                <w:bCs/>
                <w:sz w:val="24"/>
                <w:szCs w:val="24"/>
              </w:rPr>
              <w:t>$200（必须缴纳，不可退还）</w:t>
            </w:r>
          </w:p>
          <w:p w:rsidR="002B1C25" w:rsidRPr="00B4294E" w:rsidRDefault="001F76F2" w:rsidP="000A3116">
            <w:pPr>
              <w:pStyle w:val="a3"/>
              <w:spacing w:line="400" w:lineRule="exact"/>
              <w:ind w:firstLineChars="200" w:firstLine="480"/>
              <w:rPr>
                <w:rFonts w:asciiTheme="majorEastAsia" w:eastAsiaTheme="majorEastAsia" w:hAnsiTheme="majorEastAsia"/>
                <w:bCs/>
                <w:sz w:val="24"/>
                <w:szCs w:val="24"/>
              </w:rPr>
            </w:pPr>
            <w:r w:rsidRPr="00B4294E">
              <w:rPr>
                <w:rFonts w:asciiTheme="majorEastAsia" w:eastAsiaTheme="majorEastAsia" w:hAnsiTheme="majorEastAsia" w:hint="eastAsia"/>
                <w:bCs/>
                <w:sz w:val="24"/>
                <w:szCs w:val="24"/>
              </w:rPr>
              <w:t>健康保险费</w:t>
            </w:r>
            <w:r w:rsidR="00673D1A">
              <w:rPr>
                <w:rFonts w:asciiTheme="majorEastAsia" w:eastAsiaTheme="majorEastAsia" w:hAnsiTheme="majorEastAsia" w:hint="eastAsia"/>
                <w:bCs/>
                <w:sz w:val="24"/>
                <w:szCs w:val="24"/>
              </w:rPr>
              <w:t>：</w:t>
            </w:r>
            <w:r w:rsidRPr="00B4294E">
              <w:rPr>
                <w:rFonts w:asciiTheme="majorEastAsia" w:eastAsiaTheme="majorEastAsia" w:hAnsiTheme="majorEastAsia" w:hint="eastAsia"/>
                <w:bCs/>
                <w:sz w:val="24"/>
                <w:szCs w:val="24"/>
              </w:rPr>
              <w:t>$585</w:t>
            </w:r>
          </w:p>
          <w:p w:rsidR="002B1C25" w:rsidRPr="00B4294E" w:rsidRDefault="001F76F2" w:rsidP="000A3116">
            <w:pPr>
              <w:pStyle w:val="a3"/>
              <w:spacing w:line="400" w:lineRule="exact"/>
              <w:ind w:firstLineChars="200" w:firstLine="480"/>
              <w:rPr>
                <w:rFonts w:asciiTheme="majorEastAsia" w:eastAsiaTheme="majorEastAsia" w:hAnsiTheme="majorEastAsia"/>
                <w:bCs/>
                <w:sz w:val="24"/>
                <w:szCs w:val="24"/>
              </w:rPr>
            </w:pPr>
            <w:r w:rsidRPr="00B4294E">
              <w:rPr>
                <w:rFonts w:asciiTheme="majorEastAsia" w:eastAsiaTheme="majorEastAsia" w:hAnsiTheme="majorEastAsia" w:hint="eastAsia"/>
                <w:bCs/>
                <w:sz w:val="24"/>
                <w:szCs w:val="24"/>
              </w:rPr>
              <w:t>接机费</w:t>
            </w:r>
            <w:r w:rsidR="00673D1A">
              <w:rPr>
                <w:rFonts w:asciiTheme="majorEastAsia" w:eastAsiaTheme="majorEastAsia" w:hAnsiTheme="majorEastAsia" w:hint="eastAsia"/>
                <w:bCs/>
                <w:sz w:val="24"/>
                <w:szCs w:val="24"/>
              </w:rPr>
              <w:t>：</w:t>
            </w:r>
            <w:r w:rsidRPr="00B4294E">
              <w:rPr>
                <w:rFonts w:asciiTheme="majorEastAsia" w:eastAsiaTheme="majorEastAsia" w:hAnsiTheme="majorEastAsia" w:hint="eastAsia"/>
                <w:bCs/>
                <w:sz w:val="24"/>
                <w:szCs w:val="24"/>
              </w:rPr>
              <w:t>$75（Lax-UCI）单程</w:t>
            </w:r>
          </w:p>
          <w:p w:rsidR="00673D1A" w:rsidRDefault="00673D1A" w:rsidP="00B4294E">
            <w:pPr>
              <w:widowControl/>
              <w:spacing w:line="400" w:lineRule="exact"/>
              <w:ind w:firstLineChars="150" w:firstLine="361"/>
              <w:jc w:val="left"/>
              <w:rPr>
                <w:rFonts w:asciiTheme="majorEastAsia" w:eastAsiaTheme="majorEastAsia" w:hAnsiTheme="majorEastAsia" w:cs="宋体"/>
                <w:b/>
                <w:bCs/>
                <w:kern w:val="0"/>
                <w:sz w:val="24"/>
                <w:szCs w:val="24"/>
              </w:rPr>
            </w:pPr>
          </w:p>
          <w:p w:rsidR="002B1C25" w:rsidRPr="00B4294E" w:rsidRDefault="001F76F2" w:rsidP="00673D1A">
            <w:pPr>
              <w:widowControl/>
              <w:spacing w:line="400" w:lineRule="exact"/>
              <w:ind w:firstLineChars="200" w:firstLine="482"/>
              <w:jc w:val="left"/>
              <w:rPr>
                <w:rFonts w:asciiTheme="majorEastAsia" w:eastAsiaTheme="majorEastAsia" w:hAnsiTheme="majorEastAsia" w:cs="宋体"/>
                <w:kern w:val="0"/>
                <w:sz w:val="24"/>
                <w:szCs w:val="24"/>
              </w:rPr>
            </w:pPr>
            <w:r w:rsidRPr="00B4294E">
              <w:rPr>
                <w:rFonts w:asciiTheme="majorEastAsia" w:eastAsiaTheme="majorEastAsia" w:hAnsiTheme="majorEastAsia" w:cs="宋体" w:hint="eastAsia"/>
                <w:b/>
                <w:bCs/>
                <w:kern w:val="0"/>
                <w:sz w:val="24"/>
                <w:szCs w:val="24"/>
              </w:rPr>
              <w:t>四、申请报名条件</w:t>
            </w:r>
          </w:p>
          <w:p w:rsidR="002B1C25" w:rsidRPr="00B4294E" w:rsidRDefault="001F76F2" w:rsidP="00673D1A">
            <w:pPr>
              <w:widowControl/>
              <w:spacing w:line="400" w:lineRule="exact"/>
              <w:ind w:firstLineChars="200" w:firstLine="480"/>
              <w:jc w:val="left"/>
              <w:rPr>
                <w:rFonts w:asciiTheme="majorEastAsia" w:eastAsiaTheme="majorEastAsia" w:hAnsiTheme="majorEastAsia" w:cs="宋体"/>
                <w:kern w:val="0"/>
                <w:sz w:val="24"/>
                <w:szCs w:val="24"/>
              </w:rPr>
            </w:pPr>
            <w:r w:rsidRPr="00B4294E">
              <w:rPr>
                <w:rFonts w:asciiTheme="majorEastAsia" w:eastAsiaTheme="majorEastAsia" w:hAnsiTheme="majorEastAsia" w:cs="Calibri"/>
                <w:kern w:val="0"/>
                <w:sz w:val="24"/>
                <w:szCs w:val="24"/>
              </w:rPr>
              <w:t>1. </w:t>
            </w:r>
            <w:r w:rsidRPr="00B4294E">
              <w:rPr>
                <w:rFonts w:asciiTheme="majorEastAsia" w:eastAsiaTheme="majorEastAsia" w:hAnsiTheme="majorEastAsia" w:cs="宋体" w:hint="eastAsia"/>
                <w:kern w:val="0"/>
                <w:sz w:val="24"/>
                <w:szCs w:val="24"/>
              </w:rPr>
              <w:t>申请人目前应为我校在读的本科二年级、三年级、大四上学期学生。</w:t>
            </w:r>
          </w:p>
          <w:p w:rsidR="002B1C25" w:rsidRPr="00B4294E" w:rsidRDefault="001F76F2" w:rsidP="00673D1A">
            <w:pPr>
              <w:widowControl/>
              <w:spacing w:line="400" w:lineRule="exact"/>
              <w:ind w:firstLineChars="200" w:firstLine="480"/>
              <w:jc w:val="left"/>
              <w:rPr>
                <w:rFonts w:asciiTheme="majorEastAsia" w:eastAsiaTheme="majorEastAsia" w:hAnsiTheme="majorEastAsia" w:cs="宋体"/>
                <w:kern w:val="0"/>
                <w:sz w:val="24"/>
                <w:szCs w:val="24"/>
              </w:rPr>
            </w:pPr>
            <w:r w:rsidRPr="00B4294E">
              <w:rPr>
                <w:rFonts w:asciiTheme="majorEastAsia" w:eastAsiaTheme="majorEastAsia" w:hAnsiTheme="majorEastAsia" w:cs="Calibri"/>
                <w:kern w:val="0"/>
                <w:sz w:val="24"/>
                <w:szCs w:val="24"/>
              </w:rPr>
              <w:t>2. </w:t>
            </w:r>
            <w:r w:rsidRPr="00B4294E">
              <w:rPr>
                <w:rFonts w:asciiTheme="majorEastAsia" w:eastAsiaTheme="majorEastAsia" w:hAnsiTheme="majorEastAsia" w:cs="宋体" w:hint="eastAsia"/>
                <w:kern w:val="0"/>
                <w:sz w:val="24"/>
                <w:szCs w:val="24"/>
              </w:rPr>
              <w:t>政治素质好，坚持四项基本原则，热爱社会主义祖国，无违法违纪记录。</w:t>
            </w:r>
          </w:p>
          <w:p w:rsidR="002B1C25" w:rsidRPr="00B4294E" w:rsidRDefault="001F76F2" w:rsidP="00673D1A">
            <w:pPr>
              <w:widowControl/>
              <w:spacing w:line="400" w:lineRule="exact"/>
              <w:ind w:firstLineChars="200" w:firstLine="480"/>
              <w:jc w:val="left"/>
              <w:rPr>
                <w:rFonts w:asciiTheme="majorEastAsia" w:eastAsiaTheme="majorEastAsia" w:hAnsiTheme="majorEastAsia" w:cs="宋体"/>
                <w:kern w:val="0"/>
                <w:sz w:val="24"/>
                <w:szCs w:val="24"/>
              </w:rPr>
            </w:pPr>
            <w:r w:rsidRPr="00B4294E">
              <w:rPr>
                <w:rFonts w:asciiTheme="majorEastAsia" w:eastAsiaTheme="majorEastAsia" w:hAnsiTheme="majorEastAsia" w:cs="Calibri"/>
                <w:kern w:val="0"/>
                <w:sz w:val="24"/>
                <w:szCs w:val="24"/>
              </w:rPr>
              <w:t>3. </w:t>
            </w:r>
            <w:r w:rsidRPr="00B4294E">
              <w:rPr>
                <w:rFonts w:asciiTheme="majorEastAsia" w:eastAsiaTheme="majorEastAsia" w:hAnsiTheme="majorEastAsia" w:cs="宋体" w:hint="eastAsia"/>
                <w:kern w:val="0"/>
                <w:sz w:val="24"/>
                <w:szCs w:val="24"/>
              </w:rPr>
              <w:t>学习成绩优异（</w:t>
            </w:r>
            <w:proofErr w:type="gramStart"/>
            <w:r w:rsidRPr="00B4294E">
              <w:rPr>
                <w:rFonts w:asciiTheme="majorEastAsia" w:eastAsiaTheme="majorEastAsia" w:hAnsiTheme="majorEastAsia" w:cs="宋体" w:hint="eastAsia"/>
                <w:kern w:val="0"/>
                <w:sz w:val="24"/>
                <w:szCs w:val="24"/>
              </w:rPr>
              <w:t>绩点</w:t>
            </w:r>
            <w:proofErr w:type="gramEnd"/>
            <w:r w:rsidRPr="00B4294E">
              <w:rPr>
                <w:rFonts w:asciiTheme="majorEastAsia" w:eastAsiaTheme="majorEastAsia" w:hAnsiTheme="majorEastAsia" w:cs="Calibri"/>
                <w:kern w:val="0"/>
                <w:sz w:val="24"/>
                <w:szCs w:val="24"/>
              </w:rPr>
              <w:t>3.0</w:t>
            </w:r>
            <w:r w:rsidRPr="00B4294E">
              <w:rPr>
                <w:rFonts w:asciiTheme="majorEastAsia" w:eastAsiaTheme="majorEastAsia" w:hAnsiTheme="majorEastAsia" w:cs="宋体" w:hint="eastAsia"/>
                <w:kern w:val="0"/>
                <w:sz w:val="24"/>
                <w:szCs w:val="24"/>
              </w:rPr>
              <w:t>及以上），具有较强的、扎实的专业理论基础和实践能力。</w:t>
            </w:r>
          </w:p>
          <w:p w:rsidR="002B1C25" w:rsidRPr="00B4294E" w:rsidRDefault="001F76F2" w:rsidP="00673D1A">
            <w:pPr>
              <w:widowControl/>
              <w:spacing w:line="400" w:lineRule="exact"/>
              <w:ind w:firstLineChars="200" w:firstLine="480"/>
              <w:jc w:val="left"/>
              <w:rPr>
                <w:rFonts w:asciiTheme="majorEastAsia" w:eastAsiaTheme="majorEastAsia" w:hAnsiTheme="majorEastAsia" w:cs="宋体"/>
                <w:kern w:val="0"/>
                <w:sz w:val="24"/>
                <w:szCs w:val="24"/>
              </w:rPr>
            </w:pPr>
            <w:r w:rsidRPr="00B4294E">
              <w:rPr>
                <w:rFonts w:asciiTheme="majorEastAsia" w:eastAsiaTheme="majorEastAsia" w:hAnsiTheme="majorEastAsia" w:cs="Calibri"/>
                <w:kern w:val="0"/>
                <w:sz w:val="24"/>
                <w:szCs w:val="24"/>
              </w:rPr>
              <w:t>4. </w:t>
            </w:r>
            <w:r w:rsidRPr="00B4294E">
              <w:rPr>
                <w:rFonts w:asciiTheme="majorEastAsia" w:eastAsiaTheme="majorEastAsia" w:hAnsiTheme="majorEastAsia" w:cs="宋体" w:hint="eastAsia"/>
                <w:kern w:val="0"/>
                <w:sz w:val="24"/>
                <w:szCs w:val="24"/>
              </w:rPr>
              <w:t>具有较强的英语听说读写能力（满足上述语言要求）。</w:t>
            </w:r>
          </w:p>
          <w:p w:rsidR="002B1C25" w:rsidRPr="00B4294E" w:rsidRDefault="001F76F2" w:rsidP="00673D1A">
            <w:pPr>
              <w:widowControl/>
              <w:spacing w:line="400" w:lineRule="exact"/>
              <w:ind w:firstLineChars="200" w:firstLine="480"/>
              <w:jc w:val="left"/>
              <w:rPr>
                <w:rFonts w:asciiTheme="majorEastAsia" w:eastAsiaTheme="majorEastAsia" w:hAnsiTheme="majorEastAsia" w:cs="宋体"/>
                <w:kern w:val="0"/>
                <w:sz w:val="24"/>
                <w:szCs w:val="24"/>
              </w:rPr>
            </w:pPr>
            <w:r w:rsidRPr="00B4294E">
              <w:rPr>
                <w:rFonts w:asciiTheme="majorEastAsia" w:eastAsiaTheme="majorEastAsia" w:hAnsiTheme="majorEastAsia" w:cs="Calibri"/>
                <w:kern w:val="0"/>
                <w:sz w:val="24"/>
                <w:szCs w:val="24"/>
              </w:rPr>
              <w:t>5. </w:t>
            </w:r>
            <w:r w:rsidRPr="00B4294E">
              <w:rPr>
                <w:rFonts w:asciiTheme="majorEastAsia" w:eastAsiaTheme="majorEastAsia" w:hAnsiTheme="majorEastAsia" w:cs="宋体" w:hint="eastAsia"/>
                <w:kern w:val="0"/>
                <w:sz w:val="24"/>
                <w:szCs w:val="24"/>
              </w:rPr>
              <w:t>身心健康，能圆满完成出国访问与学习任务。</w:t>
            </w:r>
          </w:p>
          <w:p w:rsidR="002B1C25" w:rsidRPr="00B4294E" w:rsidRDefault="001F76F2" w:rsidP="00673D1A">
            <w:pPr>
              <w:widowControl/>
              <w:spacing w:line="400" w:lineRule="exact"/>
              <w:ind w:firstLineChars="200" w:firstLine="480"/>
              <w:jc w:val="left"/>
              <w:rPr>
                <w:rFonts w:asciiTheme="majorEastAsia" w:eastAsiaTheme="majorEastAsia" w:hAnsiTheme="majorEastAsia" w:cs="宋体"/>
                <w:kern w:val="0"/>
                <w:sz w:val="24"/>
                <w:szCs w:val="24"/>
              </w:rPr>
            </w:pPr>
            <w:r w:rsidRPr="00B4294E">
              <w:rPr>
                <w:rFonts w:asciiTheme="majorEastAsia" w:eastAsiaTheme="majorEastAsia" w:hAnsiTheme="majorEastAsia" w:cs="Calibri"/>
                <w:kern w:val="0"/>
                <w:sz w:val="24"/>
                <w:szCs w:val="24"/>
              </w:rPr>
              <w:t>6</w:t>
            </w:r>
            <w:r w:rsidRPr="00B4294E">
              <w:rPr>
                <w:rFonts w:asciiTheme="majorEastAsia" w:eastAsiaTheme="majorEastAsia" w:hAnsiTheme="majorEastAsia" w:cs="宋体" w:hint="eastAsia"/>
                <w:kern w:val="0"/>
                <w:sz w:val="24"/>
                <w:szCs w:val="24"/>
              </w:rPr>
              <w:t>．已交足我校规定的各项费用，具有一定的经济能力。</w:t>
            </w:r>
          </w:p>
          <w:p w:rsidR="006D1A46" w:rsidRDefault="006D1A46" w:rsidP="00B4294E">
            <w:pPr>
              <w:widowControl/>
              <w:spacing w:line="400" w:lineRule="exact"/>
              <w:ind w:firstLineChars="150" w:firstLine="361"/>
              <w:jc w:val="left"/>
              <w:rPr>
                <w:rFonts w:asciiTheme="majorEastAsia" w:eastAsiaTheme="majorEastAsia" w:hAnsiTheme="majorEastAsia" w:cs="宋体"/>
                <w:b/>
                <w:bCs/>
                <w:kern w:val="0"/>
                <w:sz w:val="24"/>
                <w:szCs w:val="24"/>
              </w:rPr>
            </w:pPr>
          </w:p>
          <w:p w:rsidR="002B1C25" w:rsidRPr="00B4294E" w:rsidRDefault="001F76F2" w:rsidP="006D1A46">
            <w:pPr>
              <w:widowControl/>
              <w:spacing w:line="400" w:lineRule="exact"/>
              <w:ind w:firstLineChars="200" w:firstLine="482"/>
              <w:jc w:val="left"/>
              <w:rPr>
                <w:rFonts w:asciiTheme="majorEastAsia" w:eastAsiaTheme="majorEastAsia" w:hAnsiTheme="majorEastAsia" w:cs="宋体"/>
                <w:kern w:val="0"/>
                <w:sz w:val="24"/>
                <w:szCs w:val="24"/>
              </w:rPr>
            </w:pPr>
            <w:r w:rsidRPr="00B4294E">
              <w:rPr>
                <w:rFonts w:asciiTheme="majorEastAsia" w:eastAsiaTheme="majorEastAsia" w:hAnsiTheme="majorEastAsia" w:cs="宋体" w:hint="eastAsia"/>
                <w:b/>
                <w:bCs/>
                <w:kern w:val="0"/>
                <w:sz w:val="24"/>
                <w:szCs w:val="24"/>
              </w:rPr>
              <w:t>五、选拔程序</w:t>
            </w:r>
          </w:p>
          <w:p w:rsidR="002B1C25" w:rsidRPr="00B4294E" w:rsidRDefault="001F76F2" w:rsidP="006D1A46">
            <w:pPr>
              <w:widowControl/>
              <w:spacing w:line="400" w:lineRule="exact"/>
              <w:ind w:firstLineChars="200" w:firstLine="480"/>
              <w:jc w:val="left"/>
              <w:rPr>
                <w:rFonts w:asciiTheme="majorEastAsia" w:eastAsiaTheme="majorEastAsia" w:hAnsiTheme="majorEastAsia" w:cs="宋体"/>
                <w:kern w:val="0"/>
                <w:sz w:val="24"/>
                <w:szCs w:val="24"/>
              </w:rPr>
            </w:pPr>
            <w:r w:rsidRPr="00B4294E">
              <w:rPr>
                <w:rFonts w:asciiTheme="majorEastAsia" w:eastAsiaTheme="majorEastAsia" w:hAnsiTheme="majorEastAsia" w:cs="Calibri"/>
                <w:kern w:val="0"/>
                <w:sz w:val="24"/>
                <w:szCs w:val="24"/>
              </w:rPr>
              <w:t>1</w:t>
            </w:r>
            <w:r w:rsidRPr="00B4294E">
              <w:rPr>
                <w:rFonts w:asciiTheme="majorEastAsia" w:eastAsiaTheme="majorEastAsia" w:hAnsiTheme="majorEastAsia" w:cs="宋体" w:hint="eastAsia"/>
                <w:kern w:val="0"/>
                <w:sz w:val="24"/>
                <w:szCs w:val="24"/>
              </w:rPr>
              <w:t>．采取“个人申请、学院推荐、专家评审、择优录取”的方式进行选拔。</w:t>
            </w:r>
          </w:p>
          <w:p w:rsidR="002B1C25" w:rsidRPr="00B4294E" w:rsidRDefault="001F76F2" w:rsidP="006D1A46">
            <w:pPr>
              <w:widowControl/>
              <w:spacing w:line="400" w:lineRule="exact"/>
              <w:ind w:firstLineChars="200" w:firstLine="480"/>
              <w:jc w:val="left"/>
              <w:rPr>
                <w:rFonts w:asciiTheme="majorEastAsia" w:eastAsiaTheme="majorEastAsia" w:hAnsiTheme="majorEastAsia" w:cs="宋体"/>
                <w:kern w:val="0"/>
                <w:sz w:val="24"/>
                <w:szCs w:val="24"/>
              </w:rPr>
            </w:pPr>
            <w:r w:rsidRPr="00B4294E">
              <w:rPr>
                <w:rFonts w:asciiTheme="majorEastAsia" w:eastAsiaTheme="majorEastAsia" w:hAnsiTheme="majorEastAsia" w:cs="Calibri"/>
                <w:kern w:val="0"/>
                <w:sz w:val="24"/>
                <w:szCs w:val="24"/>
              </w:rPr>
              <w:t>2</w:t>
            </w:r>
            <w:r w:rsidRPr="00B4294E">
              <w:rPr>
                <w:rFonts w:asciiTheme="majorEastAsia" w:eastAsiaTheme="majorEastAsia" w:hAnsiTheme="majorEastAsia" w:cs="宋体" w:hint="eastAsia"/>
                <w:kern w:val="0"/>
                <w:sz w:val="24"/>
                <w:szCs w:val="24"/>
              </w:rPr>
              <w:t>．申请人应向所在学院提交：</w:t>
            </w:r>
          </w:p>
          <w:p w:rsidR="002B1C25" w:rsidRPr="00B4294E" w:rsidRDefault="001F76F2" w:rsidP="006D1A46">
            <w:pPr>
              <w:widowControl/>
              <w:spacing w:line="400" w:lineRule="exact"/>
              <w:ind w:firstLineChars="150" w:firstLine="360"/>
              <w:jc w:val="left"/>
              <w:rPr>
                <w:rFonts w:asciiTheme="majorEastAsia" w:eastAsiaTheme="majorEastAsia" w:hAnsiTheme="majorEastAsia" w:cs="宋体"/>
                <w:kern w:val="0"/>
                <w:sz w:val="24"/>
                <w:szCs w:val="24"/>
              </w:rPr>
            </w:pPr>
            <w:r w:rsidRPr="00B4294E">
              <w:rPr>
                <w:rFonts w:asciiTheme="majorEastAsia" w:eastAsiaTheme="majorEastAsia" w:hAnsiTheme="majorEastAsia" w:cs="宋体" w:hint="eastAsia"/>
                <w:kern w:val="0"/>
                <w:sz w:val="24"/>
                <w:szCs w:val="24"/>
              </w:rPr>
              <w:t>（</w:t>
            </w:r>
            <w:r w:rsidRPr="00B4294E">
              <w:rPr>
                <w:rFonts w:asciiTheme="majorEastAsia" w:eastAsiaTheme="majorEastAsia" w:hAnsiTheme="majorEastAsia" w:cs="Calibri"/>
                <w:kern w:val="0"/>
                <w:sz w:val="24"/>
                <w:szCs w:val="24"/>
              </w:rPr>
              <w:t>1</w:t>
            </w:r>
            <w:r w:rsidRPr="00B4294E">
              <w:rPr>
                <w:rFonts w:asciiTheme="majorEastAsia" w:eastAsiaTheme="majorEastAsia" w:hAnsiTheme="majorEastAsia" w:cs="宋体" w:hint="eastAsia"/>
                <w:kern w:val="0"/>
                <w:sz w:val="24"/>
                <w:szCs w:val="24"/>
              </w:rPr>
              <w:t>）《南京邮电大学本科生海外访学申请表》；</w:t>
            </w:r>
          </w:p>
          <w:p w:rsidR="002B1C25" w:rsidRPr="00B4294E" w:rsidRDefault="001F76F2" w:rsidP="006D1A46">
            <w:pPr>
              <w:widowControl/>
              <w:spacing w:line="400" w:lineRule="exact"/>
              <w:ind w:firstLineChars="150" w:firstLine="360"/>
              <w:jc w:val="left"/>
              <w:rPr>
                <w:rFonts w:asciiTheme="majorEastAsia" w:eastAsiaTheme="majorEastAsia" w:hAnsiTheme="majorEastAsia" w:cs="宋体"/>
                <w:kern w:val="0"/>
                <w:sz w:val="24"/>
                <w:szCs w:val="24"/>
              </w:rPr>
            </w:pPr>
            <w:r w:rsidRPr="00B4294E">
              <w:rPr>
                <w:rFonts w:asciiTheme="majorEastAsia" w:eastAsiaTheme="majorEastAsia" w:hAnsiTheme="majorEastAsia" w:cs="宋体" w:hint="eastAsia"/>
                <w:kern w:val="0"/>
                <w:sz w:val="24"/>
                <w:szCs w:val="24"/>
              </w:rPr>
              <w:t>（</w:t>
            </w:r>
            <w:r w:rsidRPr="00B4294E">
              <w:rPr>
                <w:rFonts w:asciiTheme="majorEastAsia" w:eastAsiaTheme="majorEastAsia" w:hAnsiTheme="majorEastAsia" w:cs="Calibri"/>
                <w:kern w:val="0"/>
                <w:sz w:val="24"/>
                <w:szCs w:val="24"/>
              </w:rPr>
              <w:t>2</w:t>
            </w:r>
            <w:r w:rsidRPr="00B4294E">
              <w:rPr>
                <w:rFonts w:asciiTheme="majorEastAsia" w:eastAsiaTheme="majorEastAsia" w:hAnsiTheme="majorEastAsia" w:cs="宋体" w:hint="eastAsia"/>
                <w:kern w:val="0"/>
                <w:sz w:val="24"/>
                <w:szCs w:val="24"/>
              </w:rPr>
              <w:t>）英语水平证明及复印件；</w:t>
            </w:r>
          </w:p>
          <w:p w:rsidR="002B1C25" w:rsidRPr="00B4294E" w:rsidRDefault="001F76F2" w:rsidP="006D1A46">
            <w:pPr>
              <w:widowControl/>
              <w:spacing w:line="400" w:lineRule="exact"/>
              <w:ind w:firstLineChars="150" w:firstLine="360"/>
              <w:jc w:val="left"/>
              <w:rPr>
                <w:rFonts w:asciiTheme="majorEastAsia" w:eastAsiaTheme="majorEastAsia" w:hAnsiTheme="majorEastAsia" w:cs="宋体"/>
                <w:kern w:val="0"/>
                <w:sz w:val="24"/>
                <w:szCs w:val="24"/>
              </w:rPr>
            </w:pPr>
            <w:r w:rsidRPr="00B4294E">
              <w:rPr>
                <w:rFonts w:asciiTheme="majorEastAsia" w:eastAsiaTheme="majorEastAsia" w:hAnsiTheme="majorEastAsia" w:cs="宋体" w:hint="eastAsia"/>
                <w:kern w:val="0"/>
                <w:sz w:val="24"/>
                <w:szCs w:val="24"/>
              </w:rPr>
              <w:lastRenderedPageBreak/>
              <w:t>（</w:t>
            </w:r>
            <w:r w:rsidRPr="00B4294E">
              <w:rPr>
                <w:rFonts w:asciiTheme="majorEastAsia" w:eastAsiaTheme="majorEastAsia" w:hAnsiTheme="majorEastAsia" w:cs="Calibri"/>
                <w:kern w:val="0"/>
                <w:sz w:val="24"/>
                <w:szCs w:val="24"/>
              </w:rPr>
              <w:t>3</w:t>
            </w:r>
            <w:r w:rsidRPr="00B4294E">
              <w:rPr>
                <w:rFonts w:asciiTheme="majorEastAsia" w:eastAsiaTheme="majorEastAsia" w:hAnsiTheme="majorEastAsia" w:cs="宋体" w:hint="eastAsia"/>
                <w:kern w:val="0"/>
                <w:sz w:val="24"/>
                <w:szCs w:val="24"/>
              </w:rPr>
              <w:t>）学术科研能力证明材料及复印件（包括论文发表、参与竞赛、项目等）（如有）；</w:t>
            </w:r>
          </w:p>
          <w:p w:rsidR="002B1C25" w:rsidRPr="00B4294E" w:rsidRDefault="001F76F2" w:rsidP="006D1A46">
            <w:pPr>
              <w:widowControl/>
              <w:spacing w:line="400" w:lineRule="exact"/>
              <w:ind w:firstLineChars="150" w:firstLine="360"/>
              <w:jc w:val="left"/>
              <w:rPr>
                <w:rFonts w:asciiTheme="majorEastAsia" w:eastAsiaTheme="majorEastAsia" w:hAnsiTheme="majorEastAsia" w:cs="宋体"/>
                <w:kern w:val="0"/>
                <w:sz w:val="24"/>
                <w:szCs w:val="24"/>
              </w:rPr>
            </w:pPr>
            <w:r w:rsidRPr="00B4294E">
              <w:rPr>
                <w:rFonts w:asciiTheme="majorEastAsia" w:eastAsiaTheme="majorEastAsia" w:hAnsiTheme="majorEastAsia" w:cs="宋体" w:hint="eastAsia"/>
                <w:kern w:val="0"/>
                <w:sz w:val="24"/>
                <w:szCs w:val="24"/>
              </w:rPr>
              <w:t>（</w:t>
            </w:r>
            <w:r w:rsidRPr="00B4294E">
              <w:rPr>
                <w:rFonts w:asciiTheme="majorEastAsia" w:eastAsiaTheme="majorEastAsia" w:hAnsiTheme="majorEastAsia" w:cs="Calibri"/>
                <w:kern w:val="0"/>
                <w:sz w:val="24"/>
                <w:szCs w:val="24"/>
              </w:rPr>
              <w:t>4</w:t>
            </w:r>
            <w:r w:rsidRPr="00B4294E">
              <w:rPr>
                <w:rFonts w:asciiTheme="majorEastAsia" w:eastAsiaTheme="majorEastAsia" w:hAnsiTheme="majorEastAsia" w:cs="宋体" w:hint="eastAsia"/>
                <w:kern w:val="0"/>
                <w:sz w:val="24"/>
                <w:szCs w:val="24"/>
              </w:rPr>
              <w:t>）获奖证书及复印件（如有）。</w:t>
            </w:r>
          </w:p>
          <w:p w:rsidR="002B1C25" w:rsidRPr="00B4294E" w:rsidRDefault="001F76F2" w:rsidP="006D1A46">
            <w:pPr>
              <w:widowControl/>
              <w:spacing w:line="400" w:lineRule="exact"/>
              <w:ind w:firstLineChars="200" w:firstLine="480"/>
              <w:jc w:val="left"/>
              <w:rPr>
                <w:rFonts w:asciiTheme="majorEastAsia" w:eastAsiaTheme="majorEastAsia" w:hAnsiTheme="majorEastAsia" w:cs="宋体"/>
                <w:kern w:val="0"/>
                <w:sz w:val="24"/>
                <w:szCs w:val="24"/>
              </w:rPr>
            </w:pPr>
            <w:r w:rsidRPr="00B4294E">
              <w:rPr>
                <w:rFonts w:asciiTheme="majorEastAsia" w:eastAsiaTheme="majorEastAsia" w:hAnsiTheme="majorEastAsia" w:cs="Calibri"/>
                <w:kern w:val="0"/>
                <w:sz w:val="24"/>
                <w:szCs w:val="24"/>
              </w:rPr>
              <w:t>3</w:t>
            </w:r>
            <w:r w:rsidRPr="00B4294E">
              <w:rPr>
                <w:rFonts w:asciiTheme="majorEastAsia" w:eastAsiaTheme="majorEastAsia" w:hAnsiTheme="majorEastAsia" w:cs="宋体" w:hint="eastAsia"/>
                <w:kern w:val="0"/>
                <w:sz w:val="24"/>
                <w:szCs w:val="24"/>
              </w:rPr>
              <w:t>．申请人将申请材料交至各学院，学院根据申请资格与条件对申请人进行筛选、排序并填写《南京邮电大学本科生海外访学申请汇总表》，申报3月学期项目的于</w:t>
            </w:r>
            <w:r w:rsidRPr="00B4294E">
              <w:rPr>
                <w:rFonts w:asciiTheme="majorEastAsia" w:eastAsiaTheme="majorEastAsia" w:hAnsiTheme="majorEastAsia" w:cs="宋体" w:hint="eastAsia"/>
                <w:b/>
                <w:bCs/>
                <w:kern w:val="0"/>
                <w:sz w:val="24"/>
                <w:szCs w:val="24"/>
              </w:rPr>
              <w:t>12月6日</w:t>
            </w:r>
            <w:r w:rsidRPr="00B4294E">
              <w:rPr>
                <w:rFonts w:asciiTheme="majorEastAsia" w:eastAsiaTheme="majorEastAsia" w:hAnsiTheme="majorEastAsia" w:cs="宋体" w:hint="eastAsia"/>
                <w:kern w:val="0"/>
                <w:sz w:val="24"/>
                <w:szCs w:val="24"/>
              </w:rPr>
              <w:t>前将候选人申请材料及汇总表交至教务处实践教学科，逾期不递交材料的学院作自动放弃处理。</w:t>
            </w:r>
          </w:p>
          <w:p w:rsidR="002B1C25" w:rsidRPr="00B4294E" w:rsidRDefault="001F76F2" w:rsidP="006D1A46">
            <w:pPr>
              <w:widowControl/>
              <w:spacing w:line="400" w:lineRule="exact"/>
              <w:ind w:firstLineChars="200" w:firstLine="480"/>
              <w:jc w:val="left"/>
              <w:rPr>
                <w:rFonts w:asciiTheme="majorEastAsia" w:eastAsiaTheme="majorEastAsia" w:hAnsiTheme="majorEastAsia" w:cs="宋体"/>
                <w:kern w:val="0"/>
                <w:sz w:val="24"/>
                <w:szCs w:val="24"/>
              </w:rPr>
            </w:pPr>
            <w:r w:rsidRPr="00B4294E">
              <w:rPr>
                <w:rFonts w:asciiTheme="majorEastAsia" w:eastAsiaTheme="majorEastAsia" w:hAnsiTheme="majorEastAsia" w:cs="Calibri"/>
                <w:kern w:val="0"/>
                <w:sz w:val="24"/>
                <w:szCs w:val="24"/>
              </w:rPr>
              <w:t>4</w:t>
            </w:r>
            <w:r w:rsidRPr="00B4294E">
              <w:rPr>
                <w:rFonts w:asciiTheme="majorEastAsia" w:eastAsiaTheme="majorEastAsia" w:hAnsiTheme="majorEastAsia" w:cs="宋体" w:hint="eastAsia"/>
                <w:kern w:val="0"/>
                <w:sz w:val="24"/>
                <w:szCs w:val="24"/>
              </w:rPr>
              <w:t>．教务处会同相关部门，共同组织专家进行评审，确定我校</w:t>
            </w:r>
            <w:r w:rsidRPr="00B4294E">
              <w:rPr>
                <w:rFonts w:asciiTheme="majorEastAsia" w:eastAsiaTheme="majorEastAsia" w:hAnsiTheme="majorEastAsia" w:cs="Calibri"/>
                <w:kern w:val="0"/>
                <w:sz w:val="24"/>
                <w:szCs w:val="24"/>
              </w:rPr>
              <w:t>20</w:t>
            </w:r>
            <w:r w:rsidRPr="00B4294E">
              <w:rPr>
                <w:rFonts w:asciiTheme="majorEastAsia" w:eastAsiaTheme="majorEastAsia" w:hAnsiTheme="majorEastAsia" w:cs="Calibri" w:hint="eastAsia"/>
                <w:kern w:val="0"/>
                <w:sz w:val="24"/>
                <w:szCs w:val="24"/>
              </w:rPr>
              <w:t>20</w:t>
            </w:r>
            <w:r w:rsidRPr="00B4294E">
              <w:rPr>
                <w:rFonts w:asciiTheme="majorEastAsia" w:eastAsiaTheme="majorEastAsia" w:hAnsiTheme="majorEastAsia" w:cs="宋体" w:hint="eastAsia"/>
                <w:kern w:val="0"/>
                <w:sz w:val="24"/>
                <w:szCs w:val="24"/>
              </w:rPr>
              <w:t>拟派出赴美访学学生名单并进行公示。</w:t>
            </w:r>
          </w:p>
          <w:p w:rsidR="006D1A46" w:rsidRDefault="006D1A46" w:rsidP="00B4294E">
            <w:pPr>
              <w:widowControl/>
              <w:spacing w:line="400" w:lineRule="exact"/>
              <w:ind w:firstLine="482"/>
              <w:jc w:val="left"/>
              <w:rPr>
                <w:rFonts w:asciiTheme="majorEastAsia" w:eastAsiaTheme="majorEastAsia" w:hAnsiTheme="majorEastAsia" w:cs="宋体"/>
                <w:b/>
                <w:bCs/>
                <w:kern w:val="0"/>
                <w:sz w:val="24"/>
                <w:szCs w:val="24"/>
              </w:rPr>
            </w:pPr>
          </w:p>
          <w:p w:rsidR="002B1C25" w:rsidRPr="00B4294E" w:rsidRDefault="001F76F2" w:rsidP="00B4294E">
            <w:pPr>
              <w:widowControl/>
              <w:spacing w:line="400" w:lineRule="exact"/>
              <w:ind w:firstLine="482"/>
              <w:jc w:val="left"/>
              <w:rPr>
                <w:rFonts w:asciiTheme="majorEastAsia" w:eastAsiaTheme="majorEastAsia" w:hAnsiTheme="majorEastAsia" w:cs="宋体"/>
                <w:kern w:val="0"/>
                <w:sz w:val="24"/>
                <w:szCs w:val="24"/>
              </w:rPr>
            </w:pPr>
            <w:r w:rsidRPr="00B4294E">
              <w:rPr>
                <w:rFonts w:asciiTheme="majorEastAsia" w:eastAsiaTheme="majorEastAsia" w:hAnsiTheme="majorEastAsia" w:cs="宋体" w:hint="eastAsia"/>
                <w:b/>
                <w:bCs/>
                <w:kern w:val="0"/>
                <w:sz w:val="24"/>
                <w:szCs w:val="24"/>
              </w:rPr>
              <w:t>六、其他</w:t>
            </w:r>
          </w:p>
          <w:p w:rsidR="002B1C25" w:rsidRPr="00B4294E" w:rsidRDefault="001F76F2" w:rsidP="006D1A46">
            <w:pPr>
              <w:widowControl/>
              <w:spacing w:line="400" w:lineRule="exact"/>
              <w:ind w:firstLineChars="200" w:firstLine="480"/>
              <w:jc w:val="left"/>
              <w:rPr>
                <w:rFonts w:asciiTheme="majorEastAsia" w:eastAsiaTheme="majorEastAsia" w:hAnsiTheme="majorEastAsia" w:cs="宋体"/>
                <w:kern w:val="0"/>
                <w:sz w:val="24"/>
                <w:szCs w:val="24"/>
              </w:rPr>
            </w:pPr>
            <w:r w:rsidRPr="00B4294E">
              <w:rPr>
                <w:rFonts w:asciiTheme="majorEastAsia" w:eastAsiaTheme="majorEastAsia" w:hAnsiTheme="majorEastAsia" w:cs="Calibri"/>
                <w:kern w:val="0"/>
                <w:sz w:val="24"/>
                <w:szCs w:val="24"/>
              </w:rPr>
              <w:t>1. </w:t>
            </w:r>
            <w:r w:rsidRPr="00B4294E">
              <w:rPr>
                <w:rFonts w:asciiTheme="majorEastAsia" w:eastAsiaTheme="majorEastAsia" w:hAnsiTheme="majorEastAsia" w:cs="宋体" w:hint="eastAsia"/>
                <w:kern w:val="0"/>
                <w:sz w:val="24"/>
                <w:szCs w:val="24"/>
              </w:rPr>
              <w:t>联系人：</w:t>
            </w:r>
          </w:p>
          <w:p w:rsidR="002B1C25" w:rsidRPr="00B4294E" w:rsidRDefault="001F76F2" w:rsidP="00B4294E">
            <w:pPr>
              <w:widowControl/>
              <w:spacing w:line="400" w:lineRule="exact"/>
              <w:ind w:firstLine="480"/>
              <w:jc w:val="left"/>
              <w:rPr>
                <w:rFonts w:asciiTheme="majorEastAsia" w:eastAsiaTheme="majorEastAsia" w:hAnsiTheme="majorEastAsia" w:cs="宋体"/>
                <w:kern w:val="0"/>
                <w:sz w:val="24"/>
                <w:szCs w:val="24"/>
              </w:rPr>
            </w:pPr>
            <w:r w:rsidRPr="00B4294E">
              <w:rPr>
                <w:rFonts w:asciiTheme="majorEastAsia" w:eastAsiaTheme="majorEastAsia" w:hAnsiTheme="majorEastAsia" w:cs="宋体" w:hint="eastAsia"/>
                <w:kern w:val="0"/>
                <w:sz w:val="24"/>
                <w:szCs w:val="24"/>
              </w:rPr>
              <w:t>国际处李老师</w:t>
            </w:r>
            <w:r w:rsidRPr="00B4294E">
              <w:rPr>
                <w:rFonts w:asciiTheme="majorEastAsia" w:eastAsiaTheme="majorEastAsia" w:hAnsiTheme="majorEastAsia" w:cs="Calibri"/>
                <w:kern w:val="0"/>
                <w:sz w:val="24"/>
                <w:szCs w:val="24"/>
              </w:rPr>
              <w:t> 85866246</w:t>
            </w:r>
            <w:r w:rsidRPr="00B4294E">
              <w:rPr>
                <w:rFonts w:asciiTheme="majorEastAsia" w:eastAsiaTheme="majorEastAsia" w:hAnsiTheme="majorEastAsia" w:cs="宋体" w:hint="eastAsia"/>
                <w:kern w:val="0"/>
                <w:sz w:val="24"/>
                <w:szCs w:val="24"/>
              </w:rPr>
              <w:t>（项目内容咨询）；</w:t>
            </w:r>
          </w:p>
          <w:p w:rsidR="002B1C25" w:rsidRPr="00B4294E" w:rsidRDefault="001F76F2" w:rsidP="00B4294E">
            <w:pPr>
              <w:widowControl/>
              <w:spacing w:line="400" w:lineRule="exact"/>
              <w:ind w:firstLine="480"/>
              <w:jc w:val="left"/>
              <w:rPr>
                <w:rFonts w:asciiTheme="majorEastAsia" w:eastAsiaTheme="majorEastAsia" w:hAnsiTheme="majorEastAsia" w:cs="宋体"/>
                <w:kern w:val="0"/>
                <w:sz w:val="24"/>
                <w:szCs w:val="24"/>
              </w:rPr>
            </w:pPr>
            <w:r w:rsidRPr="00B4294E">
              <w:rPr>
                <w:rFonts w:asciiTheme="majorEastAsia" w:eastAsiaTheme="majorEastAsia" w:hAnsiTheme="majorEastAsia" w:cs="宋体" w:hint="eastAsia"/>
                <w:kern w:val="0"/>
                <w:sz w:val="24"/>
                <w:szCs w:val="24"/>
              </w:rPr>
              <w:t>教务处于老师</w:t>
            </w:r>
            <w:r w:rsidRPr="00B4294E">
              <w:rPr>
                <w:rFonts w:asciiTheme="majorEastAsia" w:eastAsiaTheme="majorEastAsia" w:hAnsiTheme="majorEastAsia" w:cs="Calibri"/>
                <w:kern w:val="0"/>
                <w:sz w:val="24"/>
                <w:szCs w:val="24"/>
              </w:rPr>
              <w:t> 85866258</w:t>
            </w:r>
            <w:r w:rsidRPr="00B4294E">
              <w:rPr>
                <w:rFonts w:asciiTheme="majorEastAsia" w:eastAsiaTheme="majorEastAsia" w:hAnsiTheme="majorEastAsia" w:cs="宋体" w:hint="eastAsia"/>
                <w:kern w:val="0"/>
                <w:sz w:val="24"/>
                <w:szCs w:val="24"/>
              </w:rPr>
              <w:t>（学分转换）。</w:t>
            </w:r>
          </w:p>
          <w:p w:rsidR="002B1C25" w:rsidRPr="00B4294E" w:rsidRDefault="001F76F2" w:rsidP="006D1A46">
            <w:pPr>
              <w:widowControl/>
              <w:spacing w:line="400" w:lineRule="exact"/>
              <w:ind w:firstLineChars="200" w:firstLine="480"/>
              <w:jc w:val="left"/>
              <w:rPr>
                <w:rFonts w:asciiTheme="majorEastAsia" w:eastAsiaTheme="majorEastAsia" w:hAnsiTheme="majorEastAsia" w:cs="宋体"/>
                <w:kern w:val="0"/>
                <w:sz w:val="24"/>
                <w:szCs w:val="24"/>
              </w:rPr>
            </w:pPr>
            <w:r w:rsidRPr="00B4294E">
              <w:rPr>
                <w:rFonts w:asciiTheme="majorEastAsia" w:eastAsiaTheme="majorEastAsia" w:hAnsiTheme="majorEastAsia" w:cs="Calibri"/>
                <w:kern w:val="0"/>
                <w:sz w:val="24"/>
                <w:szCs w:val="24"/>
              </w:rPr>
              <w:t>2. </w:t>
            </w:r>
            <w:r w:rsidRPr="00B4294E">
              <w:rPr>
                <w:rFonts w:asciiTheme="majorEastAsia" w:eastAsiaTheme="majorEastAsia" w:hAnsiTheme="majorEastAsia" w:cs="宋体" w:hint="eastAsia"/>
                <w:kern w:val="0"/>
                <w:sz w:val="24"/>
                <w:szCs w:val="24"/>
              </w:rPr>
              <w:t>被录取学生如需交纳其他材料将另行通知。</w:t>
            </w:r>
          </w:p>
          <w:p w:rsidR="002B1C25" w:rsidRPr="00B4294E" w:rsidRDefault="001F76F2" w:rsidP="00B4294E">
            <w:pPr>
              <w:widowControl/>
              <w:spacing w:line="400" w:lineRule="exact"/>
              <w:ind w:right="480"/>
              <w:jc w:val="right"/>
              <w:rPr>
                <w:rFonts w:asciiTheme="majorEastAsia" w:eastAsiaTheme="majorEastAsia" w:hAnsiTheme="majorEastAsia" w:cs="宋体"/>
                <w:kern w:val="0"/>
                <w:sz w:val="24"/>
                <w:szCs w:val="24"/>
              </w:rPr>
            </w:pPr>
            <w:r w:rsidRPr="00B4294E">
              <w:rPr>
                <w:rFonts w:asciiTheme="majorEastAsia" w:eastAsiaTheme="majorEastAsia" w:hAnsiTheme="majorEastAsia" w:cs="宋体" w:hint="eastAsia"/>
                <w:kern w:val="0"/>
                <w:sz w:val="24"/>
                <w:szCs w:val="24"/>
              </w:rPr>
              <w:t>教务处</w:t>
            </w:r>
          </w:p>
          <w:p w:rsidR="002B1C25" w:rsidRPr="00B4294E" w:rsidRDefault="001F76F2" w:rsidP="00B4294E">
            <w:pPr>
              <w:widowControl/>
              <w:spacing w:line="400" w:lineRule="exact"/>
              <w:jc w:val="right"/>
              <w:rPr>
                <w:rFonts w:asciiTheme="majorEastAsia" w:eastAsiaTheme="majorEastAsia" w:hAnsiTheme="majorEastAsia" w:cs="宋体"/>
                <w:kern w:val="0"/>
                <w:sz w:val="24"/>
                <w:szCs w:val="24"/>
              </w:rPr>
            </w:pPr>
            <w:r w:rsidRPr="00B4294E">
              <w:rPr>
                <w:rFonts w:asciiTheme="majorEastAsia" w:eastAsiaTheme="majorEastAsia" w:hAnsiTheme="majorEastAsia" w:cs="Calibri"/>
                <w:kern w:val="0"/>
                <w:sz w:val="24"/>
                <w:szCs w:val="24"/>
              </w:rPr>
              <w:t>201</w:t>
            </w:r>
            <w:r w:rsidRPr="00B4294E">
              <w:rPr>
                <w:rFonts w:asciiTheme="majorEastAsia" w:eastAsiaTheme="majorEastAsia" w:hAnsiTheme="majorEastAsia" w:cs="Calibri" w:hint="eastAsia"/>
                <w:kern w:val="0"/>
                <w:sz w:val="24"/>
                <w:szCs w:val="24"/>
              </w:rPr>
              <w:t>9</w:t>
            </w:r>
            <w:r w:rsidRPr="00B4294E">
              <w:rPr>
                <w:rFonts w:asciiTheme="majorEastAsia" w:eastAsiaTheme="majorEastAsia" w:hAnsiTheme="majorEastAsia" w:cs="宋体" w:hint="eastAsia"/>
                <w:kern w:val="0"/>
                <w:sz w:val="24"/>
                <w:szCs w:val="24"/>
              </w:rPr>
              <w:t>年</w:t>
            </w:r>
            <w:r w:rsidRPr="00B4294E">
              <w:rPr>
                <w:rFonts w:asciiTheme="majorEastAsia" w:eastAsiaTheme="majorEastAsia" w:hAnsiTheme="majorEastAsia" w:cs="Calibri" w:hint="eastAsia"/>
                <w:kern w:val="0"/>
                <w:sz w:val="24"/>
                <w:szCs w:val="24"/>
              </w:rPr>
              <w:t>11</w:t>
            </w:r>
            <w:r w:rsidRPr="00B4294E">
              <w:rPr>
                <w:rFonts w:asciiTheme="majorEastAsia" w:eastAsiaTheme="majorEastAsia" w:hAnsiTheme="majorEastAsia" w:cs="宋体" w:hint="eastAsia"/>
                <w:kern w:val="0"/>
                <w:sz w:val="24"/>
                <w:szCs w:val="24"/>
              </w:rPr>
              <w:t>月</w:t>
            </w:r>
            <w:r w:rsidRPr="00B4294E">
              <w:rPr>
                <w:rFonts w:asciiTheme="majorEastAsia" w:eastAsiaTheme="majorEastAsia" w:hAnsiTheme="majorEastAsia" w:cs="Calibri" w:hint="eastAsia"/>
                <w:kern w:val="0"/>
                <w:sz w:val="24"/>
                <w:szCs w:val="24"/>
              </w:rPr>
              <w:t>13</w:t>
            </w:r>
            <w:r w:rsidRPr="00B4294E">
              <w:rPr>
                <w:rFonts w:asciiTheme="majorEastAsia" w:eastAsiaTheme="majorEastAsia" w:hAnsiTheme="majorEastAsia" w:cs="宋体" w:hint="eastAsia"/>
                <w:kern w:val="0"/>
                <w:sz w:val="24"/>
                <w:szCs w:val="24"/>
              </w:rPr>
              <w:t>日</w:t>
            </w:r>
          </w:p>
        </w:tc>
      </w:tr>
    </w:tbl>
    <w:p w:rsidR="002B1C25" w:rsidRPr="00B4294E" w:rsidRDefault="002B1C25" w:rsidP="00B4294E">
      <w:pPr>
        <w:spacing w:line="400" w:lineRule="exact"/>
        <w:rPr>
          <w:rFonts w:asciiTheme="majorEastAsia" w:eastAsiaTheme="majorEastAsia" w:hAnsiTheme="majorEastAsia"/>
          <w:sz w:val="24"/>
          <w:szCs w:val="24"/>
        </w:rPr>
      </w:pPr>
    </w:p>
    <w:sectPr w:rsidR="002B1C25" w:rsidRPr="00B4294E" w:rsidSect="002B1C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481" w:rsidRDefault="00B80481" w:rsidP="00C91CEB">
      <w:r>
        <w:separator/>
      </w:r>
    </w:p>
  </w:endnote>
  <w:endnote w:type="continuationSeparator" w:id="0">
    <w:p w:rsidR="00B80481" w:rsidRDefault="00B80481" w:rsidP="00C91C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481" w:rsidRDefault="00B80481" w:rsidP="00C91CEB">
      <w:r>
        <w:separator/>
      </w:r>
    </w:p>
  </w:footnote>
  <w:footnote w:type="continuationSeparator" w:id="0">
    <w:p w:rsidR="00B80481" w:rsidRDefault="00B80481" w:rsidP="00C91C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3C84"/>
    <w:rsid w:val="00012D7F"/>
    <w:rsid w:val="000A3116"/>
    <w:rsid w:val="000A6B76"/>
    <w:rsid w:val="000B4D08"/>
    <w:rsid w:val="000D32C9"/>
    <w:rsid w:val="00165A37"/>
    <w:rsid w:val="001F76F2"/>
    <w:rsid w:val="00221DC8"/>
    <w:rsid w:val="002A16D4"/>
    <w:rsid w:val="002B1C25"/>
    <w:rsid w:val="003E4453"/>
    <w:rsid w:val="004362A3"/>
    <w:rsid w:val="0046038B"/>
    <w:rsid w:val="004673F5"/>
    <w:rsid w:val="004F0A47"/>
    <w:rsid w:val="0055065F"/>
    <w:rsid w:val="005A03FD"/>
    <w:rsid w:val="006342EB"/>
    <w:rsid w:val="00673D1A"/>
    <w:rsid w:val="006D1A46"/>
    <w:rsid w:val="0072055E"/>
    <w:rsid w:val="00733C84"/>
    <w:rsid w:val="00777513"/>
    <w:rsid w:val="00840270"/>
    <w:rsid w:val="008E33D0"/>
    <w:rsid w:val="009521AE"/>
    <w:rsid w:val="00961217"/>
    <w:rsid w:val="009D730F"/>
    <w:rsid w:val="00B4294E"/>
    <w:rsid w:val="00B80481"/>
    <w:rsid w:val="00BF228C"/>
    <w:rsid w:val="00C20B19"/>
    <w:rsid w:val="00C4106D"/>
    <w:rsid w:val="00C77838"/>
    <w:rsid w:val="00C91CEB"/>
    <w:rsid w:val="00D83179"/>
    <w:rsid w:val="00E57ECD"/>
    <w:rsid w:val="00EC101D"/>
    <w:rsid w:val="00F77637"/>
    <w:rsid w:val="00FA4BEB"/>
    <w:rsid w:val="00FF4950"/>
    <w:rsid w:val="193F1CC9"/>
    <w:rsid w:val="205C7306"/>
    <w:rsid w:val="2FB94D44"/>
    <w:rsid w:val="37E10765"/>
    <w:rsid w:val="3AE611D3"/>
    <w:rsid w:val="662E65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C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2B1C25"/>
    <w:pPr>
      <w:jc w:val="left"/>
    </w:pPr>
    <w:rPr>
      <w:rFonts w:ascii="Calibri" w:eastAsia="宋体" w:hAnsi="Courier New" w:cs="Courier New"/>
      <w:szCs w:val="21"/>
    </w:rPr>
  </w:style>
  <w:style w:type="paragraph" w:styleId="a4">
    <w:name w:val="footer"/>
    <w:basedOn w:val="a"/>
    <w:link w:val="Char0"/>
    <w:uiPriority w:val="99"/>
    <w:unhideWhenUsed/>
    <w:qFormat/>
    <w:rsid w:val="002B1C2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B1C25"/>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2B1C25"/>
    <w:rPr>
      <w:color w:val="0000FF" w:themeColor="hyperlink"/>
      <w:u w:val="single"/>
    </w:rPr>
  </w:style>
  <w:style w:type="character" w:customStyle="1" w:styleId="articletitle">
    <w:name w:val="article_title"/>
    <w:basedOn w:val="a0"/>
    <w:qFormat/>
    <w:rsid w:val="002B1C25"/>
  </w:style>
  <w:style w:type="character" w:customStyle="1" w:styleId="style2">
    <w:name w:val="style2"/>
    <w:basedOn w:val="a0"/>
    <w:qFormat/>
    <w:rsid w:val="002B1C25"/>
  </w:style>
  <w:style w:type="character" w:customStyle="1" w:styleId="articlepublishdate">
    <w:name w:val="article_publishdate"/>
    <w:basedOn w:val="a0"/>
    <w:qFormat/>
    <w:rsid w:val="002B1C25"/>
  </w:style>
  <w:style w:type="character" w:customStyle="1" w:styleId="wpvisitcount">
    <w:name w:val="wp_visitcount"/>
    <w:basedOn w:val="a0"/>
    <w:rsid w:val="002B1C25"/>
  </w:style>
  <w:style w:type="character" w:customStyle="1" w:styleId="Char1">
    <w:name w:val="页眉 Char"/>
    <w:basedOn w:val="a0"/>
    <w:link w:val="a5"/>
    <w:uiPriority w:val="99"/>
    <w:qFormat/>
    <w:rsid w:val="002B1C25"/>
    <w:rPr>
      <w:sz w:val="18"/>
      <w:szCs w:val="18"/>
    </w:rPr>
  </w:style>
  <w:style w:type="character" w:customStyle="1" w:styleId="Char0">
    <w:name w:val="页脚 Char"/>
    <w:basedOn w:val="a0"/>
    <w:link w:val="a4"/>
    <w:uiPriority w:val="99"/>
    <w:rsid w:val="002B1C25"/>
    <w:rPr>
      <w:sz w:val="18"/>
      <w:szCs w:val="18"/>
    </w:rPr>
  </w:style>
  <w:style w:type="paragraph" w:styleId="a7">
    <w:name w:val="No Spacing"/>
    <w:uiPriority w:val="1"/>
    <w:qFormat/>
    <w:rsid w:val="002B1C25"/>
    <w:pPr>
      <w:widowControl w:val="0"/>
      <w:jc w:val="both"/>
    </w:pPr>
    <w:rPr>
      <w:kern w:val="2"/>
      <w:sz w:val="21"/>
      <w:szCs w:val="22"/>
    </w:rPr>
  </w:style>
  <w:style w:type="character" w:customStyle="1" w:styleId="Char">
    <w:name w:val="纯文本 Char"/>
    <w:basedOn w:val="a0"/>
    <w:link w:val="a3"/>
    <w:uiPriority w:val="99"/>
    <w:rsid w:val="002B1C25"/>
    <w:rPr>
      <w:rFonts w:ascii="Calibri" w:eastAsia="宋体" w:hAnsi="Courier New" w:cs="Courier New"/>
      <w:kern w:val="2"/>
      <w:sz w:val="21"/>
      <w:szCs w:val="21"/>
    </w:rPr>
  </w:style>
  <w:style w:type="paragraph" w:styleId="a8">
    <w:name w:val="List Paragraph"/>
    <w:basedOn w:val="a"/>
    <w:uiPriority w:val="34"/>
    <w:qFormat/>
    <w:rsid w:val="002B1C2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5%85%AC%E7%AB%8B%E5%B8%B8%E6%98%A5%E8%97%A4/252286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331</Words>
  <Characters>1887</Characters>
  <Application>Microsoft Office Word</Application>
  <DocSecurity>0</DocSecurity>
  <Lines>15</Lines>
  <Paragraphs>4</Paragraphs>
  <ScaleCrop>false</ScaleCrop>
  <Company>中国石油大学</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于华</cp:lastModifiedBy>
  <cp:revision>17</cp:revision>
  <cp:lastPrinted>2019-11-13T07:15:00Z</cp:lastPrinted>
  <dcterms:created xsi:type="dcterms:W3CDTF">2019-04-02T01:58:00Z</dcterms:created>
  <dcterms:modified xsi:type="dcterms:W3CDTF">2019-11-13T07:15:00Z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