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A11" w:rsidRPr="00285F24" w:rsidRDefault="004D3884" w:rsidP="00285F24">
      <w:pPr>
        <w:widowControl/>
        <w:spacing w:line="360" w:lineRule="auto"/>
        <w:jc w:val="center"/>
        <w:rPr>
          <w:rFonts w:asciiTheme="minorEastAsia" w:eastAsiaTheme="minorEastAsia" w:hAnsiTheme="minorEastAsia" w:cstheme="minorHAnsi"/>
          <w:b/>
          <w:kern w:val="0"/>
          <w:sz w:val="32"/>
          <w:szCs w:val="21"/>
        </w:rPr>
      </w:pPr>
      <w:r w:rsidRPr="00285F24">
        <w:rPr>
          <w:rFonts w:asciiTheme="minorEastAsia" w:eastAsiaTheme="minorEastAsia" w:hAnsiTheme="minorEastAsia" w:cstheme="minorHAnsi"/>
          <w:b/>
          <w:kern w:val="0"/>
          <w:sz w:val="32"/>
          <w:szCs w:val="21"/>
        </w:rPr>
        <w:t>美国</w:t>
      </w:r>
      <w:r w:rsidR="00A83140" w:rsidRPr="00285F24">
        <w:rPr>
          <w:rFonts w:asciiTheme="minorEastAsia" w:eastAsiaTheme="minorEastAsia" w:hAnsiTheme="minorEastAsia" w:cstheme="minorHAnsi"/>
          <w:b/>
          <w:kern w:val="0"/>
          <w:sz w:val="32"/>
          <w:szCs w:val="21"/>
        </w:rPr>
        <w:t>加州大学河滨分校</w:t>
      </w:r>
      <w:r w:rsidR="00B83422" w:rsidRPr="00285F24">
        <w:rPr>
          <w:rFonts w:asciiTheme="minorEastAsia" w:eastAsiaTheme="minorEastAsia" w:hAnsiTheme="minorEastAsia" w:cstheme="minorHAnsi" w:hint="eastAsia"/>
          <w:b/>
          <w:kern w:val="0"/>
          <w:sz w:val="32"/>
          <w:szCs w:val="21"/>
        </w:rPr>
        <w:t xml:space="preserve"> </w:t>
      </w:r>
    </w:p>
    <w:p w:rsidR="004B516E" w:rsidRPr="003F33C4" w:rsidRDefault="00A83140" w:rsidP="003F33C4">
      <w:pPr>
        <w:widowControl/>
        <w:spacing w:line="360" w:lineRule="auto"/>
        <w:jc w:val="center"/>
        <w:rPr>
          <w:rFonts w:asciiTheme="minorEastAsia" w:eastAsiaTheme="minorEastAsia" w:hAnsiTheme="minorEastAsia" w:cstheme="minorHAnsi" w:hint="eastAsia"/>
          <w:b/>
          <w:kern w:val="0"/>
          <w:sz w:val="32"/>
          <w:szCs w:val="21"/>
        </w:rPr>
      </w:pPr>
      <w:r w:rsidRPr="00285F24">
        <w:rPr>
          <w:rFonts w:asciiTheme="minorEastAsia" w:eastAsiaTheme="minorEastAsia" w:hAnsiTheme="minorEastAsia" w:cstheme="minorHAnsi"/>
          <w:b/>
          <w:kern w:val="0"/>
          <w:sz w:val="32"/>
          <w:szCs w:val="21"/>
        </w:rPr>
        <w:t>访学</w:t>
      </w:r>
      <w:r w:rsidR="00B83422" w:rsidRPr="00285F24">
        <w:rPr>
          <w:rFonts w:asciiTheme="minorEastAsia" w:eastAsiaTheme="minorEastAsia" w:hAnsiTheme="minorEastAsia" w:cstheme="minorHAnsi" w:hint="eastAsia"/>
          <w:b/>
          <w:kern w:val="0"/>
          <w:sz w:val="32"/>
          <w:szCs w:val="21"/>
        </w:rPr>
        <w:t>项目</w:t>
      </w:r>
      <w:r w:rsidR="003F33C4">
        <w:rPr>
          <w:rFonts w:asciiTheme="minorEastAsia" w:eastAsiaTheme="minorEastAsia" w:hAnsiTheme="minorEastAsia" w:cstheme="minorHAnsi" w:hint="eastAsia"/>
          <w:b/>
          <w:kern w:val="0"/>
          <w:sz w:val="32"/>
          <w:szCs w:val="21"/>
        </w:rPr>
        <w:t>介绍</w:t>
      </w:r>
    </w:p>
    <w:p w:rsidR="003822A8" w:rsidRPr="00285F24" w:rsidRDefault="003822A8" w:rsidP="00285F24">
      <w:pPr>
        <w:widowControl/>
        <w:spacing w:line="360" w:lineRule="auto"/>
        <w:jc w:val="left"/>
        <w:rPr>
          <w:rFonts w:asciiTheme="minorEastAsia" w:eastAsiaTheme="minorEastAsia" w:hAnsiTheme="minorEastAsia" w:cstheme="minorHAnsi"/>
          <w:color w:val="000000"/>
          <w:szCs w:val="21"/>
        </w:rPr>
      </w:pPr>
    </w:p>
    <w:p w:rsidR="00A83140" w:rsidRPr="00285F24" w:rsidRDefault="003F33C4" w:rsidP="00285F24">
      <w:pPr>
        <w:widowControl/>
        <w:numPr>
          <w:ilvl w:val="0"/>
          <w:numId w:val="23"/>
        </w:numPr>
        <w:spacing w:line="360" w:lineRule="auto"/>
        <w:jc w:val="left"/>
        <w:rPr>
          <w:rFonts w:asciiTheme="minorEastAsia" w:eastAsiaTheme="minorEastAsia" w:hAnsiTheme="minorEastAsia" w:cstheme="minorHAnsi"/>
          <w:b/>
          <w:bCs/>
          <w:kern w:val="0"/>
          <w:szCs w:val="21"/>
        </w:rPr>
      </w:pPr>
      <w:r w:rsidRPr="00285F24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8752" behindDoc="0" locked="0" layoutInCell="1" allowOverlap="1" wp14:anchorId="132A2CBE" wp14:editId="540342DF">
            <wp:simplePos x="0" y="0"/>
            <wp:positionH relativeFrom="column">
              <wp:posOffset>20955</wp:posOffset>
            </wp:positionH>
            <wp:positionV relativeFrom="paragraph">
              <wp:posOffset>368300</wp:posOffset>
            </wp:positionV>
            <wp:extent cx="5248275" cy="1675765"/>
            <wp:effectExtent l="0" t="0" r="952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3DA" w:rsidRPr="00285F24">
        <w:rPr>
          <w:rFonts w:asciiTheme="minorEastAsia" w:eastAsiaTheme="minorEastAsia" w:hAnsiTheme="minorEastAsia" w:cstheme="minorHAnsi" w:hint="eastAsia"/>
          <w:b/>
          <w:bCs/>
          <w:kern w:val="0"/>
          <w:szCs w:val="21"/>
        </w:rPr>
        <w:t>加州大学河滨分校</w:t>
      </w:r>
      <w:r w:rsidR="000E1209" w:rsidRPr="00285F24">
        <w:rPr>
          <w:rFonts w:asciiTheme="minorEastAsia" w:eastAsiaTheme="minorEastAsia" w:hAnsiTheme="minorEastAsia" w:cstheme="minorHAnsi" w:hint="eastAsia"/>
          <w:b/>
          <w:bCs/>
          <w:kern w:val="0"/>
          <w:szCs w:val="21"/>
        </w:rPr>
        <w:t>简介</w:t>
      </w:r>
    </w:p>
    <w:p w:rsidR="00EF2504" w:rsidRPr="00285F24" w:rsidRDefault="00EF2504" w:rsidP="00285F24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/>
          <w:kern w:val="0"/>
          <w:szCs w:val="21"/>
        </w:rPr>
        <w:t>美国著名公立研究型大学，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加州大学系统中十大分校之一。</w:t>
      </w:r>
      <w:r w:rsidRPr="00285F24">
        <w:rPr>
          <w:rFonts w:asciiTheme="minorEastAsia" w:eastAsiaTheme="minorEastAsia" w:hAnsiTheme="minorEastAsia" w:cstheme="minorHAnsi"/>
          <w:szCs w:val="21"/>
        </w:rPr>
        <w:t>201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8</w:t>
      </w:r>
      <w:r w:rsidRPr="00285F24">
        <w:rPr>
          <w:rFonts w:asciiTheme="minorEastAsia" w:eastAsiaTheme="minorEastAsia" w:hAnsiTheme="minorEastAsia" w:cstheme="minorHAnsi"/>
          <w:szCs w:val="21"/>
        </w:rPr>
        <w:t>年</w:t>
      </w:r>
      <w:r w:rsidRPr="00285F24">
        <w:rPr>
          <w:rFonts w:asciiTheme="minorEastAsia" w:eastAsiaTheme="minorEastAsia" w:hAnsiTheme="minorEastAsia" w:cstheme="minorHAnsi"/>
          <w:kern w:val="0"/>
          <w:szCs w:val="21"/>
        </w:rPr>
        <w:t>《美国新闻与世界报道》</w:t>
      </w:r>
      <w:r w:rsidRPr="00285F24">
        <w:rPr>
          <w:rFonts w:asciiTheme="minorEastAsia" w:eastAsiaTheme="minorEastAsia" w:hAnsiTheme="minorEastAsia" w:cstheme="minorHAnsi"/>
          <w:szCs w:val="21"/>
        </w:rPr>
        <w:t>全美公立大学排名第5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8、</w:t>
      </w:r>
      <w:r w:rsidRPr="00285F24">
        <w:rPr>
          <w:rFonts w:asciiTheme="minorEastAsia" w:eastAsiaTheme="minorEastAsia" w:hAnsiTheme="minorEastAsia" w:cstheme="minorHAnsi"/>
          <w:szCs w:val="21"/>
        </w:rPr>
        <w:t>全美4000多所高校综合排名第1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24；</w:t>
      </w:r>
    </w:p>
    <w:p w:rsidR="00EF2504" w:rsidRPr="00285F24" w:rsidRDefault="00EF2504" w:rsidP="00285F24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以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高质量的教育水平和</w:t>
      </w:r>
      <w:r w:rsidR="00572B6E"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“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全美最美校园</w:t>
      </w:r>
      <w:r w:rsidR="00572B6E"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”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闻名于世，更以学生多样化、教学理念多样化、课程多样化为特点，位列《美国新闻与世界报道》</w:t>
      </w:r>
      <w:r w:rsidR="00572B6E"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“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全美教育多样化</w:t>
      </w:r>
      <w:r w:rsidR="00572B6E"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”</w:t>
      </w:r>
      <w:r w:rsidR="00B8765A" w:rsidRPr="00285F24">
        <w:rPr>
          <w:rFonts w:asciiTheme="minorEastAsia" w:eastAsiaTheme="minorEastAsia" w:hAnsiTheme="minorEastAsia" w:cstheme="minorHAnsi"/>
          <w:kern w:val="0"/>
          <w:szCs w:val="21"/>
        </w:rPr>
        <w:t>排名第五</w:t>
      </w:r>
      <w:r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；</w:t>
      </w:r>
      <w:r w:rsidRPr="00285F24">
        <w:rPr>
          <w:rFonts w:asciiTheme="minorEastAsia" w:eastAsiaTheme="minorEastAsia" w:hAnsiTheme="minorEastAsia" w:cstheme="minorHAnsi"/>
          <w:kern w:val="0"/>
          <w:szCs w:val="21"/>
        </w:rPr>
        <w:t>2014年4月，被美国《时代》杂志评选为美国</w:t>
      </w:r>
      <w:r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“</w:t>
      </w:r>
      <w:r w:rsidRPr="00285F24">
        <w:rPr>
          <w:rFonts w:asciiTheme="minorEastAsia" w:eastAsiaTheme="minorEastAsia" w:hAnsiTheme="minorEastAsia" w:cstheme="minorHAnsi"/>
          <w:kern w:val="0"/>
          <w:szCs w:val="21"/>
        </w:rPr>
        <w:t>性价比最高</w:t>
      </w:r>
      <w:r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”</w:t>
      </w:r>
      <w:r w:rsidRPr="00285F24">
        <w:rPr>
          <w:rFonts w:asciiTheme="minorEastAsia" w:eastAsiaTheme="minorEastAsia" w:hAnsiTheme="minorEastAsia" w:cstheme="minorHAnsi"/>
          <w:kern w:val="0"/>
          <w:szCs w:val="21"/>
        </w:rPr>
        <w:t>的大学</w:t>
      </w:r>
    </w:p>
    <w:p w:rsidR="00EF2504" w:rsidRPr="00285F24" w:rsidRDefault="00EF2504" w:rsidP="00285F24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/>
          <w:kern w:val="0"/>
          <w:szCs w:val="21"/>
        </w:rPr>
        <w:t>位于加利福尼亚州河滨市，地理位置优越</w:t>
      </w:r>
      <w:r w:rsidRPr="00285F24">
        <w:rPr>
          <w:rFonts w:asciiTheme="minorEastAsia" w:eastAsiaTheme="minorEastAsia" w:hAnsiTheme="minorEastAsia" w:cstheme="minorHAnsi" w:hint="eastAsia"/>
          <w:kern w:val="0"/>
          <w:szCs w:val="21"/>
        </w:rPr>
        <w:t>，</w:t>
      </w:r>
      <w:r w:rsidRPr="00285F24">
        <w:rPr>
          <w:rFonts w:asciiTheme="minorEastAsia" w:eastAsiaTheme="minorEastAsia" w:hAnsiTheme="minorEastAsia" w:cstheme="minorHAnsi"/>
          <w:kern w:val="0"/>
          <w:szCs w:val="21"/>
        </w:rPr>
        <w:t>距离洛杉矶仅一小时车程。</w:t>
      </w:r>
    </w:p>
    <w:p w:rsidR="00E97120" w:rsidRPr="00285F24" w:rsidRDefault="00E97120" w:rsidP="00285F24">
      <w:pPr>
        <w:spacing w:line="360" w:lineRule="auto"/>
        <w:rPr>
          <w:rFonts w:asciiTheme="minorEastAsia" w:eastAsiaTheme="minorEastAsia" w:hAnsiTheme="minorEastAsia" w:cstheme="minorHAnsi"/>
          <w:szCs w:val="21"/>
        </w:rPr>
      </w:pPr>
    </w:p>
    <w:p w:rsidR="00FF1626" w:rsidRPr="00285F24" w:rsidRDefault="003F33C4" w:rsidP="00285F24">
      <w:pPr>
        <w:pStyle w:val="ab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EastAsia" w:eastAsiaTheme="minorEastAsia" w:hAnsiTheme="minorEastAsia" w:cstheme="minorHAnsi"/>
          <w:b/>
          <w:szCs w:val="21"/>
        </w:rPr>
      </w:pPr>
      <w:r w:rsidRPr="00285F24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0800" behindDoc="0" locked="0" layoutInCell="1" allowOverlap="1" wp14:anchorId="1C295AA7" wp14:editId="798772E2">
            <wp:simplePos x="0" y="0"/>
            <wp:positionH relativeFrom="column">
              <wp:posOffset>-29845</wp:posOffset>
            </wp:positionH>
            <wp:positionV relativeFrom="paragraph">
              <wp:posOffset>433705</wp:posOffset>
            </wp:positionV>
            <wp:extent cx="5295900" cy="17907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26" w:rsidRPr="00285F24">
        <w:rPr>
          <w:rFonts w:asciiTheme="minorEastAsia" w:eastAsiaTheme="minorEastAsia" w:hAnsiTheme="minorEastAsia" w:cstheme="minorHAnsi"/>
          <w:b/>
          <w:szCs w:val="21"/>
        </w:rPr>
        <w:t>访学</w:t>
      </w:r>
      <w:r w:rsidR="00FF1626" w:rsidRPr="00285F24">
        <w:rPr>
          <w:rFonts w:asciiTheme="minorEastAsia" w:eastAsiaTheme="minorEastAsia" w:hAnsiTheme="minorEastAsia" w:cstheme="minorHAnsi" w:hint="eastAsia"/>
          <w:b/>
          <w:szCs w:val="21"/>
        </w:rPr>
        <w:t>项目介绍</w:t>
      </w:r>
    </w:p>
    <w:p w:rsidR="00AE2266" w:rsidRPr="00285F24" w:rsidRDefault="00275270" w:rsidP="00285F24">
      <w:pPr>
        <w:widowControl/>
        <w:spacing w:line="360" w:lineRule="auto"/>
        <w:jc w:val="left"/>
        <w:rPr>
          <w:rFonts w:asciiTheme="minorEastAsia" w:eastAsiaTheme="minorEastAsia" w:hAnsiTheme="minorEastAsia" w:cstheme="minorHAnsi"/>
          <w:szCs w:val="21"/>
          <w:u w:val="single"/>
        </w:rPr>
      </w:pPr>
      <w:r w:rsidRPr="00285F24">
        <w:rPr>
          <w:rFonts w:asciiTheme="minorEastAsia" w:eastAsiaTheme="minorEastAsia" w:hAnsiTheme="minorEastAsia" w:cstheme="minorHAnsi"/>
          <w:szCs w:val="21"/>
          <w:u w:val="single"/>
        </w:rPr>
        <w:t>大学</w:t>
      </w:r>
      <w:r w:rsidRPr="00285F24">
        <w:rPr>
          <w:rFonts w:asciiTheme="minorEastAsia" w:eastAsiaTheme="minorEastAsia" w:hAnsiTheme="minorEastAsia" w:cstheme="minorHAnsi" w:hint="eastAsia"/>
          <w:szCs w:val="21"/>
          <w:u w:val="single"/>
        </w:rPr>
        <w:t>专业</w:t>
      </w:r>
      <w:r w:rsidRPr="00285F24">
        <w:rPr>
          <w:rFonts w:asciiTheme="minorEastAsia" w:eastAsiaTheme="minorEastAsia" w:hAnsiTheme="minorEastAsia" w:cstheme="minorHAnsi"/>
          <w:szCs w:val="21"/>
          <w:u w:val="single"/>
        </w:rPr>
        <w:t>学分课程</w:t>
      </w:r>
    </w:p>
    <w:p w:rsidR="00A83140" w:rsidRPr="00285F24" w:rsidRDefault="00417433" w:rsidP="00285F24">
      <w:pPr>
        <w:widowControl/>
        <w:spacing w:line="360" w:lineRule="auto"/>
        <w:ind w:leftChars="200" w:left="42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 w:hint="eastAsia"/>
          <w:szCs w:val="21"/>
        </w:rPr>
        <w:t>日期</w:t>
      </w:r>
      <w:r w:rsidR="00AE2266" w:rsidRPr="00285F24">
        <w:rPr>
          <w:rFonts w:asciiTheme="minorEastAsia" w:eastAsiaTheme="minorEastAsia" w:hAnsiTheme="minorEastAsia" w:cstheme="minorHAnsi" w:hint="eastAsia"/>
          <w:szCs w:val="21"/>
        </w:rPr>
        <w:t>：</w:t>
      </w:r>
      <w:r w:rsidR="00234BF2" w:rsidRPr="00285F24">
        <w:rPr>
          <w:rFonts w:asciiTheme="minorEastAsia" w:eastAsiaTheme="minorEastAsia" w:hAnsiTheme="minorEastAsia" w:cstheme="minorHAnsi" w:hint="eastAsia"/>
          <w:szCs w:val="21"/>
        </w:rPr>
        <w:t>201</w:t>
      </w:r>
      <w:r w:rsidR="00E97120" w:rsidRPr="00285F24">
        <w:rPr>
          <w:rFonts w:asciiTheme="minorEastAsia" w:eastAsiaTheme="minorEastAsia" w:hAnsiTheme="minorEastAsia" w:cstheme="minorHAnsi" w:hint="eastAsia"/>
          <w:szCs w:val="21"/>
        </w:rPr>
        <w:t>9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年</w:t>
      </w:r>
      <w:r w:rsidR="00E97120" w:rsidRPr="00285F24">
        <w:rPr>
          <w:rFonts w:asciiTheme="minorEastAsia" w:eastAsiaTheme="minorEastAsia" w:hAnsiTheme="minorEastAsia" w:cstheme="minorHAnsi" w:hint="eastAsia"/>
          <w:szCs w:val="21"/>
        </w:rPr>
        <w:t>3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月</w:t>
      </w:r>
      <w:r w:rsidR="00687648" w:rsidRPr="00285F24">
        <w:rPr>
          <w:rFonts w:asciiTheme="minorEastAsia" w:eastAsiaTheme="minorEastAsia" w:hAnsiTheme="minorEastAsia" w:cstheme="minorHAnsi" w:hint="eastAsia"/>
          <w:szCs w:val="21"/>
        </w:rPr>
        <w:t>2</w:t>
      </w:r>
      <w:r w:rsidR="00E97120" w:rsidRPr="00285F24">
        <w:rPr>
          <w:rFonts w:asciiTheme="minorEastAsia" w:eastAsiaTheme="minorEastAsia" w:hAnsiTheme="minorEastAsia" w:cstheme="minorHAnsi" w:hint="eastAsia"/>
          <w:szCs w:val="21"/>
        </w:rPr>
        <w:t>5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日 –</w:t>
      </w:r>
      <w:r w:rsidR="00234BF2" w:rsidRPr="00285F24">
        <w:rPr>
          <w:rFonts w:asciiTheme="minorEastAsia" w:eastAsiaTheme="minorEastAsia" w:hAnsiTheme="minorEastAsia" w:cstheme="minorHAnsi" w:hint="eastAsia"/>
          <w:szCs w:val="21"/>
        </w:rPr>
        <w:t xml:space="preserve"> 201</w:t>
      </w:r>
      <w:r w:rsidR="00E97120" w:rsidRPr="00285F24">
        <w:rPr>
          <w:rFonts w:asciiTheme="minorEastAsia" w:eastAsiaTheme="minorEastAsia" w:hAnsiTheme="minorEastAsia" w:cstheme="minorHAnsi" w:hint="eastAsia"/>
          <w:szCs w:val="21"/>
        </w:rPr>
        <w:t>9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年</w:t>
      </w:r>
      <w:r w:rsidR="00454940" w:rsidRPr="00285F24">
        <w:rPr>
          <w:rFonts w:asciiTheme="minorEastAsia" w:eastAsiaTheme="minorEastAsia" w:hAnsiTheme="minorEastAsia" w:cstheme="minorHAnsi" w:hint="eastAsia"/>
          <w:szCs w:val="21"/>
        </w:rPr>
        <w:t>6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月</w:t>
      </w:r>
      <w:r w:rsidR="00454940" w:rsidRPr="00285F24">
        <w:rPr>
          <w:rFonts w:asciiTheme="minorEastAsia" w:eastAsiaTheme="minorEastAsia" w:hAnsiTheme="minorEastAsia" w:cstheme="minorHAnsi" w:hint="eastAsia"/>
          <w:szCs w:val="21"/>
        </w:rPr>
        <w:t>1</w:t>
      </w:r>
      <w:r w:rsidR="00E97120" w:rsidRPr="00285F24">
        <w:rPr>
          <w:rFonts w:asciiTheme="minorEastAsia" w:eastAsiaTheme="minorEastAsia" w:hAnsiTheme="minorEastAsia" w:cstheme="minorHAnsi" w:hint="eastAsia"/>
          <w:szCs w:val="21"/>
        </w:rPr>
        <w:t>4</w:t>
      </w:r>
      <w:r w:rsidR="0072201D" w:rsidRPr="00285F24">
        <w:rPr>
          <w:rFonts w:asciiTheme="minorEastAsia" w:eastAsiaTheme="minorEastAsia" w:hAnsiTheme="minorEastAsia" w:cstheme="minorHAnsi" w:hint="eastAsia"/>
          <w:szCs w:val="21"/>
        </w:rPr>
        <w:t>日</w:t>
      </w:r>
    </w:p>
    <w:p w:rsidR="0071430B" w:rsidRPr="00285F24" w:rsidRDefault="00B6632A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/>
          <w:szCs w:val="21"/>
        </w:rPr>
        <w:t>英文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测试成绩达到项目要求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t>并希望提高专业水平的同学，通过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本校、全美国际教育协会、以及加州大学河滨分校的共同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t>选拔后，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可以与河滨分校</w:t>
      </w:r>
      <w:r w:rsidR="00A83140" w:rsidRPr="00285F24">
        <w:rPr>
          <w:rFonts w:asciiTheme="minorEastAsia" w:eastAsiaTheme="minorEastAsia" w:hAnsiTheme="minorEastAsia" w:cstheme="minorHAnsi"/>
          <w:szCs w:val="21"/>
        </w:rPr>
        <w:t>本科学生一起学习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与本专业相关的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t>学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lastRenderedPageBreak/>
        <w:t>分</w:t>
      </w:r>
      <w:r w:rsidR="00A83140" w:rsidRPr="00285F24">
        <w:rPr>
          <w:rFonts w:asciiTheme="minorEastAsia" w:eastAsiaTheme="minorEastAsia" w:hAnsiTheme="minorEastAsia" w:cstheme="minorHAnsi"/>
          <w:szCs w:val="21"/>
        </w:rPr>
        <w:t>课程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，学习优异的学生还可以选修研究生课程。 大学学分课程面向本校大多数专业的学生，</w:t>
      </w:r>
      <w:r w:rsidRPr="00285F24">
        <w:rPr>
          <w:rFonts w:asciiTheme="minorEastAsia" w:eastAsiaTheme="minorEastAsia" w:hAnsiTheme="minorEastAsia" w:cstheme="minorHAnsi"/>
          <w:szCs w:val="21"/>
        </w:rPr>
        <w:t>顺利完成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学业后，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t>获得加州大学河滨分校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的正式学分和</w:t>
      </w:r>
      <w:r w:rsidR="0071430B" w:rsidRPr="00285F24">
        <w:rPr>
          <w:rFonts w:asciiTheme="minorEastAsia" w:eastAsiaTheme="minorEastAsia" w:hAnsiTheme="minorEastAsia" w:cstheme="minorHAnsi"/>
          <w:szCs w:val="21"/>
        </w:rPr>
        <w:t>成绩单</w:t>
      </w:r>
      <w:r w:rsidR="00666CF9" w:rsidRPr="00285F24">
        <w:rPr>
          <w:rFonts w:asciiTheme="minorEastAsia" w:eastAsiaTheme="minorEastAsia" w:hAnsiTheme="minorEastAsia" w:cstheme="minorHAnsi"/>
          <w:szCs w:val="21"/>
        </w:rPr>
        <w:t>，经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本校</w:t>
      </w:r>
      <w:r w:rsidR="00666CF9" w:rsidRPr="00285F24">
        <w:rPr>
          <w:rFonts w:asciiTheme="minorEastAsia" w:eastAsiaTheme="minorEastAsia" w:hAnsiTheme="minorEastAsia" w:cstheme="minorHAnsi"/>
          <w:szCs w:val="21"/>
        </w:rPr>
        <w:t>教务处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获院系评估</w:t>
      </w:r>
      <w:r w:rsidR="00666CF9" w:rsidRPr="00285F24">
        <w:rPr>
          <w:rFonts w:asciiTheme="minorEastAsia" w:eastAsiaTheme="minorEastAsia" w:hAnsiTheme="minorEastAsia" w:cstheme="minorHAnsi"/>
          <w:szCs w:val="21"/>
        </w:rPr>
        <w:t>认可的学分可转为本校学分。</w:t>
      </w:r>
    </w:p>
    <w:p w:rsidR="00C5386B" w:rsidRPr="00285F24" w:rsidRDefault="00A83140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theme="minorHAnsi"/>
          <w:szCs w:val="21"/>
        </w:rPr>
      </w:pPr>
      <w:r w:rsidRPr="00285F24">
        <w:rPr>
          <w:rFonts w:asciiTheme="minorEastAsia" w:eastAsiaTheme="minorEastAsia" w:hAnsiTheme="minorEastAsia" w:cstheme="minorHAnsi"/>
          <w:szCs w:val="21"/>
        </w:rPr>
        <w:t>其他活动：加州大学河滨分校独特的地理优势使学生与</w:t>
      </w:r>
      <w:r w:rsidR="00EB0151" w:rsidRPr="00285F24">
        <w:rPr>
          <w:rFonts w:asciiTheme="minorEastAsia" w:eastAsiaTheme="minorEastAsia" w:hAnsiTheme="minorEastAsia" w:cstheme="minorHAnsi"/>
          <w:szCs w:val="21"/>
        </w:rPr>
        <w:t>丰富的课余</w:t>
      </w:r>
      <w:r w:rsidR="009C020C" w:rsidRPr="00285F24">
        <w:rPr>
          <w:rFonts w:asciiTheme="minorEastAsia" w:eastAsiaTheme="minorEastAsia" w:hAnsiTheme="minorEastAsia" w:cstheme="minorHAnsi"/>
          <w:szCs w:val="21"/>
        </w:rPr>
        <w:t>活动近在咫尺，</w:t>
      </w:r>
      <w:r w:rsidR="009C020C" w:rsidRPr="00285F24">
        <w:rPr>
          <w:rFonts w:asciiTheme="minorEastAsia" w:eastAsiaTheme="minorEastAsia" w:hAnsiTheme="minorEastAsia" w:cstheme="minorHAnsi" w:hint="eastAsia"/>
          <w:szCs w:val="21"/>
        </w:rPr>
        <w:t>课余可</w:t>
      </w:r>
      <w:r w:rsidR="009C020C" w:rsidRPr="00285F24">
        <w:rPr>
          <w:rFonts w:asciiTheme="minorEastAsia" w:eastAsiaTheme="minorEastAsia" w:hAnsiTheme="minorEastAsia" w:cstheme="minorHAnsi"/>
          <w:szCs w:val="21"/>
        </w:rPr>
        <w:t>参观迪士尼乐园</w:t>
      </w:r>
      <w:r w:rsidR="009C020C" w:rsidRPr="00285F24">
        <w:rPr>
          <w:rFonts w:asciiTheme="minorEastAsia" w:eastAsiaTheme="minorEastAsia" w:hAnsiTheme="minorEastAsia" w:cstheme="minorHAnsi" w:hint="eastAsia"/>
          <w:szCs w:val="21"/>
        </w:rPr>
        <w:t>、</w:t>
      </w:r>
      <w:r w:rsidR="002E64CC" w:rsidRPr="00285F24">
        <w:rPr>
          <w:rFonts w:asciiTheme="minorEastAsia" w:eastAsiaTheme="minorEastAsia" w:hAnsiTheme="minorEastAsia" w:cstheme="minorHAnsi"/>
          <w:szCs w:val="21"/>
        </w:rPr>
        <w:t>环球影城</w:t>
      </w:r>
      <w:r w:rsidR="002E64CC" w:rsidRPr="00285F24">
        <w:rPr>
          <w:rFonts w:asciiTheme="minorEastAsia" w:eastAsiaTheme="minorEastAsia" w:hAnsiTheme="minorEastAsia" w:cstheme="minorHAnsi" w:hint="eastAsia"/>
          <w:szCs w:val="21"/>
        </w:rPr>
        <w:t>、</w:t>
      </w:r>
      <w:r w:rsidR="002E64CC" w:rsidRPr="00285F24">
        <w:rPr>
          <w:rFonts w:asciiTheme="minorEastAsia" w:eastAsiaTheme="minorEastAsia" w:hAnsiTheme="minorEastAsia" w:cstheme="minorHAnsi"/>
          <w:szCs w:val="21"/>
        </w:rPr>
        <w:t>海滨</w:t>
      </w:r>
      <w:r w:rsidR="002E64CC" w:rsidRPr="00285F24">
        <w:rPr>
          <w:rFonts w:asciiTheme="minorEastAsia" w:eastAsiaTheme="minorEastAsia" w:hAnsiTheme="minorEastAsia" w:cstheme="minorHAnsi" w:hint="eastAsia"/>
          <w:szCs w:val="21"/>
        </w:rPr>
        <w:t>及内陆沙漠地区</w:t>
      </w:r>
      <w:r w:rsidR="002E64CC" w:rsidRPr="00285F24">
        <w:rPr>
          <w:rFonts w:asciiTheme="minorEastAsia" w:eastAsiaTheme="minorEastAsia" w:hAnsiTheme="minorEastAsia" w:cstheme="minorHAnsi"/>
          <w:szCs w:val="21"/>
        </w:rPr>
        <w:t>，</w:t>
      </w:r>
      <w:r w:rsidRPr="00285F24">
        <w:rPr>
          <w:rFonts w:asciiTheme="minorEastAsia" w:eastAsiaTheme="minorEastAsia" w:hAnsiTheme="minorEastAsia" w:cstheme="minorHAnsi"/>
          <w:szCs w:val="21"/>
        </w:rPr>
        <w:t>观看NBA</w:t>
      </w:r>
      <w:r w:rsidR="002E64CC" w:rsidRPr="00285F24">
        <w:rPr>
          <w:rFonts w:asciiTheme="minorEastAsia" w:eastAsiaTheme="minorEastAsia" w:hAnsiTheme="minorEastAsia" w:cstheme="minorHAnsi"/>
          <w:szCs w:val="21"/>
        </w:rPr>
        <w:t>洛杉矶湖人队比赛</w:t>
      </w:r>
      <w:r w:rsidRPr="00285F24">
        <w:rPr>
          <w:rFonts w:asciiTheme="minorEastAsia" w:eastAsiaTheme="minorEastAsia" w:hAnsiTheme="minorEastAsia" w:cstheme="minorHAnsi"/>
          <w:szCs w:val="21"/>
        </w:rPr>
        <w:t>等</w:t>
      </w:r>
      <w:r w:rsidR="009C020C" w:rsidRPr="00285F24">
        <w:rPr>
          <w:rFonts w:asciiTheme="minorEastAsia" w:eastAsiaTheme="minorEastAsia" w:hAnsiTheme="minorEastAsia" w:cstheme="minorHAnsi" w:hint="eastAsia"/>
          <w:szCs w:val="21"/>
        </w:rPr>
        <w:t>。</w:t>
      </w:r>
    </w:p>
    <w:p w:rsidR="00C5386B" w:rsidRPr="00285F24" w:rsidRDefault="00C5386B" w:rsidP="003F33C4">
      <w:pPr>
        <w:spacing w:line="360" w:lineRule="auto"/>
        <w:ind w:leftChars="200" w:left="420"/>
        <w:rPr>
          <w:rFonts w:asciiTheme="minorEastAsia" w:eastAsiaTheme="minorEastAsia" w:hAnsiTheme="minorEastAsia" w:cs="Calibri"/>
          <w:sz w:val="22"/>
          <w:szCs w:val="22"/>
        </w:rPr>
      </w:pPr>
      <w:r w:rsidRPr="00285F24">
        <w:rPr>
          <w:rFonts w:asciiTheme="minorEastAsia" w:eastAsiaTheme="minorEastAsia" w:hAnsiTheme="minorEastAsia" w:cs="Calibri" w:hint="eastAsia"/>
          <w:sz w:val="22"/>
          <w:szCs w:val="22"/>
        </w:rPr>
        <w:t>所有参加</w:t>
      </w:r>
      <w:r w:rsidR="003F33C4">
        <w:rPr>
          <w:rFonts w:asciiTheme="minorEastAsia" w:eastAsiaTheme="minorEastAsia" w:hAnsiTheme="minorEastAsia" w:cs="Calibri" w:hint="eastAsia"/>
          <w:sz w:val="22"/>
          <w:szCs w:val="22"/>
        </w:rPr>
        <w:t>访学</w:t>
      </w:r>
      <w:r w:rsidRPr="00285F24">
        <w:rPr>
          <w:rFonts w:asciiTheme="minorEastAsia" w:eastAsiaTheme="minorEastAsia" w:hAnsiTheme="minorEastAsia" w:cs="Calibri" w:hint="eastAsia"/>
          <w:sz w:val="22"/>
          <w:szCs w:val="22"/>
        </w:rPr>
        <w:t>学生均可获得加州大学河滨分校正式注册的学生证，凭借学生证可在项目期内，按校方规定使用学校的校园设施与教育资源，包括图书馆、健身房、活动中心等。</w:t>
      </w:r>
    </w:p>
    <w:p w:rsidR="009F79DA" w:rsidRPr="00285F24" w:rsidRDefault="009F79DA" w:rsidP="00285F24">
      <w:pPr>
        <w:spacing w:line="360" w:lineRule="auto"/>
        <w:rPr>
          <w:rFonts w:asciiTheme="minorEastAsia" w:eastAsiaTheme="minorEastAsia" w:hAnsiTheme="minorEastAsia" w:cs="Calibri"/>
          <w:sz w:val="22"/>
          <w:szCs w:val="22"/>
        </w:rPr>
      </w:pPr>
    </w:p>
    <w:p w:rsidR="009F79DA" w:rsidRPr="00285F24" w:rsidRDefault="009F79DA" w:rsidP="00285F24">
      <w:pPr>
        <w:spacing w:line="360" w:lineRule="auto"/>
        <w:rPr>
          <w:rFonts w:asciiTheme="minorEastAsia" w:eastAsiaTheme="minorEastAsia" w:hAnsiTheme="minorEastAsia" w:cs="Calibri"/>
        </w:rPr>
      </w:pPr>
      <w:r w:rsidRPr="00285F24">
        <w:rPr>
          <w:rFonts w:asciiTheme="minorEastAsia" w:eastAsiaTheme="minorEastAsia" w:hAnsiTheme="minorEastAsia" w:cs="Calibri"/>
          <w:szCs w:val="21"/>
        </w:rPr>
        <w:t>【</w:t>
      </w:r>
      <w:r w:rsidRPr="00285F24">
        <w:rPr>
          <w:rFonts w:asciiTheme="minorEastAsia" w:eastAsiaTheme="minorEastAsia" w:hAnsiTheme="minorEastAsia" w:cs="Calibri" w:hint="eastAsia"/>
          <w:b/>
          <w:szCs w:val="21"/>
        </w:rPr>
        <w:t>项目证书</w:t>
      </w:r>
      <w:r w:rsidRPr="00285F24">
        <w:rPr>
          <w:rFonts w:asciiTheme="minorEastAsia" w:eastAsiaTheme="minorEastAsia" w:hAnsiTheme="minorEastAsia" w:cs="Calibri"/>
          <w:szCs w:val="21"/>
        </w:rPr>
        <w:t>】</w:t>
      </w:r>
    </w:p>
    <w:p w:rsidR="009F79DA" w:rsidRPr="00285F24" w:rsidRDefault="009F79DA" w:rsidP="00285F24">
      <w:pPr>
        <w:spacing w:line="360" w:lineRule="auto"/>
        <w:ind w:firstLineChars="200" w:firstLine="420"/>
        <w:rPr>
          <w:rFonts w:asciiTheme="minorEastAsia" w:eastAsiaTheme="minorEastAsia" w:hAnsiTheme="minorEastAsia" w:cs="Calibri"/>
        </w:rPr>
      </w:pPr>
      <w:r w:rsidRPr="00285F24">
        <w:rPr>
          <w:rFonts w:asciiTheme="minorEastAsia" w:eastAsiaTheme="minorEastAsia" w:hAnsiTheme="minorEastAsia" w:cstheme="minorHAnsi" w:hint="eastAsia"/>
          <w:szCs w:val="21"/>
        </w:rPr>
        <w:t>顺利完成所有课程，并通过学术考核的学生，将获得加州大学</w:t>
      </w:r>
      <w:r w:rsidR="00B87964" w:rsidRPr="00285F24">
        <w:rPr>
          <w:rFonts w:asciiTheme="minorEastAsia" w:eastAsiaTheme="minorEastAsia" w:hAnsiTheme="minorEastAsia" w:cstheme="minorHAnsi" w:hint="eastAsia"/>
          <w:szCs w:val="21"/>
        </w:rPr>
        <w:t>河滨</w:t>
      </w:r>
      <w:r w:rsidRPr="00285F24">
        <w:rPr>
          <w:rFonts w:asciiTheme="minorEastAsia" w:eastAsiaTheme="minorEastAsia" w:hAnsiTheme="minorEastAsia" w:cstheme="minorHAnsi" w:hint="eastAsia"/>
          <w:szCs w:val="21"/>
        </w:rPr>
        <w:t>分校出具的正式成绩单及学习证明。</w:t>
      </w:r>
    </w:p>
    <w:p w:rsidR="00964660" w:rsidRPr="00285F24" w:rsidRDefault="00964660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BA7AFA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  <w:r w:rsidRPr="00285F24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2336" behindDoc="0" locked="0" layoutInCell="1" allowOverlap="1" wp14:anchorId="09A27293" wp14:editId="3812331E">
            <wp:simplePos x="0" y="0"/>
            <wp:positionH relativeFrom="column">
              <wp:posOffset>-57150</wp:posOffset>
            </wp:positionH>
            <wp:positionV relativeFrom="paragraph">
              <wp:posOffset>65405</wp:posOffset>
            </wp:positionV>
            <wp:extent cx="2228850" cy="29495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5B3F59" w:rsidRPr="00285F24" w:rsidRDefault="005B3F59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</w:p>
    <w:p w:rsidR="009F79DA" w:rsidRPr="00285F24" w:rsidRDefault="009F79DA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  <w:r w:rsidRPr="00285F24">
        <w:rPr>
          <w:rFonts w:asciiTheme="minorEastAsia" w:eastAsiaTheme="minorEastAsia" w:hAnsiTheme="minorEastAsia" w:cs="Calibri" w:hint="eastAsia"/>
          <w:szCs w:val="21"/>
        </w:rPr>
        <w:t>图：加州大学河滨分校学分课程成绩单</w:t>
      </w:r>
    </w:p>
    <w:p w:rsidR="0024154F" w:rsidRPr="00285F24" w:rsidRDefault="0024154F" w:rsidP="00285F24">
      <w:pPr>
        <w:widowControl/>
        <w:spacing w:line="360" w:lineRule="auto"/>
        <w:ind w:firstLineChars="200" w:firstLine="420"/>
        <w:jc w:val="left"/>
        <w:rPr>
          <w:rFonts w:asciiTheme="minorEastAsia" w:eastAsiaTheme="minorEastAsia" w:hAnsiTheme="minorEastAsia" w:cs="Calibri"/>
          <w:szCs w:val="21"/>
        </w:rPr>
      </w:pPr>
      <w:bookmarkStart w:id="0" w:name="_GoBack"/>
      <w:bookmarkEnd w:id="0"/>
    </w:p>
    <w:sectPr w:rsidR="0024154F" w:rsidRPr="00285F24" w:rsidSect="002F08CC">
      <w:headerReference w:type="default" r:id="rId10"/>
      <w:pgSz w:w="11906" w:h="16838"/>
      <w:pgMar w:top="2024" w:right="1797" w:bottom="1247" w:left="1797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627" w:rsidRDefault="00446627">
      <w:r>
        <w:separator/>
      </w:r>
    </w:p>
  </w:endnote>
  <w:endnote w:type="continuationSeparator" w:id="0">
    <w:p w:rsidR="00446627" w:rsidRDefault="0044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627" w:rsidRDefault="00446627">
      <w:r>
        <w:separator/>
      </w:r>
    </w:p>
  </w:footnote>
  <w:footnote w:type="continuationSeparator" w:id="0">
    <w:p w:rsidR="00446627" w:rsidRDefault="00446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0D1" w:rsidRPr="00596D1A" w:rsidRDefault="003F50D1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0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6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6CEF6509"/>
    <w:multiLevelType w:val="hybridMultilevel"/>
    <w:tmpl w:val="916A37B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7F013D8"/>
    <w:multiLevelType w:val="hybridMultilevel"/>
    <w:tmpl w:val="726E8504"/>
    <w:lvl w:ilvl="0" w:tplc="725A4CE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1"/>
  </w:num>
  <w:num w:numId="3">
    <w:abstractNumId w:val="11"/>
  </w:num>
  <w:num w:numId="4">
    <w:abstractNumId w:val="18"/>
  </w:num>
  <w:num w:numId="5">
    <w:abstractNumId w:val="19"/>
  </w:num>
  <w:num w:numId="6">
    <w:abstractNumId w:val="4"/>
  </w:num>
  <w:num w:numId="7">
    <w:abstractNumId w:val="10"/>
  </w:num>
  <w:num w:numId="8">
    <w:abstractNumId w:val="0"/>
  </w:num>
  <w:num w:numId="9">
    <w:abstractNumId w:val="23"/>
  </w:num>
  <w:num w:numId="10">
    <w:abstractNumId w:val="14"/>
  </w:num>
  <w:num w:numId="11">
    <w:abstractNumId w:val="2"/>
  </w:num>
  <w:num w:numId="12">
    <w:abstractNumId w:val="8"/>
  </w:num>
  <w:num w:numId="13">
    <w:abstractNumId w:val="17"/>
  </w:num>
  <w:num w:numId="14">
    <w:abstractNumId w:val="15"/>
  </w:num>
  <w:num w:numId="15">
    <w:abstractNumId w:val="5"/>
  </w:num>
  <w:num w:numId="16">
    <w:abstractNumId w:val="7"/>
  </w:num>
  <w:num w:numId="17">
    <w:abstractNumId w:val="9"/>
  </w:num>
  <w:num w:numId="18">
    <w:abstractNumId w:val="13"/>
  </w:num>
  <w:num w:numId="19">
    <w:abstractNumId w:val="27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0"/>
  </w:num>
  <w:num w:numId="25">
    <w:abstractNumId w:val="26"/>
  </w:num>
  <w:num w:numId="26">
    <w:abstractNumId w:val="22"/>
  </w:num>
  <w:num w:numId="27">
    <w:abstractNumId w:val="25"/>
  </w:num>
  <w:num w:numId="28">
    <w:abstractNumId w:val="2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1E37"/>
    <w:rsid w:val="000035D7"/>
    <w:rsid w:val="00010F31"/>
    <w:rsid w:val="000169DD"/>
    <w:rsid w:val="000220C1"/>
    <w:rsid w:val="00022AFD"/>
    <w:rsid w:val="000230BD"/>
    <w:rsid w:val="000236D2"/>
    <w:rsid w:val="00024C64"/>
    <w:rsid w:val="00027223"/>
    <w:rsid w:val="0003068E"/>
    <w:rsid w:val="00030A02"/>
    <w:rsid w:val="00031403"/>
    <w:rsid w:val="000362BD"/>
    <w:rsid w:val="000402B0"/>
    <w:rsid w:val="00041148"/>
    <w:rsid w:val="00041BDA"/>
    <w:rsid w:val="000519A2"/>
    <w:rsid w:val="0005389A"/>
    <w:rsid w:val="0006181E"/>
    <w:rsid w:val="00063779"/>
    <w:rsid w:val="00065242"/>
    <w:rsid w:val="00074930"/>
    <w:rsid w:val="000820F9"/>
    <w:rsid w:val="0009206E"/>
    <w:rsid w:val="000A0A86"/>
    <w:rsid w:val="000A28A1"/>
    <w:rsid w:val="000A2A22"/>
    <w:rsid w:val="000A4030"/>
    <w:rsid w:val="000A44DA"/>
    <w:rsid w:val="000A5251"/>
    <w:rsid w:val="000B1A29"/>
    <w:rsid w:val="000C0FA9"/>
    <w:rsid w:val="000C3F5B"/>
    <w:rsid w:val="000C4E56"/>
    <w:rsid w:val="000C5C18"/>
    <w:rsid w:val="000C7F9A"/>
    <w:rsid w:val="000D2814"/>
    <w:rsid w:val="000E1209"/>
    <w:rsid w:val="000F1275"/>
    <w:rsid w:val="000F168E"/>
    <w:rsid w:val="001013E1"/>
    <w:rsid w:val="0010196F"/>
    <w:rsid w:val="001051AF"/>
    <w:rsid w:val="00106BA3"/>
    <w:rsid w:val="00110B1F"/>
    <w:rsid w:val="00110EDA"/>
    <w:rsid w:val="00112EFC"/>
    <w:rsid w:val="001131EA"/>
    <w:rsid w:val="00116EF3"/>
    <w:rsid w:val="00120A5E"/>
    <w:rsid w:val="00121D10"/>
    <w:rsid w:val="0012340B"/>
    <w:rsid w:val="0012488E"/>
    <w:rsid w:val="00124B0D"/>
    <w:rsid w:val="00127FE8"/>
    <w:rsid w:val="00134011"/>
    <w:rsid w:val="00135F93"/>
    <w:rsid w:val="001423D2"/>
    <w:rsid w:val="00144195"/>
    <w:rsid w:val="00146AB9"/>
    <w:rsid w:val="001644D8"/>
    <w:rsid w:val="00165108"/>
    <w:rsid w:val="00167799"/>
    <w:rsid w:val="001738F0"/>
    <w:rsid w:val="00176F21"/>
    <w:rsid w:val="00182E04"/>
    <w:rsid w:val="001834A2"/>
    <w:rsid w:val="00184ECC"/>
    <w:rsid w:val="00186190"/>
    <w:rsid w:val="00192C0F"/>
    <w:rsid w:val="001A0C7A"/>
    <w:rsid w:val="001A281F"/>
    <w:rsid w:val="001A7D56"/>
    <w:rsid w:val="001B1730"/>
    <w:rsid w:val="001C1A51"/>
    <w:rsid w:val="001C6985"/>
    <w:rsid w:val="001D4042"/>
    <w:rsid w:val="001D4EF4"/>
    <w:rsid w:val="001E31D7"/>
    <w:rsid w:val="001E5D98"/>
    <w:rsid w:val="001F35EA"/>
    <w:rsid w:val="001F5524"/>
    <w:rsid w:val="001F6BDD"/>
    <w:rsid w:val="00202030"/>
    <w:rsid w:val="00203BFF"/>
    <w:rsid w:val="002133F2"/>
    <w:rsid w:val="0021711E"/>
    <w:rsid w:val="00220E2D"/>
    <w:rsid w:val="0022214B"/>
    <w:rsid w:val="002274D9"/>
    <w:rsid w:val="00234BF2"/>
    <w:rsid w:val="0024154F"/>
    <w:rsid w:val="002441C6"/>
    <w:rsid w:val="002449A1"/>
    <w:rsid w:val="00251642"/>
    <w:rsid w:val="00255140"/>
    <w:rsid w:val="00261406"/>
    <w:rsid w:val="00261C11"/>
    <w:rsid w:val="00263B61"/>
    <w:rsid w:val="00264008"/>
    <w:rsid w:val="00271A65"/>
    <w:rsid w:val="00271BCB"/>
    <w:rsid w:val="0027416D"/>
    <w:rsid w:val="00275270"/>
    <w:rsid w:val="0028056A"/>
    <w:rsid w:val="002852EE"/>
    <w:rsid w:val="00285F24"/>
    <w:rsid w:val="0029179F"/>
    <w:rsid w:val="00292326"/>
    <w:rsid w:val="00295361"/>
    <w:rsid w:val="00296348"/>
    <w:rsid w:val="00297E1A"/>
    <w:rsid w:val="002A402F"/>
    <w:rsid w:val="002B61DD"/>
    <w:rsid w:val="002B7076"/>
    <w:rsid w:val="002C2028"/>
    <w:rsid w:val="002C229B"/>
    <w:rsid w:val="002C27D4"/>
    <w:rsid w:val="002C6AEB"/>
    <w:rsid w:val="002C722D"/>
    <w:rsid w:val="002D04D0"/>
    <w:rsid w:val="002D76B2"/>
    <w:rsid w:val="002E0F13"/>
    <w:rsid w:val="002E1476"/>
    <w:rsid w:val="002E3299"/>
    <w:rsid w:val="002E4985"/>
    <w:rsid w:val="002E64CC"/>
    <w:rsid w:val="002F0883"/>
    <w:rsid w:val="002F08CC"/>
    <w:rsid w:val="002F1A53"/>
    <w:rsid w:val="002F3568"/>
    <w:rsid w:val="002F7AB9"/>
    <w:rsid w:val="0030157A"/>
    <w:rsid w:val="00302995"/>
    <w:rsid w:val="00303D3D"/>
    <w:rsid w:val="003160FE"/>
    <w:rsid w:val="0031712B"/>
    <w:rsid w:val="00321717"/>
    <w:rsid w:val="00321D5F"/>
    <w:rsid w:val="003363A2"/>
    <w:rsid w:val="00342D9D"/>
    <w:rsid w:val="00342E7E"/>
    <w:rsid w:val="00347EAE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669C"/>
    <w:rsid w:val="003B786E"/>
    <w:rsid w:val="003C6202"/>
    <w:rsid w:val="003C6EF7"/>
    <w:rsid w:val="003D0FE9"/>
    <w:rsid w:val="003D2BCE"/>
    <w:rsid w:val="003D4037"/>
    <w:rsid w:val="003D4529"/>
    <w:rsid w:val="003D4B46"/>
    <w:rsid w:val="003D5F48"/>
    <w:rsid w:val="003E01B3"/>
    <w:rsid w:val="003E1C0A"/>
    <w:rsid w:val="003E3199"/>
    <w:rsid w:val="003F026F"/>
    <w:rsid w:val="003F050A"/>
    <w:rsid w:val="003F059B"/>
    <w:rsid w:val="003F1BE7"/>
    <w:rsid w:val="003F211D"/>
    <w:rsid w:val="003F33C4"/>
    <w:rsid w:val="003F50D1"/>
    <w:rsid w:val="003F5F88"/>
    <w:rsid w:val="0041273F"/>
    <w:rsid w:val="00417433"/>
    <w:rsid w:val="00426325"/>
    <w:rsid w:val="00437A33"/>
    <w:rsid w:val="00444A11"/>
    <w:rsid w:val="00446627"/>
    <w:rsid w:val="0045270B"/>
    <w:rsid w:val="00454940"/>
    <w:rsid w:val="00454C45"/>
    <w:rsid w:val="004624BE"/>
    <w:rsid w:val="00465A92"/>
    <w:rsid w:val="004679CE"/>
    <w:rsid w:val="00470270"/>
    <w:rsid w:val="00471CBF"/>
    <w:rsid w:val="00482F29"/>
    <w:rsid w:val="00485AD1"/>
    <w:rsid w:val="004932B6"/>
    <w:rsid w:val="004946E0"/>
    <w:rsid w:val="00495E6D"/>
    <w:rsid w:val="004A1602"/>
    <w:rsid w:val="004B4D89"/>
    <w:rsid w:val="004B516E"/>
    <w:rsid w:val="004C0E26"/>
    <w:rsid w:val="004C3192"/>
    <w:rsid w:val="004C343D"/>
    <w:rsid w:val="004C5277"/>
    <w:rsid w:val="004C6632"/>
    <w:rsid w:val="004D3884"/>
    <w:rsid w:val="004D5BBA"/>
    <w:rsid w:val="004E0748"/>
    <w:rsid w:val="004E728E"/>
    <w:rsid w:val="004E7815"/>
    <w:rsid w:val="004F0AAB"/>
    <w:rsid w:val="004F2041"/>
    <w:rsid w:val="004F743F"/>
    <w:rsid w:val="004F7C1B"/>
    <w:rsid w:val="00500A8F"/>
    <w:rsid w:val="005060F9"/>
    <w:rsid w:val="00512BAE"/>
    <w:rsid w:val="00522EAE"/>
    <w:rsid w:val="005233D2"/>
    <w:rsid w:val="00525703"/>
    <w:rsid w:val="005326B5"/>
    <w:rsid w:val="005339BB"/>
    <w:rsid w:val="00536F45"/>
    <w:rsid w:val="00537EE6"/>
    <w:rsid w:val="00547E75"/>
    <w:rsid w:val="00552C5B"/>
    <w:rsid w:val="00555016"/>
    <w:rsid w:val="00556212"/>
    <w:rsid w:val="0057138A"/>
    <w:rsid w:val="00572B6E"/>
    <w:rsid w:val="005762B0"/>
    <w:rsid w:val="00584716"/>
    <w:rsid w:val="005849E3"/>
    <w:rsid w:val="00584E4F"/>
    <w:rsid w:val="00584E6C"/>
    <w:rsid w:val="00585950"/>
    <w:rsid w:val="00586D6C"/>
    <w:rsid w:val="00587D18"/>
    <w:rsid w:val="00596D1A"/>
    <w:rsid w:val="005A31F5"/>
    <w:rsid w:val="005A65C8"/>
    <w:rsid w:val="005B22D7"/>
    <w:rsid w:val="005B3F59"/>
    <w:rsid w:val="005B69C2"/>
    <w:rsid w:val="005C27A1"/>
    <w:rsid w:val="005C5B15"/>
    <w:rsid w:val="005C7CC0"/>
    <w:rsid w:val="005D0683"/>
    <w:rsid w:val="005D22D0"/>
    <w:rsid w:val="005E37C3"/>
    <w:rsid w:val="005E5A41"/>
    <w:rsid w:val="005E674A"/>
    <w:rsid w:val="005E6E17"/>
    <w:rsid w:val="005F6112"/>
    <w:rsid w:val="00601F69"/>
    <w:rsid w:val="00606AA2"/>
    <w:rsid w:val="00606C4F"/>
    <w:rsid w:val="00614AEA"/>
    <w:rsid w:val="00617A76"/>
    <w:rsid w:val="00621ED0"/>
    <w:rsid w:val="00622238"/>
    <w:rsid w:val="00624BB2"/>
    <w:rsid w:val="00632329"/>
    <w:rsid w:val="00637AD1"/>
    <w:rsid w:val="006452B3"/>
    <w:rsid w:val="00663035"/>
    <w:rsid w:val="00664055"/>
    <w:rsid w:val="00666CF9"/>
    <w:rsid w:val="00667457"/>
    <w:rsid w:val="00667A61"/>
    <w:rsid w:val="00670ED6"/>
    <w:rsid w:val="0067541F"/>
    <w:rsid w:val="00677E7D"/>
    <w:rsid w:val="006858D5"/>
    <w:rsid w:val="00687648"/>
    <w:rsid w:val="00687DBB"/>
    <w:rsid w:val="00696B1C"/>
    <w:rsid w:val="006A2B5F"/>
    <w:rsid w:val="006A403A"/>
    <w:rsid w:val="006A72B8"/>
    <w:rsid w:val="006C2070"/>
    <w:rsid w:val="006D5B15"/>
    <w:rsid w:val="006D642C"/>
    <w:rsid w:val="00700EA9"/>
    <w:rsid w:val="0070255A"/>
    <w:rsid w:val="00705BEF"/>
    <w:rsid w:val="00706179"/>
    <w:rsid w:val="007113DD"/>
    <w:rsid w:val="0071430B"/>
    <w:rsid w:val="0071531C"/>
    <w:rsid w:val="00716CCC"/>
    <w:rsid w:val="00720659"/>
    <w:rsid w:val="0072201D"/>
    <w:rsid w:val="00733292"/>
    <w:rsid w:val="007423FD"/>
    <w:rsid w:val="007427E3"/>
    <w:rsid w:val="007619AD"/>
    <w:rsid w:val="00762330"/>
    <w:rsid w:val="00770616"/>
    <w:rsid w:val="007728D7"/>
    <w:rsid w:val="00772E22"/>
    <w:rsid w:val="00775505"/>
    <w:rsid w:val="00776AE1"/>
    <w:rsid w:val="00785C31"/>
    <w:rsid w:val="00792369"/>
    <w:rsid w:val="007966A3"/>
    <w:rsid w:val="007A01B4"/>
    <w:rsid w:val="007A03BE"/>
    <w:rsid w:val="007A07E5"/>
    <w:rsid w:val="007A235B"/>
    <w:rsid w:val="007A385D"/>
    <w:rsid w:val="007A3E79"/>
    <w:rsid w:val="007A7362"/>
    <w:rsid w:val="007B5A17"/>
    <w:rsid w:val="007B7729"/>
    <w:rsid w:val="007C66DE"/>
    <w:rsid w:val="007D0768"/>
    <w:rsid w:val="007D224F"/>
    <w:rsid w:val="007D3454"/>
    <w:rsid w:val="007D469C"/>
    <w:rsid w:val="007E0C8A"/>
    <w:rsid w:val="007E3816"/>
    <w:rsid w:val="007F5700"/>
    <w:rsid w:val="00802548"/>
    <w:rsid w:val="00802957"/>
    <w:rsid w:val="00814AA6"/>
    <w:rsid w:val="008267EE"/>
    <w:rsid w:val="0083050D"/>
    <w:rsid w:val="00830B32"/>
    <w:rsid w:val="00832E9B"/>
    <w:rsid w:val="008432ED"/>
    <w:rsid w:val="00843F7D"/>
    <w:rsid w:val="008450F3"/>
    <w:rsid w:val="00856F6C"/>
    <w:rsid w:val="0086227D"/>
    <w:rsid w:val="00863FEE"/>
    <w:rsid w:val="00875220"/>
    <w:rsid w:val="00875AD3"/>
    <w:rsid w:val="0088500C"/>
    <w:rsid w:val="0089014A"/>
    <w:rsid w:val="008902CF"/>
    <w:rsid w:val="008966E9"/>
    <w:rsid w:val="008A2BD5"/>
    <w:rsid w:val="008B4A3B"/>
    <w:rsid w:val="008B56E5"/>
    <w:rsid w:val="008B6E77"/>
    <w:rsid w:val="008C1F77"/>
    <w:rsid w:val="008C462F"/>
    <w:rsid w:val="008D3CFE"/>
    <w:rsid w:val="008D5E6C"/>
    <w:rsid w:val="008D7F16"/>
    <w:rsid w:val="008E4534"/>
    <w:rsid w:val="008E54DB"/>
    <w:rsid w:val="008F1045"/>
    <w:rsid w:val="009018E4"/>
    <w:rsid w:val="00903BED"/>
    <w:rsid w:val="00905613"/>
    <w:rsid w:val="00905BF1"/>
    <w:rsid w:val="00913572"/>
    <w:rsid w:val="00915B4F"/>
    <w:rsid w:val="009171E7"/>
    <w:rsid w:val="00917A3B"/>
    <w:rsid w:val="0092087F"/>
    <w:rsid w:val="00922D9B"/>
    <w:rsid w:val="0092377F"/>
    <w:rsid w:val="0093026D"/>
    <w:rsid w:val="00930DF7"/>
    <w:rsid w:val="00936821"/>
    <w:rsid w:val="0094276A"/>
    <w:rsid w:val="00942C75"/>
    <w:rsid w:val="00951195"/>
    <w:rsid w:val="009517D1"/>
    <w:rsid w:val="00952045"/>
    <w:rsid w:val="00952BA5"/>
    <w:rsid w:val="009554FB"/>
    <w:rsid w:val="00957EEC"/>
    <w:rsid w:val="00963696"/>
    <w:rsid w:val="009642E6"/>
    <w:rsid w:val="009645E2"/>
    <w:rsid w:val="00964660"/>
    <w:rsid w:val="00965CCC"/>
    <w:rsid w:val="00972BCD"/>
    <w:rsid w:val="0097304E"/>
    <w:rsid w:val="0097647D"/>
    <w:rsid w:val="00983752"/>
    <w:rsid w:val="00983EF6"/>
    <w:rsid w:val="009959F3"/>
    <w:rsid w:val="009A0158"/>
    <w:rsid w:val="009A11C1"/>
    <w:rsid w:val="009A27F7"/>
    <w:rsid w:val="009A292D"/>
    <w:rsid w:val="009A4CAF"/>
    <w:rsid w:val="009A69B5"/>
    <w:rsid w:val="009B0D73"/>
    <w:rsid w:val="009B3167"/>
    <w:rsid w:val="009C020C"/>
    <w:rsid w:val="009C5D67"/>
    <w:rsid w:val="009C74B6"/>
    <w:rsid w:val="009C7A2D"/>
    <w:rsid w:val="009C7CE4"/>
    <w:rsid w:val="009E4A3B"/>
    <w:rsid w:val="009F0653"/>
    <w:rsid w:val="009F3719"/>
    <w:rsid w:val="009F38D1"/>
    <w:rsid w:val="009F79DA"/>
    <w:rsid w:val="009F7FCB"/>
    <w:rsid w:val="00A00B17"/>
    <w:rsid w:val="00A1042E"/>
    <w:rsid w:val="00A1794D"/>
    <w:rsid w:val="00A207E1"/>
    <w:rsid w:val="00A220C6"/>
    <w:rsid w:val="00A2358C"/>
    <w:rsid w:val="00A2663A"/>
    <w:rsid w:val="00A31C85"/>
    <w:rsid w:val="00A328F2"/>
    <w:rsid w:val="00A32C2E"/>
    <w:rsid w:val="00A33A9E"/>
    <w:rsid w:val="00A448D6"/>
    <w:rsid w:val="00A55A1E"/>
    <w:rsid w:val="00A623DF"/>
    <w:rsid w:val="00A72E16"/>
    <w:rsid w:val="00A76003"/>
    <w:rsid w:val="00A76D78"/>
    <w:rsid w:val="00A83140"/>
    <w:rsid w:val="00A843DA"/>
    <w:rsid w:val="00A8471B"/>
    <w:rsid w:val="00A84830"/>
    <w:rsid w:val="00A977F7"/>
    <w:rsid w:val="00AA2334"/>
    <w:rsid w:val="00AA4DC4"/>
    <w:rsid w:val="00AB05C6"/>
    <w:rsid w:val="00AB66D7"/>
    <w:rsid w:val="00AC2E96"/>
    <w:rsid w:val="00AC32C6"/>
    <w:rsid w:val="00AC54E9"/>
    <w:rsid w:val="00AD7BA1"/>
    <w:rsid w:val="00AE2266"/>
    <w:rsid w:val="00AE2CAD"/>
    <w:rsid w:val="00AE32EC"/>
    <w:rsid w:val="00AF2389"/>
    <w:rsid w:val="00AF5247"/>
    <w:rsid w:val="00AF78C6"/>
    <w:rsid w:val="00AF7CB4"/>
    <w:rsid w:val="00B00961"/>
    <w:rsid w:val="00B12237"/>
    <w:rsid w:val="00B12F3C"/>
    <w:rsid w:val="00B24FF7"/>
    <w:rsid w:val="00B2543C"/>
    <w:rsid w:val="00B26192"/>
    <w:rsid w:val="00B40A66"/>
    <w:rsid w:val="00B50CF4"/>
    <w:rsid w:val="00B5246E"/>
    <w:rsid w:val="00B57B39"/>
    <w:rsid w:val="00B6632A"/>
    <w:rsid w:val="00B67C18"/>
    <w:rsid w:val="00B74F9C"/>
    <w:rsid w:val="00B801E0"/>
    <w:rsid w:val="00B83422"/>
    <w:rsid w:val="00B841C1"/>
    <w:rsid w:val="00B8624F"/>
    <w:rsid w:val="00B8765A"/>
    <w:rsid w:val="00B87964"/>
    <w:rsid w:val="00B955B3"/>
    <w:rsid w:val="00BA15F6"/>
    <w:rsid w:val="00BA4610"/>
    <w:rsid w:val="00BA7AFA"/>
    <w:rsid w:val="00BB11A8"/>
    <w:rsid w:val="00BB2026"/>
    <w:rsid w:val="00BC3B43"/>
    <w:rsid w:val="00BC5535"/>
    <w:rsid w:val="00BE003E"/>
    <w:rsid w:val="00BE02A7"/>
    <w:rsid w:val="00BE0D74"/>
    <w:rsid w:val="00BE2788"/>
    <w:rsid w:val="00BE6F4C"/>
    <w:rsid w:val="00BE7E70"/>
    <w:rsid w:val="00BF5F9C"/>
    <w:rsid w:val="00C02F99"/>
    <w:rsid w:val="00C05D8E"/>
    <w:rsid w:val="00C06B20"/>
    <w:rsid w:val="00C06CBE"/>
    <w:rsid w:val="00C123C3"/>
    <w:rsid w:val="00C126DF"/>
    <w:rsid w:val="00C12B73"/>
    <w:rsid w:val="00C15DBB"/>
    <w:rsid w:val="00C20BB5"/>
    <w:rsid w:val="00C444EA"/>
    <w:rsid w:val="00C5114A"/>
    <w:rsid w:val="00C5386B"/>
    <w:rsid w:val="00C55BB5"/>
    <w:rsid w:val="00C64953"/>
    <w:rsid w:val="00C745E3"/>
    <w:rsid w:val="00C75C2E"/>
    <w:rsid w:val="00C766EF"/>
    <w:rsid w:val="00C773FC"/>
    <w:rsid w:val="00C807AA"/>
    <w:rsid w:val="00C80EE6"/>
    <w:rsid w:val="00C817A7"/>
    <w:rsid w:val="00C84D0F"/>
    <w:rsid w:val="00C861B2"/>
    <w:rsid w:val="00C95846"/>
    <w:rsid w:val="00CA179D"/>
    <w:rsid w:val="00CA2A8B"/>
    <w:rsid w:val="00CA65E9"/>
    <w:rsid w:val="00CB4339"/>
    <w:rsid w:val="00CB5C8B"/>
    <w:rsid w:val="00CB6A55"/>
    <w:rsid w:val="00CC1890"/>
    <w:rsid w:val="00CC480B"/>
    <w:rsid w:val="00CC72C5"/>
    <w:rsid w:val="00CC7310"/>
    <w:rsid w:val="00CD332E"/>
    <w:rsid w:val="00CD682F"/>
    <w:rsid w:val="00CE06FC"/>
    <w:rsid w:val="00CE4335"/>
    <w:rsid w:val="00CE6D9C"/>
    <w:rsid w:val="00CF703E"/>
    <w:rsid w:val="00D03331"/>
    <w:rsid w:val="00D06A31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50E81"/>
    <w:rsid w:val="00D634D8"/>
    <w:rsid w:val="00D63C2D"/>
    <w:rsid w:val="00D651FF"/>
    <w:rsid w:val="00D71DEB"/>
    <w:rsid w:val="00D80609"/>
    <w:rsid w:val="00D817AE"/>
    <w:rsid w:val="00D82BB6"/>
    <w:rsid w:val="00D97417"/>
    <w:rsid w:val="00DA100A"/>
    <w:rsid w:val="00DA25AD"/>
    <w:rsid w:val="00DA73E5"/>
    <w:rsid w:val="00DA7C68"/>
    <w:rsid w:val="00DB0090"/>
    <w:rsid w:val="00DB1679"/>
    <w:rsid w:val="00DC2F1C"/>
    <w:rsid w:val="00DC2F84"/>
    <w:rsid w:val="00DC4BA2"/>
    <w:rsid w:val="00DD4C8D"/>
    <w:rsid w:val="00DD7FB4"/>
    <w:rsid w:val="00DE3BF2"/>
    <w:rsid w:val="00DF1C7E"/>
    <w:rsid w:val="00DF1DBD"/>
    <w:rsid w:val="00DF4AB0"/>
    <w:rsid w:val="00DF66EE"/>
    <w:rsid w:val="00E00371"/>
    <w:rsid w:val="00E058F0"/>
    <w:rsid w:val="00E06943"/>
    <w:rsid w:val="00E07A31"/>
    <w:rsid w:val="00E13EF3"/>
    <w:rsid w:val="00E17346"/>
    <w:rsid w:val="00E23047"/>
    <w:rsid w:val="00E23270"/>
    <w:rsid w:val="00E24273"/>
    <w:rsid w:val="00E309FD"/>
    <w:rsid w:val="00E403D4"/>
    <w:rsid w:val="00E458B6"/>
    <w:rsid w:val="00E50150"/>
    <w:rsid w:val="00E5049F"/>
    <w:rsid w:val="00E51B3E"/>
    <w:rsid w:val="00E61308"/>
    <w:rsid w:val="00E61E70"/>
    <w:rsid w:val="00E67E38"/>
    <w:rsid w:val="00E709BE"/>
    <w:rsid w:val="00E76995"/>
    <w:rsid w:val="00E80E43"/>
    <w:rsid w:val="00E8311C"/>
    <w:rsid w:val="00E83FE2"/>
    <w:rsid w:val="00E87A04"/>
    <w:rsid w:val="00E922B4"/>
    <w:rsid w:val="00E97120"/>
    <w:rsid w:val="00E97970"/>
    <w:rsid w:val="00EA4003"/>
    <w:rsid w:val="00EA6B8F"/>
    <w:rsid w:val="00EB0151"/>
    <w:rsid w:val="00EB7ED2"/>
    <w:rsid w:val="00EC43C8"/>
    <w:rsid w:val="00ED457C"/>
    <w:rsid w:val="00EE0B92"/>
    <w:rsid w:val="00EE0F0E"/>
    <w:rsid w:val="00EE2CFC"/>
    <w:rsid w:val="00EE68D2"/>
    <w:rsid w:val="00EF14B7"/>
    <w:rsid w:val="00EF2504"/>
    <w:rsid w:val="00EF44AD"/>
    <w:rsid w:val="00F00550"/>
    <w:rsid w:val="00F014F8"/>
    <w:rsid w:val="00F13937"/>
    <w:rsid w:val="00F17267"/>
    <w:rsid w:val="00F27587"/>
    <w:rsid w:val="00F307F9"/>
    <w:rsid w:val="00F3131F"/>
    <w:rsid w:val="00F32538"/>
    <w:rsid w:val="00F34A00"/>
    <w:rsid w:val="00F34D93"/>
    <w:rsid w:val="00F36E21"/>
    <w:rsid w:val="00F62AEB"/>
    <w:rsid w:val="00F66A6D"/>
    <w:rsid w:val="00F72010"/>
    <w:rsid w:val="00F76428"/>
    <w:rsid w:val="00F77798"/>
    <w:rsid w:val="00F77B4D"/>
    <w:rsid w:val="00F820F7"/>
    <w:rsid w:val="00F83A44"/>
    <w:rsid w:val="00F85C22"/>
    <w:rsid w:val="00F86B12"/>
    <w:rsid w:val="00F87AC6"/>
    <w:rsid w:val="00F979AC"/>
    <w:rsid w:val="00FA6353"/>
    <w:rsid w:val="00FB32DE"/>
    <w:rsid w:val="00FB4E29"/>
    <w:rsid w:val="00FB7A50"/>
    <w:rsid w:val="00FC0825"/>
    <w:rsid w:val="00FC0DF5"/>
    <w:rsid w:val="00FC44B5"/>
    <w:rsid w:val="00FC6127"/>
    <w:rsid w:val="00FC7A4D"/>
    <w:rsid w:val="00FD08A0"/>
    <w:rsid w:val="00FD2E42"/>
    <w:rsid w:val="00FD4AA6"/>
    <w:rsid w:val="00FE1A4E"/>
    <w:rsid w:val="00FE2B9E"/>
    <w:rsid w:val="00FE6555"/>
    <w:rsid w:val="00FF1626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03EEFB"/>
  <w15:docId w15:val="{0C42CAB4-9CA0-45C6-926F-A4F7C4EF3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a7">
    <w:name w:val="已访问的超链接"/>
    <w:rsid w:val="00687DBB"/>
    <w:rPr>
      <w:color w:val="800080"/>
      <w:u w:val="single"/>
    </w:rPr>
  </w:style>
  <w:style w:type="paragraph" w:styleId="a8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8B4A3B"/>
    <w:rPr>
      <w:sz w:val="18"/>
      <w:szCs w:val="18"/>
    </w:rPr>
  </w:style>
  <w:style w:type="paragraph" w:styleId="ab">
    <w:name w:val="List Paragraph"/>
    <w:basedOn w:val="a"/>
    <w:uiPriority w:val="34"/>
    <w:qFormat/>
    <w:rsid w:val="002C20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105</Words>
  <Characters>602</Characters>
  <Application>Microsoft Office Word</Application>
  <DocSecurity>0</DocSecurity>
  <Lines>5</Lines>
  <Paragraphs>1</Paragraphs>
  <ScaleCrop>false</ScaleCrop>
  <Company>Microsoft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59</cp:revision>
  <cp:lastPrinted>2011-12-16T08:54:00Z</cp:lastPrinted>
  <dcterms:created xsi:type="dcterms:W3CDTF">2017-05-04T08:11:00Z</dcterms:created>
  <dcterms:modified xsi:type="dcterms:W3CDTF">2018-09-05T07:01:00Z</dcterms:modified>
</cp:coreProperties>
</file>