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A37" w:rsidRPr="00CE614C" w:rsidRDefault="00846A37" w:rsidP="00846A37"/>
    <w:tbl>
      <w:tblPr>
        <w:tblW w:w="9060" w:type="dxa"/>
        <w:jc w:val="center"/>
        <w:tblLayout w:type="fixed"/>
        <w:tblLook w:val="0000"/>
      </w:tblPr>
      <w:tblGrid>
        <w:gridCol w:w="9060"/>
      </w:tblGrid>
      <w:tr w:rsidR="00846A37" w:rsidRPr="00CE614C" w:rsidTr="00497C78">
        <w:trPr>
          <w:trHeight w:hRule="exact" w:val="3742"/>
          <w:jc w:val="center"/>
        </w:trPr>
        <w:tc>
          <w:tcPr>
            <w:tcW w:w="9060" w:type="dxa"/>
          </w:tcPr>
          <w:p w:rsidR="00846A37" w:rsidRPr="00CE614C" w:rsidRDefault="00846A37" w:rsidP="00497C78"/>
        </w:tc>
      </w:tr>
      <w:tr w:rsidR="00846A37" w:rsidRPr="00CE614C" w:rsidTr="00497C78">
        <w:trPr>
          <w:trHeight w:hRule="exact" w:val="794"/>
          <w:jc w:val="center"/>
        </w:trPr>
        <w:tc>
          <w:tcPr>
            <w:tcW w:w="9060" w:type="dxa"/>
          </w:tcPr>
          <w:p w:rsidR="00846A37" w:rsidRPr="007C2369" w:rsidRDefault="00846A37" w:rsidP="00497C78">
            <w:pPr>
              <w:spacing w:line="560" w:lineRule="exact"/>
              <w:jc w:val="center"/>
              <w:rPr>
                <w:rFonts w:eastAsia="仿宋"/>
                <w:szCs w:val="32"/>
              </w:rPr>
            </w:pPr>
            <w:r w:rsidRPr="007C2369">
              <w:rPr>
                <w:rFonts w:eastAsia="仿宋"/>
                <w:szCs w:val="32"/>
              </w:rPr>
              <w:t>校教发〔</w:t>
            </w:r>
            <w:r w:rsidRPr="007C2369">
              <w:rPr>
                <w:rFonts w:eastAsia="仿宋"/>
                <w:szCs w:val="32"/>
              </w:rPr>
              <w:t>20</w:t>
            </w:r>
            <w:r w:rsidRPr="007C2369">
              <w:rPr>
                <w:rFonts w:eastAsia="仿宋" w:hint="eastAsia"/>
                <w:szCs w:val="32"/>
              </w:rPr>
              <w:t>24</w:t>
            </w:r>
            <w:r w:rsidRPr="007C2369">
              <w:rPr>
                <w:rFonts w:eastAsia="仿宋"/>
                <w:szCs w:val="32"/>
              </w:rPr>
              <w:t>〕</w:t>
            </w:r>
            <w:r>
              <w:rPr>
                <w:rFonts w:eastAsia="仿宋" w:hint="eastAsia"/>
                <w:szCs w:val="32"/>
              </w:rPr>
              <w:t>33</w:t>
            </w:r>
            <w:r w:rsidRPr="007C2369">
              <w:rPr>
                <w:rFonts w:eastAsia="仿宋"/>
                <w:szCs w:val="32"/>
              </w:rPr>
              <w:t>号</w:t>
            </w:r>
          </w:p>
        </w:tc>
      </w:tr>
    </w:tbl>
    <w:p w:rsidR="00846A37" w:rsidRPr="008712D1" w:rsidRDefault="00846A37" w:rsidP="00846A37">
      <w:pPr>
        <w:pStyle w:val="1"/>
        <w:spacing w:before="1080" w:after="760" w:line="560" w:lineRule="exact"/>
        <w:jc w:val="center"/>
        <w:rPr>
          <w:rFonts w:eastAsia="方正小标宋简体"/>
          <w:b w:val="0"/>
          <w:bCs/>
          <w:szCs w:val="44"/>
        </w:rPr>
      </w:pPr>
      <w:r>
        <w:rPr>
          <w:rFonts w:eastAsia="方正小标宋简体" w:hint="eastAsia"/>
          <w:b w:val="0"/>
          <w:bCs/>
          <w:szCs w:val="44"/>
        </w:rPr>
        <w:t>关</w:t>
      </w:r>
      <w:r w:rsidRPr="008712D1">
        <w:rPr>
          <w:rFonts w:eastAsia="方正小标宋简体" w:hint="eastAsia"/>
          <w:b w:val="0"/>
          <w:bCs/>
          <w:szCs w:val="44"/>
        </w:rPr>
        <w:t>于申报</w:t>
      </w:r>
      <w:r w:rsidRPr="008712D1">
        <w:rPr>
          <w:rFonts w:eastAsia="方正小标宋简体" w:hint="eastAsia"/>
          <w:b w:val="0"/>
          <w:bCs/>
          <w:szCs w:val="44"/>
        </w:rPr>
        <w:t>20</w:t>
      </w:r>
      <w:r>
        <w:rPr>
          <w:rFonts w:eastAsia="方正小标宋简体" w:hint="eastAsia"/>
          <w:b w:val="0"/>
          <w:bCs/>
          <w:szCs w:val="44"/>
        </w:rPr>
        <w:t>24</w:t>
      </w:r>
      <w:r w:rsidRPr="008712D1">
        <w:rPr>
          <w:rFonts w:eastAsia="方正小标宋简体" w:hint="eastAsia"/>
          <w:b w:val="0"/>
          <w:bCs/>
          <w:szCs w:val="44"/>
        </w:rPr>
        <w:t>年校级重点教材建设项目的通知</w:t>
      </w:r>
    </w:p>
    <w:p w:rsidR="00846A37" w:rsidRPr="007C2369" w:rsidRDefault="00846A37" w:rsidP="00846A37">
      <w:pPr>
        <w:spacing w:line="560" w:lineRule="exact"/>
        <w:rPr>
          <w:rFonts w:eastAsia="仿宋"/>
          <w:szCs w:val="32"/>
        </w:rPr>
      </w:pPr>
      <w:r w:rsidRPr="007C2369">
        <w:rPr>
          <w:rFonts w:eastAsia="仿宋" w:hint="eastAsia"/>
          <w:szCs w:val="32"/>
        </w:rPr>
        <w:t>各学院（部）、各有关单位：</w:t>
      </w:r>
    </w:p>
    <w:p w:rsidR="00846A37" w:rsidRPr="00970D29" w:rsidRDefault="00846A37" w:rsidP="00846A37">
      <w:pPr>
        <w:spacing w:line="560" w:lineRule="exact"/>
        <w:ind w:firstLineChars="200" w:firstLine="640"/>
        <w:rPr>
          <w:szCs w:val="24"/>
        </w:rPr>
      </w:pPr>
      <w:r w:rsidRPr="007C2369">
        <w:rPr>
          <w:rFonts w:eastAsia="仿宋" w:hint="eastAsia"/>
          <w:szCs w:val="32"/>
        </w:rPr>
        <w:t>为全面贯彻、落实党的二十大精神，推动党的二十大精神进教材、进课堂、进头脑，把党的二十大精神全面有机融入教育教学，</w:t>
      </w:r>
      <w:r w:rsidRPr="007C2369">
        <w:rPr>
          <w:rFonts w:eastAsia="仿宋"/>
          <w:szCs w:val="32"/>
        </w:rPr>
        <w:t>进一步加强我</w:t>
      </w:r>
      <w:r w:rsidRPr="007C2369">
        <w:rPr>
          <w:rFonts w:eastAsia="仿宋" w:hint="eastAsia"/>
          <w:szCs w:val="32"/>
        </w:rPr>
        <w:t>校教材建设和管理工作</w:t>
      </w:r>
      <w:r w:rsidRPr="007C2369">
        <w:rPr>
          <w:rFonts w:eastAsia="仿宋"/>
          <w:szCs w:val="32"/>
        </w:rPr>
        <w:t>，根据《普通高等学校教材管理办法》（</w:t>
      </w:r>
      <w:r w:rsidRPr="007C2369">
        <w:rPr>
          <w:rFonts w:eastAsia="仿宋" w:hint="eastAsia"/>
          <w:szCs w:val="32"/>
        </w:rPr>
        <w:t>教材〔</w:t>
      </w:r>
      <w:r w:rsidRPr="007C2369">
        <w:rPr>
          <w:rFonts w:eastAsia="仿宋" w:hint="eastAsia"/>
          <w:szCs w:val="32"/>
        </w:rPr>
        <w:t>2019</w:t>
      </w:r>
      <w:r w:rsidRPr="007C2369">
        <w:rPr>
          <w:rFonts w:eastAsia="仿宋" w:hint="eastAsia"/>
          <w:szCs w:val="32"/>
        </w:rPr>
        <w:t>〕</w:t>
      </w:r>
      <w:r w:rsidRPr="007C2369">
        <w:rPr>
          <w:rFonts w:eastAsia="仿宋" w:hint="eastAsia"/>
          <w:szCs w:val="32"/>
        </w:rPr>
        <w:t>3</w:t>
      </w:r>
      <w:r w:rsidRPr="007C2369">
        <w:rPr>
          <w:rFonts w:eastAsia="仿宋" w:hint="eastAsia"/>
          <w:szCs w:val="32"/>
        </w:rPr>
        <w:t>号</w:t>
      </w:r>
      <w:r w:rsidRPr="007C2369">
        <w:rPr>
          <w:rFonts w:eastAsia="仿宋"/>
          <w:szCs w:val="32"/>
        </w:rPr>
        <w:t>）、《</w:t>
      </w:r>
      <w:r w:rsidRPr="007C2369">
        <w:rPr>
          <w:rFonts w:eastAsia="仿宋" w:hint="eastAsia"/>
          <w:szCs w:val="32"/>
        </w:rPr>
        <w:t>教育部办公厅关于组织开展战略性新兴领域“十四五”高等教育教材体系建设工作的通知</w:t>
      </w:r>
      <w:r w:rsidRPr="007C2369">
        <w:rPr>
          <w:rFonts w:eastAsia="仿宋"/>
          <w:szCs w:val="32"/>
        </w:rPr>
        <w:t>》（教高厅</w:t>
      </w:r>
      <w:r w:rsidRPr="007C2369">
        <w:rPr>
          <w:rFonts w:eastAsia="仿宋" w:hint="eastAsia"/>
          <w:szCs w:val="32"/>
        </w:rPr>
        <w:t>函</w:t>
      </w:r>
      <w:r w:rsidRPr="007C2369">
        <w:rPr>
          <w:rFonts w:eastAsia="仿宋"/>
          <w:szCs w:val="32"/>
        </w:rPr>
        <w:t>〔</w:t>
      </w:r>
      <w:r w:rsidRPr="007C2369">
        <w:rPr>
          <w:rFonts w:eastAsia="仿宋"/>
          <w:szCs w:val="32"/>
        </w:rPr>
        <w:t>202</w:t>
      </w:r>
      <w:r w:rsidRPr="007C2369">
        <w:rPr>
          <w:rFonts w:eastAsia="仿宋" w:hint="eastAsia"/>
          <w:szCs w:val="32"/>
        </w:rPr>
        <w:t>3</w:t>
      </w:r>
      <w:r w:rsidRPr="007C2369">
        <w:rPr>
          <w:rFonts w:eastAsia="仿宋"/>
          <w:szCs w:val="32"/>
        </w:rPr>
        <w:t>〕</w:t>
      </w:r>
      <w:r w:rsidRPr="007C2369">
        <w:rPr>
          <w:rFonts w:eastAsia="仿宋" w:hint="eastAsia"/>
          <w:szCs w:val="32"/>
        </w:rPr>
        <w:t>3</w:t>
      </w:r>
      <w:r w:rsidRPr="007C2369">
        <w:rPr>
          <w:rFonts w:eastAsia="仿宋" w:hint="eastAsia"/>
          <w:szCs w:val="32"/>
        </w:rPr>
        <w:t>号</w:t>
      </w:r>
      <w:r w:rsidRPr="007C2369">
        <w:rPr>
          <w:rFonts w:eastAsia="仿宋"/>
          <w:szCs w:val="32"/>
        </w:rPr>
        <w:t>）、《省教育厅关于深入推进本科高等学校教材建设与管理工作的实施意见》（苏教高〔</w:t>
      </w:r>
      <w:r w:rsidRPr="007C2369">
        <w:rPr>
          <w:rFonts w:eastAsia="仿宋"/>
          <w:szCs w:val="32"/>
        </w:rPr>
        <w:t>2020</w:t>
      </w:r>
      <w:r w:rsidRPr="007C2369">
        <w:rPr>
          <w:rFonts w:eastAsia="仿宋"/>
          <w:szCs w:val="32"/>
        </w:rPr>
        <w:t>〕</w:t>
      </w:r>
      <w:r w:rsidRPr="007C2369">
        <w:rPr>
          <w:rFonts w:eastAsia="仿宋"/>
          <w:szCs w:val="32"/>
        </w:rPr>
        <w:t>8</w:t>
      </w:r>
      <w:r w:rsidRPr="007C2369">
        <w:rPr>
          <w:rFonts w:eastAsia="仿宋"/>
          <w:szCs w:val="32"/>
        </w:rPr>
        <w:t>号）、</w:t>
      </w:r>
      <w:r w:rsidRPr="007C2369">
        <w:rPr>
          <w:rFonts w:eastAsia="仿宋" w:hint="eastAsia"/>
          <w:szCs w:val="32"/>
        </w:rPr>
        <w:lastRenderedPageBreak/>
        <w:t>《南京邮电大学普通高等教育本科教材管理办法》（校教发〔</w:t>
      </w:r>
      <w:r w:rsidRPr="007C2369">
        <w:rPr>
          <w:rFonts w:eastAsia="仿宋" w:hint="eastAsia"/>
          <w:szCs w:val="32"/>
        </w:rPr>
        <w:t>2024</w:t>
      </w:r>
      <w:r w:rsidRPr="007C2369">
        <w:rPr>
          <w:rFonts w:eastAsia="仿宋" w:hint="eastAsia"/>
          <w:szCs w:val="32"/>
        </w:rPr>
        <w:t>〕</w:t>
      </w:r>
      <w:r w:rsidRPr="007C2369">
        <w:rPr>
          <w:rFonts w:eastAsia="仿宋" w:hint="eastAsia"/>
          <w:szCs w:val="32"/>
        </w:rPr>
        <w:t>16</w:t>
      </w:r>
      <w:r w:rsidRPr="007C2369">
        <w:rPr>
          <w:rFonts w:eastAsia="仿宋" w:hint="eastAsia"/>
          <w:szCs w:val="32"/>
        </w:rPr>
        <w:t>号）、《南京邮电大学本科教材建设资助经费管理细则（试行）》（校教发〔</w:t>
      </w:r>
      <w:r w:rsidRPr="007C2369">
        <w:rPr>
          <w:rFonts w:eastAsia="仿宋" w:hint="eastAsia"/>
          <w:szCs w:val="32"/>
        </w:rPr>
        <w:t>2024</w:t>
      </w:r>
      <w:r w:rsidRPr="007C2369">
        <w:rPr>
          <w:rFonts w:eastAsia="仿宋" w:hint="eastAsia"/>
          <w:szCs w:val="32"/>
        </w:rPr>
        <w:t>〕</w:t>
      </w:r>
      <w:r w:rsidRPr="007C2369">
        <w:rPr>
          <w:rFonts w:eastAsia="仿宋" w:hint="eastAsia"/>
          <w:szCs w:val="32"/>
        </w:rPr>
        <w:t>17</w:t>
      </w:r>
      <w:r w:rsidRPr="007C2369">
        <w:rPr>
          <w:rFonts w:eastAsia="仿宋" w:hint="eastAsia"/>
          <w:szCs w:val="32"/>
        </w:rPr>
        <w:t>号）</w:t>
      </w:r>
      <w:r w:rsidRPr="007C2369">
        <w:rPr>
          <w:rFonts w:eastAsia="仿宋"/>
          <w:szCs w:val="32"/>
        </w:rPr>
        <w:t>等文件精神，</w:t>
      </w:r>
      <w:r w:rsidRPr="007C2369">
        <w:rPr>
          <w:rFonts w:eastAsia="仿宋" w:hint="eastAsia"/>
          <w:szCs w:val="32"/>
        </w:rPr>
        <w:t>实现我校</w:t>
      </w:r>
      <w:r w:rsidRPr="007C2369">
        <w:rPr>
          <w:rFonts w:eastAsia="仿宋"/>
          <w:szCs w:val="32"/>
        </w:rPr>
        <w:t>国家级和省级</w:t>
      </w:r>
      <w:r w:rsidRPr="007C2369">
        <w:rPr>
          <w:rFonts w:eastAsia="仿宋"/>
          <w:szCs w:val="32"/>
        </w:rPr>
        <w:t>“</w:t>
      </w:r>
      <w:r w:rsidRPr="007C2369">
        <w:rPr>
          <w:rFonts w:eastAsia="仿宋" w:hint="eastAsia"/>
          <w:szCs w:val="32"/>
        </w:rPr>
        <w:t>十四五</w:t>
      </w:r>
      <w:r w:rsidRPr="007C2369">
        <w:rPr>
          <w:rFonts w:eastAsia="仿宋"/>
          <w:szCs w:val="32"/>
        </w:rPr>
        <w:t>”</w:t>
      </w:r>
      <w:r w:rsidRPr="007C2369">
        <w:rPr>
          <w:rFonts w:eastAsia="仿宋" w:hint="eastAsia"/>
          <w:szCs w:val="32"/>
        </w:rPr>
        <w:t>教材</w:t>
      </w:r>
      <w:r w:rsidRPr="007C2369">
        <w:rPr>
          <w:rFonts w:eastAsia="仿宋"/>
          <w:szCs w:val="32"/>
        </w:rPr>
        <w:t>建设目标，现开展</w:t>
      </w:r>
      <w:r w:rsidRPr="007C2369">
        <w:rPr>
          <w:rFonts w:eastAsia="仿宋" w:hint="eastAsia"/>
          <w:szCs w:val="32"/>
        </w:rPr>
        <w:t>2024</w:t>
      </w:r>
      <w:r w:rsidRPr="007C2369">
        <w:rPr>
          <w:rFonts w:eastAsia="仿宋" w:hint="eastAsia"/>
          <w:szCs w:val="32"/>
        </w:rPr>
        <w:t>年校级重点教材建设项目的立项申报工作。</w:t>
      </w:r>
      <w:r w:rsidRPr="007C2369">
        <w:rPr>
          <w:rFonts w:eastAsia="仿宋"/>
          <w:szCs w:val="32"/>
        </w:rPr>
        <w:t>现将有关事项通知如下。</w:t>
      </w:r>
    </w:p>
    <w:p w:rsidR="00846A37" w:rsidRPr="00970D29" w:rsidRDefault="00846A37" w:rsidP="00846A37">
      <w:pPr>
        <w:spacing w:line="560" w:lineRule="exact"/>
        <w:ind w:firstLineChars="200" w:firstLine="640"/>
        <w:rPr>
          <w:rFonts w:eastAsia="黑体"/>
          <w:szCs w:val="24"/>
        </w:rPr>
      </w:pPr>
      <w:r w:rsidRPr="00970D29">
        <w:rPr>
          <w:rFonts w:eastAsia="黑体"/>
          <w:szCs w:val="24"/>
        </w:rPr>
        <w:t>一、立项、资助与结项</w:t>
      </w:r>
    </w:p>
    <w:p w:rsidR="00846A37" w:rsidRPr="00482F60" w:rsidRDefault="00846A37" w:rsidP="00846A37">
      <w:pPr>
        <w:spacing w:line="560" w:lineRule="exact"/>
        <w:ind w:firstLineChars="150" w:firstLine="480"/>
        <w:rPr>
          <w:rFonts w:ascii="仿宋" w:eastAsia="仿宋" w:hAnsi="仿宋"/>
          <w:szCs w:val="32"/>
        </w:rPr>
      </w:pPr>
      <w:r w:rsidRPr="00970D29">
        <w:rPr>
          <w:rFonts w:hint="eastAsia"/>
          <w:szCs w:val="24"/>
        </w:rPr>
        <w:t xml:space="preserve"> </w:t>
      </w:r>
      <w:r w:rsidRPr="00482F60">
        <w:rPr>
          <w:rFonts w:ascii="仿宋" w:eastAsia="仿宋" w:hAnsi="仿宋" w:hint="eastAsia"/>
          <w:szCs w:val="32"/>
        </w:rPr>
        <w:t>2024年校级重点教材建设项目设置校级重点教材一般项目（含修订、新编）、经典教材传承立项、数字教材专项三大类。立项的教材要为我所用，结合本科课程，服务本科教学，教材来源于课程需要，也要回归课程教学。</w:t>
      </w:r>
      <w:r w:rsidRPr="00482F60">
        <w:rPr>
          <w:rFonts w:ascii="仿宋" w:eastAsia="仿宋" w:hAnsi="仿宋"/>
          <w:szCs w:val="32"/>
        </w:rPr>
        <w:t>符合人才培养目标及课程教学内容的要求，取材合适、深度适宜，绪、正文、习题、思考题、实验题、索引、参考文献齐全且著录准确。体系结构及内容有别于同类教材，富有特色与创新。</w:t>
      </w:r>
    </w:p>
    <w:p w:rsidR="00846A37" w:rsidRPr="00482F60" w:rsidRDefault="00846A37" w:rsidP="00846A37">
      <w:pPr>
        <w:spacing w:line="560" w:lineRule="exact"/>
        <w:ind w:firstLineChars="200" w:firstLine="640"/>
        <w:rPr>
          <w:rFonts w:ascii="仿宋" w:eastAsia="仿宋" w:hAnsi="仿宋"/>
          <w:szCs w:val="32"/>
        </w:rPr>
      </w:pPr>
      <w:r w:rsidRPr="00482F60">
        <w:rPr>
          <w:rFonts w:ascii="仿宋" w:eastAsia="仿宋" w:hAnsi="仿宋" w:hint="eastAsia"/>
          <w:szCs w:val="32"/>
        </w:rPr>
        <w:t>校级重点教材建设项目面向普通本科层次教材，研究生教材、高职高专教材、涉密教材、教辅、摘抄汇编材料、学术专著等其他类别不得申报（以图书在版编目CIP数据为准）。教材使用范围与马工程规划教材、理解当代中国系列教材强制使用范围重合的，不得申报。与国家指定的官方教材使用范围重合的，不得申报。</w:t>
      </w:r>
    </w:p>
    <w:p w:rsidR="00846A37" w:rsidRDefault="00846A37" w:rsidP="00846A37">
      <w:pPr>
        <w:spacing w:line="560" w:lineRule="exact"/>
        <w:ind w:firstLineChars="200" w:firstLine="640"/>
        <w:rPr>
          <w:rFonts w:ascii="仿宋" w:eastAsia="仿宋" w:hAnsi="仿宋"/>
          <w:szCs w:val="32"/>
        </w:rPr>
      </w:pPr>
      <w:r w:rsidRPr="00482F60">
        <w:rPr>
          <w:rFonts w:ascii="仿宋" w:eastAsia="仿宋" w:hAnsi="仿宋"/>
          <w:szCs w:val="32"/>
        </w:rPr>
        <w:t>申报的教材须由本校教师任第一主编或第一编著者，同一主编、同一课程、不同出版单位的教材不可重复申报。同一课程的分册教材（如上、中、下册，教材+教师用书+学生用书+非独立</w:t>
      </w:r>
      <w:r w:rsidRPr="00482F60">
        <w:rPr>
          <w:rFonts w:ascii="仿宋" w:eastAsia="仿宋" w:hAnsi="仿宋"/>
          <w:szCs w:val="32"/>
        </w:rPr>
        <w:lastRenderedPageBreak/>
        <w:t>实训教材等）应合并申报。</w:t>
      </w:r>
    </w:p>
    <w:p w:rsidR="00846A37" w:rsidRDefault="00846A37" w:rsidP="00846A37">
      <w:pPr>
        <w:spacing w:line="560" w:lineRule="exact"/>
        <w:ind w:firstLineChars="150" w:firstLine="480"/>
        <w:rPr>
          <w:rFonts w:ascii="楷体" w:eastAsia="楷体" w:hAnsi="楷体"/>
          <w:szCs w:val="24"/>
        </w:rPr>
      </w:pPr>
      <w:r w:rsidRPr="008712D1">
        <w:rPr>
          <w:rFonts w:ascii="楷体" w:eastAsia="楷体" w:hAnsi="楷体" w:hint="eastAsia"/>
          <w:szCs w:val="24"/>
        </w:rPr>
        <w:t>（一）校级重点教材建设项目立项范围</w:t>
      </w:r>
    </w:p>
    <w:p w:rsidR="00846A37" w:rsidRPr="00210CA3" w:rsidRDefault="00846A37" w:rsidP="00846A37">
      <w:pPr>
        <w:spacing w:line="560" w:lineRule="exact"/>
        <w:ind w:firstLineChars="50" w:firstLine="160"/>
        <w:rPr>
          <w:rFonts w:eastAsia="仿宋"/>
          <w:szCs w:val="24"/>
        </w:rPr>
      </w:pPr>
      <w:r w:rsidRPr="00482F60">
        <w:rPr>
          <w:rFonts w:eastAsia="仿宋"/>
          <w:szCs w:val="24"/>
        </w:rPr>
        <w:t> </w:t>
      </w:r>
      <w:r w:rsidRPr="00482F60">
        <w:rPr>
          <w:rFonts w:ascii="仿宋" w:eastAsia="仿宋" w:hAnsi="仿宋"/>
          <w:szCs w:val="24"/>
        </w:rPr>
        <w:t xml:space="preserve"> </w:t>
      </w:r>
      <w:r w:rsidRPr="00482F60">
        <w:rPr>
          <w:rFonts w:ascii="仿宋" w:eastAsia="仿宋" w:hAnsi="仿宋" w:hint="eastAsia"/>
          <w:szCs w:val="24"/>
        </w:rPr>
        <w:t xml:space="preserve"> </w:t>
      </w:r>
      <w:r w:rsidRPr="00210CA3">
        <w:rPr>
          <w:rFonts w:eastAsia="仿宋"/>
          <w:szCs w:val="24"/>
        </w:rPr>
        <w:t>1.</w:t>
      </w:r>
      <w:r w:rsidRPr="00210CA3">
        <w:rPr>
          <w:rFonts w:eastAsia="仿宋" w:hAnsi="仿宋"/>
          <w:szCs w:val="24"/>
        </w:rPr>
        <w:t>修订教材：出版时间为</w:t>
      </w:r>
      <w:r w:rsidRPr="00210CA3">
        <w:rPr>
          <w:rFonts w:eastAsia="仿宋"/>
          <w:szCs w:val="24"/>
        </w:rPr>
        <w:t>2022</w:t>
      </w:r>
      <w:r w:rsidRPr="00210CA3">
        <w:rPr>
          <w:rFonts w:eastAsia="仿宋" w:hAnsi="仿宋"/>
          <w:szCs w:val="24"/>
        </w:rPr>
        <w:t>年</w:t>
      </w:r>
      <w:r w:rsidRPr="00210CA3">
        <w:rPr>
          <w:rFonts w:eastAsia="仿宋"/>
          <w:szCs w:val="24"/>
        </w:rPr>
        <w:t>12</w:t>
      </w:r>
      <w:r w:rsidRPr="00210CA3">
        <w:rPr>
          <w:rFonts w:eastAsia="仿宋" w:hAnsi="仿宋"/>
          <w:szCs w:val="24"/>
        </w:rPr>
        <w:t>月</w:t>
      </w:r>
      <w:r w:rsidRPr="00210CA3">
        <w:rPr>
          <w:rFonts w:eastAsia="仿宋"/>
          <w:szCs w:val="24"/>
        </w:rPr>
        <w:t>31</w:t>
      </w:r>
      <w:r w:rsidRPr="00210CA3">
        <w:rPr>
          <w:rFonts w:eastAsia="仿宋" w:hAnsi="仿宋"/>
          <w:szCs w:val="24"/>
        </w:rPr>
        <w:t>日之前（由出版社正式出版，以版权页的出版日期为准），经过教学实践检验，使用效果好的各种形式教材。教材有清晰的修订计划，要求在</w:t>
      </w:r>
      <w:r w:rsidRPr="00210CA3">
        <w:rPr>
          <w:rFonts w:eastAsia="仿宋"/>
          <w:szCs w:val="24"/>
        </w:rPr>
        <w:t>2026</w:t>
      </w:r>
      <w:r w:rsidRPr="00210CA3">
        <w:rPr>
          <w:rFonts w:eastAsia="仿宋" w:hAnsi="仿宋"/>
          <w:szCs w:val="24"/>
        </w:rPr>
        <w:t>年</w:t>
      </w:r>
      <w:r w:rsidRPr="00210CA3">
        <w:rPr>
          <w:rFonts w:eastAsia="仿宋"/>
          <w:szCs w:val="24"/>
        </w:rPr>
        <w:t xml:space="preserve"> 8</w:t>
      </w:r>
      <w:r w:rsidRPr="00210CA3">
        <w:rPr>
          <w:rFonts w:eastAsia="仿宋" w:hAnsi="仿宋"/>
          <w:szCs w:val="24"/>
        </w:rPr>
        <w:t>月</w:t>
      </w:r>
      <w:r w:rsidRPr="00210CA3">
        <w:rPr>
          <w:rFonts w:eastAsia="仿宋"/>
          <w:szCs w:val="24"/>
        </w:rPr>
        <w:t>31</w:t>
      </w:r>
      <w:r w:rsidRPr="00210CA3">
        <w:rPr>
          <w:rFonts w:eastAsia="仿宋" w:hAnsi="仿宋"/>
          <w:szCs w:val="24"/>
        </w:rPr>
        <w:t>日前出版。</w:t>
      </w:r>
      <w:r w:rsidRPr="00210CA3">
        <w:rPr>
          <w:rFonts w:eastAsia="仿宋"/>
          <w:szCs w:val="24"/>
        </w:rPr>
        <w:t xml:space="preserve"> </w:t>
      </w:r>
    </w:p>
    <w:p w:rsidR="00846A37" w:rsidRPr="00210CA3" w:rsidRDefault="00846A37" w:rsidP="00C62562">
      <w:pPr>
        <w:spacing w:line="560" w:lineRule="exact"/>
        <w:ind w:firstLineChars="150" w:firstLine="480"/>
        <w:rPr>
          <w:rFonts w:eastAsia="仿宋"/>
          <w:b/>
          <w:szCs w:val="24"/>
        </w:rPr>
      </w:pPr>
      <w:r w:rsidRPr="00210CA3">
        <w:rPr>
          <w:rFonts w:eastAsia="仿宋"/>
          <w:szCs w:val="24"/>
        </w:rPr>
        <w:t>2.</w:t>
      </w:r>
      <w:r w:rsidRPr="00210CA3">
        <w:rPr>
          <w:rFonts w:eastAsia="仿宋" w:hAnsi="仿宋"/>
          <w:szCs w:val="24"/>
        </w:rPr>
        <w:t>新编教材：要求已经明确落实出版单位，出版单位选题立项正式通过或已签署出版合同。稿件必须完成度较高，纸质教材样稿的完成度达到</w:t>
      </w:r>
      <w:r w:rsidRPr="00210CA3">
        <w:rPr>
          <w:rFonts w:eastAsia="仿宋"/>
          <w:szCs w:val="24"/>
        </w:rPr>
        <w:t>70%</w:t>
      </w:r>
      <w:r w:rsidRPr="00210CA3">
        <w:rPr>
          <w:rFonts w:eastAsia="仿宋" w:hAnsi="仿宋"/>
          <w:szCs w:val="24"/>
        </w:rPr>
        <w:t>以上。新编教材要求在</w:t>
      </w:r>
      <w:r w:rsidRPr="00210CA3">
        <w:rPr>
          <w:rFonts w:eastAsia="仿宋"/>
          <w:szCs w:val="24"/>
        </w:rPr>
        <w:t>2025</w:t>
      </w:r>
      <w:r w:rsidRPr="00210CA3">
        <w:rPr>
          <w:rFonts w:eastAsia="仿宋" w:hAnsi="仿宋"/>
          <w:szCs w:val="24"/>
        </w:rPr>
        <w:t>年</w:t>
      </w:r>
      <w:r w:rsidRPr="00210CA3">
        <w:rPr>
          <w:rFonts w:eastAsia="仿宋"/>
          <w:szCs w:val="24"/>
        </w:rPr>
        <w:t>8</w:t>
      </w:r>
      <w:r w:rsidRPr="00210CA3">
        <w:rPr>
          <w:rFonts w:eastAsia="仿宋" w:hAnsi="仿宋"/>
          <w:szCs w:val="24"/>
        </w:rPr>
        <w:t>月</w:t>
      </w:r>
      <w:r w:rsidRPr="00210CA3">
        <w:rPr>
          <w:rFonts w:eastAsia="仿宋"/>
          <w:szCs w:val="24"/>
        </w:rPr>
        <w:t>31</w:t>
      </w:r>
      <w:r w:rsidRPr="00210CA3">
        <w:rPr>
          <w:rFonts w:eastAsia="仿宋" w:hAnsi="仿宋"/>
          <w:szCs w:val="24"/>
        </w:rPr>
        <w:t>日前出版。</w:t>
      </w:r>
    </w:p>
    <w:p w:rsidR="00846A37" w:rsidRPr="00210CA3" w:rsidRDefault="00846A37" w:rsidP="00C62562">
      <w:pPr>
        <w:spacing w:line="560" w:lineRule="exact"/>
        <w:ind w:firstLineChars="150" w:firstLine="480"/>
        <w:rPr>
          <w:rFonts w:eastAsia="仿宋"/>
          <w:szCs w:val="24"/>
        </w:rPr>
      </w:pPr>
      <w:r w:rsidRPr="00210CA3">
        <w:rPr>
          <w:rFonts w:eastAsia="仿宋"/>
          <w:szCs w:val="24"/>
        </w:rPr>
        <w:t>3.</w:t>
      </w:r>
      <w:r w:rsidRPr="00210CA3">
        <w:rPr>
          <w:rFonts w:eastAsia="仿宋" w:hAnsi="仿宋"/>
          <w:szCs w:val="24"/>
        </w:rPr>
        <w:t>经典教材传承专项：目前仍有价值的老教材，原书所有主编都愿意传承交接的。时间要求参照修订教材要求。</w:t>
      </w:r>
      <w:r w:rsidRPr="00210CA3">
        <w:rPr>
          <w:rFonts w:eastAsia="仿宋"/>
          <w:szCs w:val="24"/>
        </w:rPr>
        <w:t xml:space="preserve"> </w:t>
      </w:r>
    </w:p>
    <w:p w:rsidR="00846A37" w:rsidRPr="00210CA3" w:rsidRDefault="00846A37" w:rsidP="00C62562">
      <w:pPr>
        <w:spacing w:line="560" w:lineRule="exact"/>
        <w:ind w:firstLineChars="150" w:firstLine="480"/>
        <w:rPr>
          <w:rFonts w:eastAsia="仿宋"/>
          <w:szCs w:val="24"/>
        </w:rPr>
      </w:pPr>
      <w:r w:rsidRPr="00210CA3">
        <w:rPr>
          <w:rFonts w:eastAsia="仿宋"/>
          <w:szCs w:val="24"/>
        </w:rPr>
        <w:t>4.</w:t>
      </w:r>
      <w:r w:rsidRPr="00210CA3">
        <w:rPr>
          <w:rFonts w:eastAsia="仿宋" w:hAnsi="仿宋"/>
          <w:szCs w:val="24"/>
        </w:rPr>
        <w:t>数字教材专项：以数字教材为申报主体</w:t>
      </w:r>
      <w:r w:rsidRPr="00210CA3">
        <w:rPr>
          <w:rFonts w:eastAsia="仿宋" w:hAnsi="仿宋"/>
          <w:b/>
          <w:szCs w:val="24"/>
        </w:rPr>
        <w:t>，</w:t>
      </w:r>
      <w:r w:rsidRPr="00210CA3">
        <w:rPr>
          <w:rFonts w:eastAsia="仿宋" w:hAnsi="仿宋"/>
          <w:szCs w:val="24"/>
        </w:rPr>
        <w:t>申报样稿（含新版修订）的完成度达到</w:t>
      </w:r>
      <w:r w:rsidRPr="00210CA3">
        <w:rPr>
          <w:rFonts w:eastAsia="仿宋"/>
          <w:szCs w:val="24"/>
        </w:rPr>
        <w:t>50%</w:t>
      </w:r>
      <w:r w:rsidRPr="00210CA3">
        <w:rPr>
          <w:rFonts w:eastAsia="仿宋" w:hAnsi="仿宋"/>
          <w:szCs w:val="24"/>
        </w:rPr>
        <w:t>以上。要求在</w:t>
      </w:r>
      <w:r w:rsidRPr="00210CA3">
        <w:rPr>
          <w:rFonts w:eastAsia="仿宋"/>
          <w:szCs w:val="24"/>
        </w:rPr>
        <w:t>2025</w:t>
      </w:r>
      <w:r w:rsidRPr="00210CA3">
        <w:rPr>
          <w:rFonts w:eastAsia="仿宋" w:hAnsi="仿宋"/>
          <w:szCs w:val="24"/>
        </w:rPr>
        <w:t>年</w:t>
      </w:r>
      <w:r w:rsidRPr="00210CA3">
        <w:rPr>
          <w:rFonts w:eastAsia="仿宋"/>
          <w:szCs w:val="24"/>
        </w:rPr>
        <w:t>8</w:t>
      </w:r>
      <w:r w:rsidRPr="00210CA3">
        <w:rPr>
          <w:rFonts w:eastAsia="仿宋" w:hAnsi="仿宋"/>
          <w:szCs w:val="24"/>
        </w:rPr>
        <w:t>月</w:t>
      </w:r>
      <w:r w:rsidRPr="00210CA3">
        <w:rPr>
          <w:rFonts w:eastAsia="仿宋"/>
          <w:szCs w:val="24"/>
        </w:rPr>
        <w:t>31</w:t>
      </w:r>
      <w:r w:rsidRPr="00210CA3">
        <w:rPr>
          <w:rFonts w:eastAsia="仿宋" w:hAnsi="仿宋"/>
          <w:szCs w:val="24"/>
        </w:rPr>
        <w:t>日前出版。</w:t>
      </w:r>
    </w:p>
    <w:p w:rsidR="00846A37" w:rsidRPr="00210CA3" w:rsidRDefault="00846A37" w:rsidP="00C62562">
      <w:pPr>
        <w:spacing w:line="560" w:lineRule="exact"/>
        <w:ind w:firstLineChars="150" w:firstLine="480"/>
        <w:rPr>
          <w:rFonts w:eastAsia="仿宋"/>
          <w:szCs w:val="24"/>
        </w:rPr>
      </w:pPr>
      <w:r w:rsidRPr="00210CA3">
        <w:rPr>
          <w:rFonts w:eastAsia="仿宋"/>
          <w:szCs w:val="24"/>
        </w:rPr>
        <w:t>5.2024</w:t>
      </w:r>
      <w:r w:rsidRPr="00210CA3">
        <w:rPr>
          <w:rFonts w:eastAsia="仿宋" w:hAnsi="仿宋"/>
          <w:szCs w:val="24"/>
        </w:rPr>
        <w:t>年校级重点教材遴选数量根据申报情况确定。各单位的国家</w:t>
      </w:r>
      <w:bookmarkStart w:id="0" w:name="_GoBack"/>
      <w:bookmarkEnd w:id="0"/>
      <w:r w:rsidRPr="00210CA3">
        <w:rPr>
          <w:rFonts w:eastAsia="仿宋" w:hAnsi="仿宋"/>
          <w:szCs w:val="24"/>
        </w:rPr>
        <w:t>一流专业建设点至少需申报</w:t>
      </w:r>
      <w:r w:rsidRPr="00210CA3">
        <w:rPr>
          <w:rFonts w:eastAsia="仿宋"/>
          <w:szCs w:val="24"/>
        </w:rPr>
        <w:t>1</w:t>
      </w:r>
      <w:r w:rsidRPr="00210CA3">
        <w:rPr>
          <w:rFonts w:eastAsia="仿宋" w:hAnsi="仿宋"/>
          <w:szCs w:val="24"/>
        </w:rPr>
        <w:t>本符合条件的本科生教材。</w:t>
      </w:r>
    </w:p>
    <w:p w:rsidR="00846A37" w:rsidRPr="00210CA3" w:rsidRDefault="00846A37" w:rsidP="00C62562">
      <w:pPr>
        <w:spacing w:line="560" w:lineRule="exact"/>
        <w:ind w:firstLineChars="150" w:firstLine="480"/>
        <w:rPr>
          <w:rFonts w:eastAsia="仿宋"/>
          <w:b/>
          <w:color w:val="FF0000"/>
          <w:szCs w:val="24"/>
        </w:rPr>
      </w:pPr>
      <w:r w:rsidRPr="00210CA3">
        <w:rPr>
          <w:rFonts w:eastAsia="仿宋"/>
          <w:szCs w:val="24"/>
        </w:rPr>
        <w:t>6.</w:t>
      </w:r>
      <w:r w:rsidRPr="00210CA3">
        <w:rPr>
          <w:rFonts w:eastAsia="仿宋" w:hAnsi="仿宋"/>
          <w:szCs w:val="24"/>
        </w:rPr>
        <w:t>已经结项的校级重点教材，截止</w:t>
      </w:r>
      <w:r w:rsidRPr="00210CA3">
        <w:rPr>
          <w:rFonts w:eastAsia="仿宋"/>
          <w:szCs w:val="24"/>
        </w:rPr>
        <w:t>2024</w:t>
      </w:r>
      <w:r w:rsidRPr="00210CA3">
        <w:rPr>
          <w:rFonts w:eastAsia="仿宋" w:hAnsi="仿宋"/>
          <w:szCs w:val="24"/>
        </w:rPr>
        <w:t>年底，其最近一次版本的出版时间（以</w:t>
      </w:r>
      <w:r w:rsidRPr="00210CA3">
        <w:rPr>
          <w:rFonts w:eastAsia="仿宋"/>
          <w:szCs w:val="24"/>
        </w:rPr>
        <w:t>CIP</w:t>
      </w:r>
      <w:r w:rsidRPr="00210CA3">
        <w:rPr>
          <w:rFonts w:eastAsia="仿宋" w:hAnsi="仿宋"/>
          <w:szCs w:val="24"/>
        </w:rPr>
        <w:t>数据为准）超过</w:t>
      </w:r>
      <w:r w:rsidRPr="00210CA3">
        <w:rPr>
          <w:rFonts w:eastAsia="仿宋"/>
          <w:szCs w:val="24"/>
        </w:rPr>
        <w:t>4</w:t>
      </w:r>
      <w:r w:rsidRPr="00210CA3">
        <w:rPr>
          <w:rFonts w:eastAsia="仿宋" w:hAnsi="仿宋"/>
          <w:szCs w:val="24"/>
        </w:rPr>
        <w:t>年的（含</w:t>
      </w:r>
      <w:r w:rsidRPr="00210CA3">
        <w:rPr>
          <w:rFonts w:eastAsia="仿宋"/>
          <w:szCs w:val="24"/>
        </w:rPr>
        <w:t>4</w:t>
      </w:r>
      <w:r w:rsidRPr="00210CA3">
        <w:rPr>
          <w:rFonts w:eastAsia="仿宋" w:hAnsi="仿宋"/>
          <w:szCs w:val="24"/>
        </w:rPr>
        <w:t>年），可以重新申报校级重点教材立项。</w:t>
      </w:r>
    </w:p>
    <w:p w:rsidR="00846A37" w:rsidRPr="00210CA3" w:rsidRDefault="00846A37" w:rsidP="00C62562">
      <w:pPr>
        <w:spacing w:line="560" w:lineRule="exact"/>
        <w:ind w:firstLineChars="150" w:firstLine="480"/>
        <w:rPr>
          <w:rFonts w:eastAsia="仿宋"/>
          <w:szCs w:val="24"/>
        </w:rPr>
      </w:pPr>
      <w:r w:rsidRPr="00210CA3">
        <w:rPr>
          <w:rFonts w:eastAsia="仿宋"/>
          <w:szCs w:val="24"/>
        </w:rPr>
        <w:t>7.</w:t>
      </w:r>
      <w:r w:rsidRPr="00210CA3">
        <w:rPr>
          <w:rFonts w:eastAsia="仿宋" w:hAnsi="仿宋"/>
          <w:szCs w:val="24"/>
        </w:rPr>
        <w:t>校级重点教材尚未结项的教师不得作为主编申报。</w:t>
      </w:r>
    </w:p>
    <w:p w:rsidR="00846A37" w:rsidRPr="00210CA3" w:rsidRDefault="00846A37" w:rsidP="00C62562">
      <w:pPr>
        <w:spacing w:line="560" w:lineRule="exact"/>
        <w:ind w:firstLineChars="150" w:firstLine="480"/>
        <w:rPr>
          <w:rFonts w:eastAsia="仿宋"/>
          <w:szCs w:val="24"/>
        </w:rPr>
      </w:pPr>
      <w:r w:rsidRPr="00210CA3">
        <w:rPr>
          <w:rFonts w:eastAsia="仿宋"/>
          <w:szCs w:val="24"/>
        </w:rPr>
        <w:t>8.</w:t>
      </w:r>
      <w:r w:rsidRPr="00210CA3">
        <w:rPr>
          <w:rFonts w:eastAsia="仿宋" w:hAnsi="仿宋"/>
          <w:szCs w:val="24"/>
        </w:rPr>
        <w:t>与外校合作的教材，必须确保出版后的教材以我校教师为</w:t>
      </w:r>
      <w:r w:rsidRPr="00210CA3">
        <w:rPr>
          <w:rFonts w:eastAsia="仿宋" w:hAnsi="仿宋"/>
          <w:szCs w:val="24"/>
        </w:rPr>
        <w:lastRenderedPageBreak/>
        <w:t>第一主编，方可申报。</w:t>
      </w:r>
    </w:p>
    <w:p w:rsidR="00846A37" w:rsidRPr="007B29F2" w:rsidRDefault="00846A37" w:rsidP="00846A37">
      <w:pPr>
        <w:spacing w:line="560" w:lineRule="exact"/>
        <w:ind w:firstLine="645"/>
        <w:rPr>
          <w:rFonts w:ascii="楷体" w:eastAsia="楷体" w:hAnsi="楷体"/>
          <w:szCs w:val="24"/>
        </w:rPr>
      </w:pPr>
      <w:r w:rsidRPr="007B29F2">
        <w:rPr>
          <w:rFonts w:ascii="楷体" w:eastAsia="楷体" w:hAnsi="楷体" w:hint="eastAsia"/>
          <w:szCs w:val="24"/>
        </w:rPr>
        <w:t>（二）项目资助</w:t>
      </w:r>
    </w:p>
    <w:p w:rsidR="00846A37" w:rsidRPr="00210CA3" w:rsidRDefault="00846A37" w:rsidP="00846A37">
      <w:pPr>
        <w:spacing w:line="560" w:lineRule="exact"/>
        <w:ind w:firstLineChars="200" w:firstLine="640"/>
        <w:rPr>
          <w:rFonts w:eastAsia="仿宋"/>
          <w:szCs w:val="24"/>
        </w:rPr>
      </w:pPr>
      <w:r w:rsidRPr="00210CA3">
        <w:rPr>
          <w:rFonts w:eastAsia="仿宋"/>
          <w:szCs w:val="24"/>
        </w:rPr>
        <w:t>2024</w:t>
      </w:r>
      <w:r w:rsidRPr="00210CA3">
        <w:rPr>
          <w:rFonts w:eastAsia="仿宋" w:hAnsi="仿宋"/>
          <w:szCs w:val="24"/>
        </w:rPr>
        <w:t>年校级重点教材建设项目分为校立校助类和校立院助类。本年度的资助额度和方式按照《南京邮电大学本科教材建设资助经费管理细则（试行）》执行。院级教学单位是资助经费管理的主要责任单位，根据立项情况提供配套，同时做好经费使用的过程管理。教材团队合理使用资助经费落实教材建设任务。立项校立院助类的，由教材院级归属单位提供全部资助经费。申报校立校助类的需满足以下条件至少</w:t>
      </w:r>
      <w:r w:rsidRPr="00210CA3">
        <w:rPr>
          <w:rFonts w:eastAsia="仿宋"/>
          <w:szCs w:val="24"/>
        </w:rPr>
        <w:t>2</w:t>
      </w:r>
      <w:r w:rsidRPr="00210CA3">
        <w:rPr>
          <w:rFonts w:eastAsia="仿宋" w:hAnsi="仿宋"/>
          <w:szCs w:val="24"/>
        </w:rPr>
        <w:t>个：</w:t>
      </w:r>
    </w:p>
    <w:p w:rsidR="00846A37" w:rsidRPr="00210CA3" w:rsidRDefault="00846A37" w:rsidP="00846A37">
      <w:pPr>
        <w:spacing w:line="560" w:lineRule="exact"/>
        <w:ind w:firstLineChars="200" w:firstLine="640"/>
        <w:rPr>
          <w:rFonts w:eastAsia="仿宋"/>
          <w:szCs w:val="24"/>
        </w:rPr>
      </w:pPr>
      <w:r w:rsidRPr="00210CA3">
        <w:rPr>
          <w:rFonts w:eastAsia="仿宋"/>
          <w:szCs w:val="24"/>
        </w:rPr>
        <w:t>1.</w:t>
      </w:r>
      <w:r w:rsidRPr="00210CA3">
        <w:rPr>
          <w:rFonts w:eastAsia="仿宋" w:hAnsi="仿宋"/>
          <w:szCs w:val="24"/>
        </w:rPr>
        <w:t>教材为教育部国家级规划教材或者江苏省重点教材、规划教材。</w:t>
      </w:r>
    </w:p>
    <w:p w:rsidR="00846A37" w:rsidRPr="00210CA3" w:rsidRDefault="00846A37" w:rsidP="00846A37">
      <w:pPr>
        <w:spacing w:line="560" w:lineRule="exact"/>
        <w:ind w:firstLineChars="200" w:firstLine="640"/>
        <w:rPr>
          <w:rFonts w:eastAsia="仿宋"/>
          <w:szCs w:val="24"/>
        </w:rPr>
      </w:pPr>
      <w:r w:rsidRPr="00210CA3">
        <w:rPr>
          <w:rFonts w:eastAsia="仿宋"/>
          <w:szCs w:val="24"/>
        </w:rPr>
        <w:t>2.</w:t>
      </w:r>
      <w:r w:rsidRPr="00210CA3">
        <w:rPr>
          <w:rFonts w:eastAsia="仿宋" w:hAnsi="仿宋"/>
          <w:szCs w:val="24"/>
        </w:rPr>
        <w:t>申报修订的教材当前版本在</w:t>
      </w:r>
      <w:r w:rsidRPr="00210CA3">
        <w:rPr>
          <w:rFonts w:eastAsia="仿宋"/>
          <w:szCs w:val="24"/>
        </w:rPr>
        <w:t>3</w:t>
      </w:r>
      <w:r w:rsidRPr="00210CA3">
        <w:rPr>
          <w:rFonts w:eastAsia="仿宋" w:hAnsi="仿宋"/>
          <w:szCs w:val="24"/>
        </w:rPr>
        <w:t>版以上（含</w:t>
      </w:r>
      <w:r w:rsidRPr="00210CA3">
        <w:rPr>
          <w:rFonts w:eastAsia="仿宋"/>
          <w:szCs w:val="24"/>
        </w:rPr>
        <w:t>3</w:t>
      </w:r>
      <w:r w:rsidRPr="00210CA3">
        <w:rPr>
          <w:rFonts w:eastAsia="仿宋" w:hAnsi="仿宋"/>
          <w:szCs w:val="24"/>
        </w:rPr>
        <w:t>版）。</w:t>
      </w:r>
    </w:p>
    <w:p w:rsidR="00846A37" w:rsidRPr="00210CA3" w:rsidRDefault="00846A37" w:rsidP="00846A37">
      <w:pPr>
        <w:spacing w:line="560" w:lineRule="exact"/>
        <w:ind w:firstLineChars="200" w:firstLine="640"/>
        <w:rPr>
          <w:rFonts w:eastAsia="仿宋"/>
          <w:szCs w:val="24"/>
        </w:rPr>
      </w:pPr>
      <w:r w:rsidRPr="00210CA3">
        <w:rPr>
          <w:rFonts w:eastAsia="仿宋"/>
          <w:szCs w:val="24"/>
        </w:rPr>
        <w:t>3.</w:t>
      </w:r>
      <w:r w:rsidRPr="00210CA3">
        <w:rPr>
          <w:rFonts w:eastAsia="仿宋" w:hAnsi="仿宋"/>
          <w:szCs w:val="24"/>
        </w:rPr>
        <w:t>教材由一类出版社出版。</w:t>
      </w:r>
    </w:p>
    <w:p w:rsidR="00846A37" w:rsidRPr="00210CA3" w:rsidRDefault="00846A37" w:rsidP="00846A37">
      <w:pPr>
        <w:spacing w:line="560" w:lineRule="exact"/>
        <w:ind w:firstLineChars="200" w:firstLine="640"/>
        <w:rPr>
          <w:rFonts w:eastAsia="仿宋"/>
          <w:szCs w:val="24"/>
        </w:rPr>
      </w:pPr>
      <w:r w:rsidRPr="00210CA3">
        <w:rPr>
          <w:rFonts w:eastAsia="仿宋"/>
          <w:szCs w:val="24"/>
        </w:rPr>
        <w:t>4.</w:t>
      </w:r>
      <w:r w:rsidRPr="00210CA3">
        <w:rPr>
          <w:rFonts w:eastAsia="仿宋" w:hAnsi="仿宋"/>
          <w:szCs w:val="24"/>
        </w:rPr>
        <w:t>教材的第一主编为正高职称。</w:t>
      </w:r>
    </w:p>
    <w:p w:rsidR="00846A37" w:rsidRPr="00210CA3" w:rsidRDefault="00846A37" w:rsidP="00846A37">
      <w:pPr>
        <w:spacing w:line="560" w:lineRule="exact"/>
        <w:ind w:firstLineChars="200" w:firstLine="640"/>
        <w:rPr>
          <w:rFonts w:eastAsia="仿宋"/>
          <w:szCs w:val="24"/>
        </w:rPr>
      </w:pPr>
      <w:r w:rsidRPr="00210CA3">
        <w:rPr>
          <w:rFonts w:eastAsia="仿宋"/>
          <w:szCs w:val="24"/>
        </w:rPr>
        <w:t>5.</w:t>
      </w:r>
      <w:r w:rsidRPr="00210CA3">
        <w:rPr>
          <w:rFonts w:eastAsia="仿宋" w:hAnsi="仿宋"/>
          <w:szCs w:val="24"/>
        </w:rPr>
        <w:t>纸质教材对应的数字教材，或数字教材对应的纸质教材。</w:t>
      </w:r>
    </w:p>
    <w:p w:rsidR="00846A37" w:rsidRPr="00210CA3" w:rsidRDefault="00846A37" w:rsidP="00846A37">
      <w:pPr>
        <w:spacing w:line="560" w:lineRule="exact"/>
        <w:ind w:firstLineChars="200" w:firstLine="640"/>
        <w:rPr>
          <w:rFonts w:eastAsia="仿宋"/>
          <w:szCs w:val="24"/>
        </w:rPr>
      </w:pPr>
      <w:r w:rsidRPr="00210CA3">
        <w:rPr>
          <w:rFonts w:eastAsia="仿宋"/>
          <w:szCs w:val="24"/>
        </w:rPr>
        <w:t>6.</w:t>
      </w:r>
      <w:r w:rsidRPr="00210CA3">
        <w:rPr>
          <w:rFonts w:eastAsia="仿宋" w:hAnsi="仿宋"/>
          <w:szCs w:val="24"/>
        </w:rPr>
        <w:t>经典教材传承专项立项。</w:t>
      </w:r>
    </w:p>
    <w:p w:rsidR="00846A37" w:rsidRPr="00210CA3" w:rsidRDefault="00846A37" w:rsidP="00846A37">
      <w:pPr>
        <w:spacing w:line="560" w:lineRule="exact"/>
        <w:ind w:firstLineChars="200" w:firstLine="640"/>
        <w:rPr>
          <w:rFonts w:eastAsia="仿宋"/>
          <w:szCs w:val="24"/>
        </w:rPr>
      </w:pPr>
      <w:r w:rsidRPr="00210CA3">
        <w:rPr>
          <w:rFonts w:eastAsia="仿宋"/>
          <w:szCs w:val="24"/>
        </w:rPr>
        <w:t>7.</w:t>
      </w:r>
      <w:r w:rsidRPr="00210CA3">
        <w:rPr>
          <w:rFonts w:eastAsia="仿宋" w:hAnsi="仿宋"/>
          <w:szCs w:val="24"/>
        </w:rPr>
        <w:t>教材依托的是社会普遍认可的我校强势优势本科专业，且教材选题和内容均能够直观清楚地凸显学校特色。</w:t>
      </w:r>
    </w:p>
    <w:p w:rsidR="00846A37" w:rsidRPr="00210CA3" w:rsidRDefault="00846A37" w:rsidP="00846A37">
      <w:pPr>
        <w:spacing w:line="560" w:lineRule="exact"/>
        <w:ind w:firstLineChars="200" w:firstLine="640"/>
        <w:rPr>
          <w:rFonts w:eastAsia="仿宋"/>
          <w:szCs w:val="24"/>
        </w:rPr>
      </w:pPr>
      <w:r w:rsidRPr="00210CA3">
        <w:rPr>
          <w:rFonts w:eastAsia="仿宋" w:hAnsi="仿宋"/>
          <w:szCs w:val="24"/>
        </w:rPr>
        <w:t>校立校助类和校立院助类的最终分配由专家评审集体决定。</w:t>
      </w:r>
    </w:p>
    <w:p w:rsidR="00846A37" w:rsidRPr="007B29F2" w:rsidRDefault="00846A37" w:rsidP="00846A37">
      <w:pPr>
        <w:spacing w:line="560" w:lineRule="exact"/>
        <w:ind w:firstLine="645"/>
        <w:rPr>
          <w:rFonts w:ascii="楷体" w:eastAsia="楷体" w:hAnsi="楷体"/>
          <w:szCs w:val="24"/>
        </w:rPr>
      </w:pPr>
      <w:r w:rsidRPr="007B29F2">
        <w:rPr>
          <w:rFonts w:ascii="楷体" w:eastAsia="楷体" w:hAnsi="楷体" w:hint="eastAsia"/>
          <w:szCs w:val="24"/>
        </w:rPr>
        <w:t>（三）项目过程管理要求与结项</w:t>
      </w:r>
    </w:p>
    <w:p w:rsidR="00846A37" w:rsidRPr="00210CA3" w:rsidRDefault="00846A37" w:rsidP="00846A37">
      <w:pPr>
        <w:ind w:firstLineChars="196" w:firstLine="627"/>
        <w:rPr>
          <w:rFonts w:eastAsia="仿宋"/>
          <w:bCs/>
          <w:szCs w:val="24"/>
        </w:rPr>
      </w:pPr>
      <w:r w:rsidRPr="00210CA3">
        <w:rPr>
          <w:rFonts w:eastAsia="仿宋" w:hAnsi="仿宋"/>
          <w:snapToGrid w:val="0"/>
          <w:szCs w:val="32"/>
        </w:rPr>
        <w:t>严格执行凡编必审制度，凡我校立项的本科教材，正式出版付印前必须经过学校和出版单位的双重审核。</w:t>
      </w:r>
      <w:r w:rsidRPr="00210CA3">
        <w:rPr>
          <w:rFonts w:eastAsia="仿宋" w:hAnsi="仿宋"/>
          <w:szCs w:val="24"/>
        </w:rPr>
        <w:t>校级立项教材要求</w:t>
      </w:r>
      <w:r w:rsidRPr="00210CA3">
        <w:rPr>
          <w:rFonts w:eastAsia="仿宋" w:hAnsi="仿宋"/>
          <w:szCs w:val="24"/>
        </w:rPr>
        <w:lastRenderedPageBreak/>
        <w:t>从立项到出版全流程的审核过程步步留痕。立项之后，主编开始按项目进展情况逐项填写《南京邮电大学教材编写出版审核表》。教材书稿编写完成后，由教材归属单位邀请校内外相关学科专业领域教学专家和学术专家，对书稿进行严格审核。</w:t>
      </w:r>
      <w:r w:rsidRPr="00210CA3">
        <w:rPr>
          <w:rFonts w:eastAsia="仿宋" w:hAnsi="仿宋"/>
          <w:snapToGrid w:val="0"/>
          <w:szCs w:val="32"/>
        </w:rPr>
        <w:t>审核通过的，方可以继续出版流程，安排出版和印刷；发现问题的，必须按照要求整改后重新送审；审核不通过的，即使出版单位选题通过了也不允许擅自出版。</w:t>
      </w:r>
      <w:r w:rsidRPr="00210CA3">
        <w:rPr>
          <w:rFonts w:eastAsia="仿宋" w:hAnsi="仿宋"/>
          <w:szCs w:val="24"/>
        </w:rPr>
        <w:t>教材归属单位和出版社均审核通过后，表格提交给教务处，由教务处提请校教材建设委员会讨论。讨论通过的教材继续出版流程，不通过则停止出版。</w:t>
      </w:r>
    </w:p>
    <w:p w:rsidR="00846A37" w:rsidRPr="00210CA3" w:rsidRDefault="00846A37" w:rsidP="00846A37">
      <w:pPr>
        <w:spacing w:line="560" w:lineRule="exact"/>
        <w:ind w:firstLineChars="200" w:firstLine="640"/>
        <w:rPr>
          <w:rFonts w:eastAsia="仿宋"/>
          <w:bCs/>
          <w:szCs w:val="24"/>
        </w:rPr>
      </w:pPr>
      <w:r w:rsidRPr="00210CA3">
        <w:rPr>
          <w:rFonts w:eastAsia="仿宋" w:hAnsi="仿宋"/>
          <w:bCs/>
          <w:szCs w:val="24"/>
        </w:rPr>
        <w:t>教材主编必须按项目要求按期完成建设任务，及时结项。教材出版后</w:t>
      </w:r>
      <w:r w:rsidRPr="00210CA3">
        <w:rPr>
          <w:rFonts w:eastAsia="仿宋"/>
          <w:bCs/>
          <w:szCs w:val="24"/>
        </w:rPr>
        <w:t>1</w:t>
      </w:r>
      <w:r w:rsidRPr="00210CA3">
        <w:rPr>
          <w:rFonts w:eastAsia="仿宋" w:hAnsi="仿宋"/>
          <w:bCs/>
          <w:szCs w:val="24"/>
        </w:rPr>
        <w:t>个月内，由主编报送</w:t>
      </w:r>
      <w:r w:rsidRPr="00210CA3">
        <w:rPr>
          <w:rFonts w:eastAsia="仿宋"/>
          <w:bCs/>
          <w:szCs w:val="24"/>
        </w:rPr>
        <w:t>2</w:t>
      </w:r>
      <w:r w:rsidRPr="00210CA3">
        <w:rPr>
          <w:rFonts w:eastAsia="仿宋" w:hAnsi="仿宋"/>
          <w:bCs/>
          <w:szCs w:val="24"/>
        </w:rPr>
        <w:t>本至教务处办理结项手续，</w:t>
      </w:r>
      <w:r w:rsidRPr="00210CA3">
        <w:rPr>
          <w:rFonts w:eastAsia="仿宋" w:hAnsi="仿宋"/>
          <w:szCs w:val="24"/>
        </w:rPr>
        <w:t>《南京邮电大学教材编写出版审核表》与教材两者齐全</w:t>
      </w:r>
      <w:r w:rsidRPr="00210CA3">
        <w:rPr>
          <w:rFonts w:eastAsia="仿宋" w:hAnsi="仿宋"/>
          <w:bCs/>
          <w:szCs w:val="24"/>
        </w:rPr>
        <w:t>即可结项。结项时间以教材</w:t>
      </w:r>
      <w:r w:rsidRPr="00210CA3">
        <w:rPr>
          <w:rFonts w:eastAsia="仿宋"/>
          <w:bCs/>
          <w:szCs w:val="24"/>
        </w:rPr>
        <w:t>CIP</w:t>
      </w:r>
      <w:r w:rsidRPr="00210CA3">
        <w:rPr>
          <w:rFonts w:eastAsia="仿宋" w:hAnsi="仿宋"/>
          <w:bCs/>
          <w:szCs w:val="24"/>
        </w:rPr>
        <w:t>数据登记的出版时间为准。</w:t>
      </w:r>
    </w:p>
    <w:p w:rsidR="00846A37" w:rsidRPr="00210CA3" w:rsidRDefault="00846A37" w:rsidP="00846A37">
      <w:pPr>
        <w:spacing w:line="560" w:lineRule="exact"/>
        <w:ind w:firstLineChars="150" w:firstLine="480"/>
        <w:rPr>
          <w:rFonts w:eastAsia="仿宋"/>
          <w:bCs/>
          <w:szCs w:val="24"/>
        </w:rPr>
      </w:pPr>
      <w:r w:rsidRPr="00210CA3">
        <w:rPr>
          <w:rFonts w:eastAsia="仿宋" w:hAnsi="仿宋"/>
          <w:bCs/>
          <w:szCs w:val="24"/>
        </w:rPr>
        <w:t>主编逾期未结项达到</w:t>
      </w:r>
      <w:r w:rsidRPr="00210CA3">
        <w:rPr>
          <w:rFonts w:eastAsia="仿宋"/>
          <w:bCs/>
          <w:szCs w:val="24"/>
        </w:rPr>
        <w:t>1</w:t>
      </w:r>
      <w:r w:rsidRPr="00210CA3">
        <w:rPr>
          <w:rFonts w:eastAsia="仿宋" w:hAnsi="仿宋"/>
          <w:bCs/>
          <w:szCs w:val="24"/>
        </w:rPr>
        <w:t>年以上不满</w:t>
      </w:r>
      <w:r w:rsidRPr="00210CA3">
        <w:rPr>
          <w:rFonts w:eastAsia="仿宋"/>
          <w:bCs/>
          <w:szCs w:val="24"/>
        </w:rPr>
        <w:t>2</w:t>
      </w:r>
      <w:r w:rsidRPr="00210CA3">
        <w:rPr>
          <w:rFonts w:eastAsia="仿宋" w:hAnsi="仿宋"/>
          <w:bCs/>
          <w:szCs w:val="24"/>
        </w:rPr>
        <w:t>年的，总资助额度扣除</w:t>
      </w:r>
      <w:r w:rsidRPr="00210CA3">
        <w:rPr>
          <w:rFonts w:eastAsia="仿宋"/>
          <w:bCs/>
          <w:szCs w:val="24"/>
        </w:rPr>
        <w:t>50%</w:t>
      </w:r>
      <w:r w:rsidRPr="00210CA3">
        <w:rPr>
          <w:rFonts w:eastAsia="仿宋" w:hAnsi="仿宋"/>
          <w:bCs/>
          <w:szCs w:val="24"/>
        </w:rPr>
        <w:t>；达到</w:t>
      </w:r>
      <w:r w:rsidRPr="00210CA3">
        <w:rPr>
          <w:rFonts w:eastAsia="仿宋"/>
          <w:bCs/>
          <w:szCs w:val="24"/>
        </w:rPr>
        <w:t>2</w:t>
      </w:r>
      <w:r w:rsidRPr="00210CA3">
        <w:rPr>
          <w:rFonts w:eastAsia="仿宋" w:hAnsi="仿宋"/>
          <w:bCs/>
          <w:szCs w:val="24"/>
        </w:rPr>
        <w:t>年以上的，扣除所有剩余资助经费。</w:t>
      </w:r>
    </w:p>
    <w:p w:rsidR="00846A37" w:rsidRPr="00482F60" w:rsidRDefault="00846A37" w:rsidP="00846A37">
      <w:pPr>
        <w:spacing w:line="560" w:lineRule="exact"/>
        <w:ind w:firstLine="645"/>
        <w:rPr>
          <w:rFonts w:ascii="楷体" w:eastAsia="楷体" w:hAnsi="楷体"/>
          <w:szCs w:val="24"/>
        </w:rPr>
      </w:pPr>
      <w:r w:rsidRPr="007B29F2">
        <w:rPr>
          <w:rFonts w:ascii="楷体" w:eastAsia="楷体" w:hAnsi="楷体" w:hint="eastAsia"/>
          <w:szCs w:val="24"/>
        </w:rPr>
        <w:t>（</w:t>
      </w:r>
      <w:r>
        <w:rPr>
          <w:rFonts w:ascii="楷体" w:eastAsia="楷体" w:hAnsi="楷体" w:hint="eastAsia"/>
          <w:szCs w:val="24"/>
        </w:rPr>
        <w:t>四</w:t>
      </w:r>
      <w:r w:rsidRPr="007B29F2">
        <w:rPr>
          <w:rFonts w:ascii="楷体" w:eastAsia="楷体" w:hAnsi="楷体" w:hint="eastAsia"/>
          <w:szCs w:val="24"/>
        </w:rPr>
        <w:t>）</w:t>
      </w:r>
      <w:r w:rsidRPr="00482F60">
        <w:rPr>
          <w:rFonts w:ascii="楷体" w:eastAsia="楷体" w:hAnsi="楷体" w:hint="eastAsia"/>
          <w:szCs w:val="24"/>
        </w:rPr>
        <w:t>经典教材传承专项</w:t>
      </w:r>
    </w:p>
    <w:p w:rsidR="00846A37" w:rsidRPr="00210CA3" w:rsidRDefault="00846A37" w:rsidP="00846A37">
      <w:pPr>
        <w:spacing w:line="560" w:lineRule="exact"/>
        <w:ind w:firstLineChars="200" w:firstLine="640"/>
        <w:rPr>
          <w:rFonts w:eastAsia="仿宋"/>
          <w:szCs w:val="24"/>
        </w:rPr>
      </w:pPr>
      <w:r w:rsidRPr="00210CA3">
        <w:rPr>
          <w:rFonts w:eastAsia="仿宋" w:hAnsi="仿宋"/>
          <w:szCs w:val="24"/>
        </w:rPr>
        <w:t>经典教材传承专项针对值得传承的经典教材开展扶持和抢救工作。本项目的建设目标是盘活一批有价值且断代的经典教材，有针对性地推陈出新。申报专项除满足一般项目的申报要求，还需满足以下条件：</w:t>
      </w:r>
    </w:p>
    <w:p w:rsidR="00846A37" w:rsidRPr="00210CA3" w:rsidRDefault="00846A37" w:rsidP="00846A37">
      <w:pPr>
        <w:spacing w:line="560" w:lineRule="exact"/>
        <w:ind w:firstLineChars="200" w:firstLine="640"/>
        <w:rPr>
          <w:rFonts w:eastAsia="仿宋"/>
          <w:szCs w:val="24"/>
        </w:rPr>
      </w:pPr>
      <w:r w:rsidRPr="00210CA3">
        <w:rPr>
          <w:rFonts w:eastAsia="仿宋"/>
          <w:szCs w:val="24"/>
        </w:rPr>
        <w:t>1.</w:t>
      </w:r>
      <w:r w:rsidRPr="00210CA3">
        <w:rPr>
          <w:rFonts w:eastAsia="仿宋" w:hAnsi="仿宋"/>
          <w:szCs w:val="24"/>
        </w:rPr>
        <w:t>教材内容与现行国家政策不冲突，无重大政治性、思想性</w:t>
      </w:r>
      <w:r w:rsidRPr="00210CA3">
        <w:rPr>
          <w:rFonts w:eastAsia="仿宋" w:hAnsi="仿宋"/>
          <w:szCs w:val="24"/>
        </w:rPr>
        <w:lastRenderedPageBreak/>
        <w:t>错误，不涉及敏感话题。</w:t>
      </w:r>
    </w:p>
    <w:p w:rsidR="00846A37" w:rsidRPr="00210CA3" w:rsidRDefault="00846A37" w:rsidP="00846A37">
      <w:pPr>
        <w:spacing w:line="560" w:lineRule="exact"/>
        <w:rPr>
          <w:rFonts w:eastAsia="仿宋"/>
          <w:szCs w:val="24"/>
        </w:rPr>
      </w:pPr>
      <w:r w:rsidRPr="00210CA3">
        <w:rPr>
          <w:rFonts w:eastAsia="仿宋"/>
          <w:szCs w:val="24"/>
        </w:rPr>
        <w:t xml:space="preserve">    2.</w:t>
      </w:r>
      <w:r w:rsidRPr="00210CA3">
        <w:rPr>
          <w:rFonts w:eastAsia="仿宋" w:hAnsi="仿宋"/>
          <w:szCs w:val="24"/>
        </w:rPr>
        <w:t>原教材所有作者均无重大政治性、思想性错误。</w:t>
      </w:r>
    </w:p>
    <w:p w:rsidR="00846A37" w:rsidRPr="00210CA3" w:rsidRDefault="00846A37" w:rsidP="00846A37">
      <w:pPr>
        <w:spacing w:line="560" w:lineRule="exact"/>
        <w:ind w:firstLineChars="200" w:firstLine="640"/>
        <w:rPr>
          <w:rFonts w:eastAsia="仿宋"/>
          <w:szCs w:val="24"/>
        </w:rPr>
      </w:pPr>
      <w:r w:rsidRPr="00210CA3">
        <w:rPr>
          <w:rFonts w:eastAsia="仿宋"/>
          <w:szCs w:val="24"/>
        </w:rPr>
        <w:t>3.</w:t>
      </w:r>
      <w:r w:rsidRPr="00210CA3">
        <w:rPr>
          <w:rFonts w:eastAsia="仿宋" w:hAnsi="仿宋"/>
          <w:szCs w:val="24"/>
        </w:rPr>
        <w:t>教材翻新能得到原教材全部作者的书面认可授权，并与原出版单位不存在版权、法律等方面的问题。</w:t>
      </w:r>
    </w:p>
    <w:p w:rsidR="00846A37" w:rsidRPr="00210CA3" w:rsidRDefault="00846A37" w:rsidP="00846A37">
      <w:pPr>
        <w:spacing w:line="560" w:lineRule="exact"/>
        <w:ind w:firstLineChars="200" w:firstLine="640"/>
        <w:rPr>
          <w:rFonts w:eastAsia="仿宋"/>
          <w:szCs w:val="24"/>
        </w:rPr>
      </w:pPr>
      <w:r w:rsidRPr="00210CA3">
        <w:rPr>
          <w:rFonts w:eastAsia="仿宋"/>
          <w:szCs w:val="24"/>
        </w:rPr>
        <w:t>4.</w:t>
      </w:r>
      <w:r w:rsidRPr="00210CA3">
        <w:rPr>
          <w:rFonts w:eastAsia="仿宋" w:hAnsi="仿宋"/>
          <w:szCs w:val="24"/>
        </w:rPr>
        <w:t>原教材经过学科专家、出版社等多方论证，确实值得继续出版，能够提供论证材料。</w:t>
      </w:r>
    </w:p>
    <w:p w:rsidR="00846A37" w:rsidRPr="00210CA3" w:rsidRDefault="00846A37" w:rsidP="00846A37">
      <w:pPr>
        <w:spacing w:line="560" w:lineRule="exact"/>
        <w:ind w:firstLineChars="200" w:firstLine="640"/>
        <w:rPr>
          <w:rFonts w:eastAsia="仿宋"/>
          <w:szCs w:val="24"/>
        </w:rPr>
      </w:pPr>
      <w:r w:rsidRPr="00210CA3">
        <w:rPr>
          <w:rFonts w:eastAsia="仿宋"/>
          <w:szCs w:val="24"/>
        </w:rPr>
        <w:t>5.</w:t>
      </w:r>
      <w:r w:rsidRPr="00210CA3">
        <w:rPr>
          <w:rFonts w:eastAsia="仿宋" w:hAnsi="仿宋"/>
          <w:szCs w:val="24"/>
        </w:rPr>
        <w:t>能够清晰描述教材的演变、传承关系，每次变化所做的工作，不是简单颠倒作者次序。</w:t>
      </w:r>
    </w:p>
    <w:p w:rsidR="00846A37" w:rsidRPr="00210CA3" w:rsidRDefault="00846A37" w:rsidP="00846A37">
      <w:pPr>
        <w:spacing w:line="560" w:lineRule="exact"/>
        <w:ind w:firstLineChars="200" w:firstLine="640"/>
        <w:rPr>
          <w:rFonts w:eastAsia="仿宋"/>
          <w:szCs w:val="24"/>
        </w:rPr>
      </w:pPr>
      <w:r w:rsidRPr="00210CA3">
        <w:rPr>
          <w:rFonts w:eastAsia="仿宋"/>
          <w:szCs w:val="24"/>
        </w:rPr>
        <w:t>6.</w:t>
      </w:r>
      <w:r w:rsidRPr="00210CA3">
        <w:rPr>
          <w:rFonts w:eastAsia="仿宋" w:hAnsi="仿宋"/>
          <w:szCs w:val="24"/>
        </w:rPr>
        <w:t>翻新后教材的第一主编为专项申报人，原教材作者不再作为第一主编。</w:t>
      </w:r>
    </w:p>
    <w:p w:rsidR="00846A37" w:rsidRPr="00210CA3" w:rsidRDefault="00846A37" w:rsidP="00846A37">
      <w:pPr>
        <w:spacing w:line="560" w:lineRule="exact"/>
        <w:ind w:firstLineChars="200" w:firstLine="640"/>
        <w:rPr>
          <w:rFonts w:eastAsia="仿宋"/>
          <w:szCs w:val="24"/>
        </w:rPr>
      </w:pPr>
      <w:r w:rsidRPr="00210CA3">
        <w:rPr>
          <w:rFonts w:eastAsia="仿宋"/>
          <w:szCs w:val="24"/>
        </w:rPr>
        <w:t>7.</w:t>
      </w:r>
      <w:r w:rsidRPr="00210CA3">
        <w:rPr>
          <w:rFonts w:eastAsia="仿宋" w:hAnsi="仿宋"/>
          <w:szCs w:val="24"/>
        </w:rPr>
        <w:t>教材翻新后必须以我校为教材第一成果单位。</w:t>
      </w:r>
    </w:p>
    <w:p w:rsidR="00846A37" w:rsidRPr="00210CA3" w:rsidRDefault="00846A37" w:rsidP="00846A37">
      <w:pPr>
        <w:spacing w:line="560" w:lineRule="exact"/>
        <w:ind w:firstLineChars="200" w:firstLine="640"/>
        <w:rPr>
          <w:rFonts w:eastAsia="仿宋"/>
          <w:szCs w:val="24"/>
        </w:rPr>
      </w:pPr>
      <w:r w:rsidRPr="00210CA3">
        <w:rPr>
          <w:rFonts w:eastAsia="仿宋"/>
          <w:szCs w:val="24"/>
        </w:rPr>
        <w:t>8.</w:t>
      </w:r>
      <w:r w:rsidRPr="00210CA3">
        <w:rPr>
          <w:rFonts w:eastAsia="仿宋" w:hAnsi="仿宋"/>
          <w:szCs w:val="24"/>
        </w:rPr>
        <w:t>教材翻新后应仍然为教材，可以供本科学生使用。不可以转化为学术专著、科普读物或出现其他重大属性改变。</w:t>
      </w:r>
    </w:p>
    <w:p w:rsidR="00846A37" w:rsidRPr="00210CA3" w:rsidRDefault="00846A37" w:rsidP="00846A37">
      <w:pPr>
        <w:spacing w:line="560" w:lineRule="exact"/>
        <w:ind w:firstLineChars="200" w:firstLine="640"/>
        <w:rPr>
          <w:rFonts w:eastAsia="仿宋"/>
          <w:szCs w:val="24"/>
        </w:rPr>
      </w:pPr>
      <w:r w:rsidRPr="00210CA3">
        <w:rPr>
          <w:rFonts w:eastAsia="仿宋" w:hAnsi="仿宋"/>
          <w:szCs w:val="24"/>
        </w:rPr>
        <w:t>经典教材传承专项不与其他类型项目兼报。</w:t>
      </w:r>
    </w:p>
    <w:p w:rsidR="00846A37" w:rsidRPr="00482F60" w:rsidRDefault="00846A37" w:rsidP="00846A37">
      <w:pPr>
        <w:spacing w:line="560" w:lineRule="exact"/>
        <w:ind w:firstLine="645"/>
        <w:rPr>
          <w:rFonts w:ascii="楷体" w:eastAsia="楷体" w:hAnsi="楷体"/>
          <w:szCs w:val="24"/>
        </w:rPr>
      </w:pPr>
      <w:r w:rsidRPr="007B29F2">
        <w:rPr>
          <w:rFonts w:ascii="楷体" w:eastAsia="楷体" w:hAnsi="楷体" w:hint="eastAsia"/>
          <w:szCs w:val="24"/>
        </w:rPr>
        <w:t>（</w:t>
      </w:r>
      <w:r>
        <w:rPr>
          <w:rFonts w:ascii="楷体" w:eastAsia="楷体" w:hAnsi="楷体" w:hint="eastAsia"/>
          <w:szCs w:val="24"/>
        </w:rPr>
        <w:t>五</w:t>
      </w:r>
      <w:r w:rsidRPr="007B29F2">
        <w:rPr>
          <w:rFonts w:ascii="楷体" w:eastAsia="楷体" w:hAnsi="楷体" w:hint="eastAsia"/>
          <w:szCs w:val="24"/>
        </w:rPr>
        <w:t>）</w:t>
      </w:r>
      <w:r w:rsidRPr="00482F60">
        <w:rPr>
          <w:rFonts w:ascii="楷体" w:eastAsia="楷体" w:hAnsi="楷体" w:hint="eastAsia"/>
          <w:szCs w:val="24"/>
        </w:rPr>
        <w:t>数字教材专项</w:t>
      </w:r>
    </w:p>
    <w:p w:rsidR="00846A37" w:rsidRPr="00210CA3" w:rsidRDefault="00846A37" w:rsidP="00846A37">
      <w:pPr>
        <w:spacing w:line="560" w:lineRule="exact"/>
        <w:ind w:firstLineChars="200" w:firstLine="640"/>
        <w:rPr>
          <w:rFonts w:eastAsia="仿宋"/>
          <w:szCs w:val="24"/>
        </w:rPr>
      </w:pPr>
      <w:r w:rsidRPr="00210CA3">
        <w:rPr>
          <w:rFonts w:eastAsia="仿宋" w:hAnsi="仿宋"/>
          <w:szCs w:val="24"/>
        </w:rPr>
        <w:t>专项所称数字教材，指的是采用富媒体形式，与课程深入融合，可以和用户充分交流互动，脱离纸质介质，存在于数字媒介的新一代教材。专项的设立目标是建设并出版一批与纸质教材相配套，作为正式电子出版物存在的数字教材。实物形式存在的立体化教材、慕课版教材、翻转课堂版教材、混合式教学教材、融合式教学教材等不涉及电子音像出版，不纳入本项目的申报范畴。工作手册式教材、活页式教材等其他新形态教材，暂不纳入本项</w:t>
      </w:r>
      <w:r w:rsidRPr="00210CA3">
        <w:rPr>
          <w:rFonts w:eastAsia="仿宋" w:hAnsi="仿宋"/>
          <w:szCs w:val="24"/>
        </w:rPr>
        <w:lastRenderedPageBreak/>
        <w:t>目范畴，可以按照一般项目申报。</w:t>
      </w:r>
    </w:p>
    <w:p w:rsidR="00846A37" w:rsidRPr="00210CA3" w:rsidRDefault="00846A37" w:rsidP="00846A37">
      <w:pPr>
        <w:spacing w:line="560" w:lineRule="exact"/>
        <w:ind w:firstLineChars="200" w:firstLine="640"/>
        <w:rPr>
          <w:rFonts w:eastAsia="仿宋"/>
          <w:szCs w:val="24"/>
        </w:rPr>
      </w:pPr>
      <w:r w:rsidRPr="00210CA3">
        <w:rPr>
          <w:rFonts w:eastAsia="仿宋" w:hAnsi="仿宋"/>
          <w:szCs w:val="24"/>
        </w:rPr>
        <w:t>申报的数字教材的数字资源和工具须部署在出版单位自主可控的公共服务平台上，平台按照国家有关规定备案，并确保数字资源安全。</w:t>
      </w:r>
    </w:p>
    <w:p w:rsidR="00846A37" w:rsidRPr="00210CA3" w:rsidRDefault="00846A37" w:rsidP="00846A37">
      <w:pPr>
        <w:spacing w:line="560" w:lineRule="exact"/>
        <w:ind w:firstLineChars="200" w:firstLine="640"/>
        <w:rPr>
          <w:rFonts w:eastAsia="仿宋"/>
          <w:szCs w:val="24"/>
        </w:rPr>
      </w:pPr>
      <w:r w:rsidRPr="00210CA3">
        <w:rPr>
          <w:rFonts w:eastAsia="仿宋" w:hAnsi="仿宋"/>
          <w:szCs w:val="24"/>
        </w:rPr>
        <w:t>本着一流学科、一流专业、一流课程、一流教材协同发展，一流出版，一流平台，一流资源协同助力的目标，数字教材专项申报需满足以下至少</w:t>
      </w:r>
      <w:r w:rsidRPr="00210CA3">
        <w:rPr>
          <w:rFonts w:eastAsia="仿宋"/>
          <w:szCs w:val="24"/>
        </w:rPr>
        <w:t>5</w:t>
      </w:r>
      <w:r w:rsidRPr="00210CA3">
        <w:rPr>
          <w:rFonts w:eastAsia="仿宋" w:hAnsi="仿宋"/>
          <w:szCs w:val="24"/>
        </w:rPr>
        <w:t>条：</w:t>
      </w:r>
    </w:p>
    <w:p w:rsidR="00846A37" w:rsidRPr="00210CA3" w:rsidRDefault="00846A37" w:rsidP="00846A37">
      <w:pPr>
        <w:spacing w:line="560" w:lineRule="exact"/>
        <w:ind w:firstLineChars="200" w:firstLine="640"/>
        <w:rPr>
          <w:rFonts w:eastAsia="仿宋"/>
          <w:szCs w:val="24"/>
        </w:rPr>
      </w:pPr>
      <w:r w:rsidRPr="00210CA3">
        <w:rPr>
          <w:rFonts w:eastAsia="仿宋"/>
          <w:szCs w:val="24"/>
        </w:rPr>
        <w:t>1.</w:t>
      </w:r>
      <w:r w:rsidRPr="00210CA3">
        <w:rPr>
          <w:rFonts w:eastAsia="仿宋" w:hAnsi="仿宋"/>
          <w:szCs w:val="24"/>
        </w:rPr>
        <w:t>数字</w:t>
      </w:r>
      <w:r>
        <w:rPr>
          <w:rFonts w:eastAsia="仿宋" w:hAnsi="仿宋"/>
          <w:szCs w:val="24"/>
        </w:rPr>
        <w:t>课程建设已经有一定成效，需</w:t>
      </w:r>
      <w:r w:rsidRPr="00210CA3">
        <w:rPr>
          <w:rFonts w:eastAsia="仿宋" w:hAnsi="仿宋"/>
          <w:szCs w:val="24"/>
        </w:rPr>
        <w:t>配套建设教材的。</w:t>
      </w:r>
    </w:p>
    <w:p w:rsidR="00846A37" w:rsidRPr="00210CA3" w:rsidRDefault="00846A37" w:rsidP="00846A37">
      <w:pPr>
        <w:spacing w:line="560" w:lineRule="exact"/>
        <w:ind w:firstLineChars="200" w:firstLine="640"/>
        <w:rPr>
          <w:rFonts w:eastAsia="仿宋"/>
          <w:szCs w:val="24"/>
        </w:rPr>
      </w:pPr>
      <w:r w:rsidRPr="00210CA3">
        <w:rPr>
          <w:rFonts w:eastAsia="仿宋"/>
          <w:szCs w:val="24"/>
        </w:rPr>
        <w:t>2.</w:t>
      </w:r>
      <w:r w:rsidRPr="00210CA3">
        <w:rPr>
          <w:rFonts w:eastAsia="仿宋" w:hAnsi="仿宋"/>
          <w:szCs w:val="24"/>
        </w:rPr>
        <w:t>对应纸质教材或课程获得过各类省级及以上荣誉。</w:t>
      </w:r>
    </w:p>
    <w:p w:rsidR="00846A37" w:rsidRPr="00210CA3" w:rsidRDefault="00846A37" w:rsidP="00846A37">
      <w:pPr>
        <w:spacing w:line="560" w:lineRule="exact"/>
        <w:ind w:firstLineChars="200" w:firstLine="640"/>
        <w:rPr>
          <w:rFonts w:eastAsia="仿宋"/>
          <w:szCs w:val="24"/>
        </w:rPr>
      </w:pPr>
      <w:r w:rsidRPr="00210CA3">
        <w:rPr>
          <w:rFonts w:eastAsia="仿宋"/>
          <w:szCs w:val="24"/>
        </w:rPr>
        <w:t>3.</w:t>
      </w:r>
      <w:r w:rsidRPr="00210CA3">
        <w:rPr>
          <w:rFonts w:eastAsia="仿宋" w:hAnsi="仿宋"/>
          <w:szCs w:val="24"/>
        </w:rPr>
        <w:t>对应纸质教材经过多次使用和修订，使用量较大且稳定，有一定校外推广度。</w:t>
      </w:r>
    </w:p>
    <w:p w:rsidR="00846A37" w:rsidRPr="00210CA3" w:rsidRDefault="00846A37" w:rsidP="00846A37">
      <w:pPr>
        <w:spacing w:line="560" w:lineRule="exact"/>
        <w:ind w:firstLineChars="200" w:firstLine="640"/>
        <w:rPr>
          <w:rFonts w:eastAsia="仿宋"/>
          <w:szCs w:val="24"/>
        </w:rPr>
      </w:pPr>
      <w:r w:rsidRPr="00210CA3">
        <w:rPr>
          <w:rFonts w:eastAsia="仿宋"/>
          <w:szCs w:val="24"/>
        </w:rPr>
        <w:t>4.</w:t>
      </w:r>
      <w:r w:rsidRPr="00210CA3">
        <w:rPr>
          <w:rFonts w:eastAsia="仿宋" w:hAnsi="仿宋"/>
          <w:szCs w:val="24"/>
        </w:rPr>
        <w:t>与教材相关的学科为一流学科，或相关专业为省级及以上一流专业。</w:t>
      </w:r>
    </w:p>
    <w:p w:rsidR="00846A37" w:rsidRPr="00210CA3" w:rsidRDefault="00846A37" w:rsidP="00846A37">
      <w:pPr>
        <w:spacing w:line="560" w:lineRule="exact"/>
        <w:ind w:firstLineChars="200" w:firstLine="640"/>
        <w:rPr>
          <w:rFonts w:eastAsia="仿宋"/>
          <w:szCs w:val="24"/>
        </w:rPr>
      </w:pPr>
      <w:r w:rsidRPr="00210CA3">
        <w:rPr>
          <w:rFonts w:eastAsia="仿宋"/>
          <w:szCs w:val="24"/>
        </w:rPr>
        <w:t>5.</w:t>
      </w:r>
      <w:r w:rsidRPr="00210CA3">
        <w:rPr>
          <w:rFonts w:eastAsia="仿宋" w:hAnsi="仿宋"/>
          <w:szCs w:val="24"/>
        </w:rPr>
        <w:t>与教材相关的课程为省级及以上一流课程。</w:t>
      </w:r>
    </w:p>
    <w:p w:rsidR="00846A37" w:rsidRPr="00210CA3" w:rsidRDefault="00846A37" w:rsidP="00846A37">
      <w:pPr>
        <w:spacing w:line="560" w:lineRule="exact"/>
        <w:ind w:firstLineChars="200" w:firstLine="640"/>
        <w:rPr>
          <w:rFonts w:eastAsia="仿宋"/>
          <w:szCs w:val="24"/>
        </w:rPr>
      </w:pPr>
      <w:r w:rsidRPr="00210CA3">
        <w:rPr>
          <w:rFonts w:eastAsia="仿宋"/>
          <w:szCs w:val="24"/>
        </w:rPr>
        <w:t>6.</w:t>
      </w:r>
      <w:r w:rsidRPr="00210CA3">
        <w:rPr>
          <w:rFonts w:eastAsia="仿宋" w:hAnsi="仿宋"/>
          <w:szCs w:val="24"/>
        </w:rPr>
        <w:t>教材选题与学校特色密切相关。</w:t>
      </w:r>
    </w:p>
    <w:p w:rsidR="00846A37" w:rsidRPr="00210CA3" w:rsidRDefault="00846A37" w:rsidP="00846A37">
      <w:pPr>
        <w:spacing w:line="560" w:lineRule="exact"/>
        <w:ind w:firstLineChars="200" w:firstLine="640"/>
        <w:rPr>
          <w:rFonts w:eastAsia="仿宋"/>
          <w:szCs w:val="24"/>
        </w:rPr>
      </w:pPr>
      <w:r w:rsidRPr="00210CA3">
        <w:rPr>
          <w:rFonts w:eastAsia="仿宋"/>
          <w:szCs w:val="24"/>
        </w:rPr>
        <w:t>7.</w:t>
      </w:r>
      <w:r w:rsidRPr="00210CA3">
        <w:rPr>
          <w:rFonts w:eastAsia="仿宋" w:hAnsi="仿宋"/>
          <w:szCs w:val="24"/>
        </w:rPr>
        <w:t>主编有稳定的教材建设团队，可以按时完成教材建设任务。</w:t>
      </w:r>
    </w:p>
    <w:p w:rsidR="00846A37" w:rsidRPr="00210CA3" w:rsidRDefault="00846A37" w:rsidP="00846A37">
      <w:pPr>
        <w:spacing w:line="560" w:lineRule="exact"/>
        <w:ind w:firstLineChars="200" w:firstLine="640"/>
        <w:rPr>
          <w:rFonts w:eastAsia="仿宋"/>
          <w:szCs w:val="24"/>
        </w:rPr>
      </w:pPr>
      <w:r w:rsidRPr="00210CA3">
        <w:rPr>
          <w:rFonts w:eastAsia="仿宋"/>
          <w:szCs w:val="24"/>
        </w:rPr>
        <w:t>8.</w:t>
      </w:r>
      <w:r w:rsidRPr="00210CA3">
        <w:rPr>
          <w:rFonts w:eastAsia="仿宋" w:hAnsi="仿宋"/>
          <w:szCs w:val="24"/>
        </w:rPr>
        <w:t>数字教材依托的平台有很强的运维推广能力和话语权，原则上在国内主流数字化教材平台上线，教材原则上由主要从事教材出版工作的一类出版社出版。</w:t>
      </w:r>
    </w:p>
    <w:p w:rsidR="00846A37" w:rsidRPr="00210CA3" w:rsidRDefault="00846A37" w:rsidP="00846A37">
      <w:pPr>
        <w:spacing w:line="560" w:lineRule="exact"/>
        <w:ind w:firstLineChars="200" w:firstLine="640"/>
        <w:rPr>
          <w:rFonts w:eastAsia="仿宋"/>
          <w:szCs w:val="24"/>
        </w:rPr>
      </w:pPr>
      <w:r w:rsidRPr="00210CA3">
        <w:rPr>
          <w:rFonts w:eastAsia="仿宋" w:hAnsi="仿宋"/>
          <w:szCs w:val="24"/>
        </w:rPr>
        <w:t>出版单位和平台方应能够全方位参与教材建设的各个环节，并真正实现对教材和教材团队的多通道、新媒体下的营销推广。</w:t>
      </w:r>
    </w:p>
    <w:p w:rsidR="00846A37" w:rsidRPr="00210CA3" w:rsidRDefault="00846A37" w:rsidP="00846A37">
      <w:pPr>
        <w:spacing w:line="560" w:lineRule="exact"/>
        <w:ind w:firstLineChars="200" w:firstLine="640"/>
        <w:rPr>
          <w:rFonts w:eastAsia="仿宋"/>
          <w:szCs w:val="24"/>
        </w:rPr>
      </w:pPr>
      <w:r w:rsidRPr="00210CA3">
        <w:rPr>
          <w:rFonts w:eastAsia="仿宋" w:hAnsi="仿宋"/>
          <w:szCs w:val="24"/>
        </w:rPr>
        <w:t>数字教材专项不与其他类型项目兼报。</w:t>
      </w:r>
    </w:p>
    <w:p w:rsidR="00846A37" w:rsidRPr="008712D1" w:rsidRDefault="00846A37" w:rsidP="00846A37">
      <w:pPr>
        <w:spacing w:line="560" w:lineRule="exact"/>
        <w:ind w:firstLineChars="200" w:firstLine="640"/>
        <w:rPr>
          <w:rFonts w:eastAsia="黑体"/>
          <w:szCs w:val="24"/>
        </w:rPr>
      </w:pPr>
      <w:r>
        <w:rPr>
          <w:rFonts w:eastAsia="黑体" w:hint="eastAsia"/>
          <w:szCs w:val="24"/>
        </w:rPr>
        <w:lastRenderedPageBreak/>
        <w:t>二、重点关注类型和</w:t>
      </w:r>
      <w:r w:rsidRPr="008712D1">
        <w:rPr>
          <w:rFonts w:eastAsia="黑体" w:hint="eastAsia"/>
          <w:szCs w:val="24"/>
        </w:rPr>
        <w:t>选题</w:t>
      </w:r>
    </w:p>
    <w:p w:rsidR="00846A37" w:rsidRDefault="00846A37" w:rsidP="00846A37">
      <w:pPr>
        <w:spacing w:line="560" w:lineRule="exact"/>
        <w:ind w:firstLineChars="200" w:firstLine="640"/>
        <w:rPr>
          <w:szCs w:val="24"/>
        </w:rPr>
      </w:pPr>
      <w:r>
        <w:rPr>
          <w:rFonts w:hint="eastAsia"/>
          <w:szCs w:val="24"/>
        </w:rPr>
        <w:t>结合</w:t>
      </w:r>
      <w:r w:rsidRPr="008712D1">
        <w:rPr>
          <w:rFonts w:hint="eastAsia"/>
          <w:szCs w:val="24"/>
        </w:rPr>
        <w:t>我校近年来教材出版情况和教材发展趋</w:t>
      </w:r>
      <w:r w:rsidRPr="003E76B9">
        <w:rPr>
          <w:rFonts w:hint="eastAsia"/>
          <w:szCs w:val="24"/>
        </w:rPr>
        <w:t>势，</w:t>
      </w:r>
      <w:r w:rsidRPr="003E76B9">
        <w:rPr>
          <w:rFonts w:hint="eastAsia"/>
          <w:szCs w:val="24"/>
        </w:rPr>
        <w:t>20</w:t>
      </w:r>
      <w:r>
        <w:rPr>
          <w:rFonts w:hint="eastAsia"/>
          <w:szCs w:val="24"/>
        </w:rPr>
        <w:t>24</w:t>
      </w:r>
      <w:r w:rsidRPr="003E76B9">
        <w:rPr>
          <w:rFonts w:hint="eastAsia"/>
          <w:szCs w:val="24"/>
        </w:rPr>
        <w:t>年</w:t>
      </w:r>
      <w:r>
        <w:rPr>
          <w:rFonts w:hint="eastAsia"/>
          <w:szCs w:val="24"/>
        </w:rPr>
        <w:t>立项</w:t>
      </w:r>
      <w:r w:rsidRPr="003E76B9">
        <w:rPr>
          <w:rFonts w:hint="eastAsia"/>
          <w:szCs w:val="24"/>
        </w:rPr>
        <w:t>重点关注的教材类型</w:t>
      </w:r>
      <w:r>
        <w:rPr>
          <w:rFonts w:hint="eastAsia"/>
          <w:szCs w:val="24"/>
        </w:rPr>
        <w:t>和选题如下。</w:t>
      </w:r>
    </w:p>
    <w:p w:rsidR="00846A37" w:rsidRDefault="00846A37" w:rsidP="00846A37">
      <w:pPr>
        <w:spacing w:line="560" w:lineRule="exact"/>
        <w:ind w:firstLine="645"/>
        <w:rPr>
          <w:rFonts w:ascii="楷体" w:eastAsia="楷体" w:hAnsi="楷体"/>
          <w:szCs w:val="24"/>
        </w:rPr>
      </w:pPr>
      <w:r w:rsidRPr="008712D1">
        <w:rPr>
          <w:rFonts w:ascii="楷体" w:eastAsia="楷体" w:hAnsi="楷体" w:hint="eastAsia"/>
          <w:szCs w:val="24"/>
        </w:rPr>
        <w:t>（一）</w:t>
      </w:r>
      <w:r w:rsidRPr="00880817">
        <w:rPr>
          <w:rFonts w:ascii="楷体" w:eastAsia="楷体" w:hAnsi="楷体" w:hint="eastAsia"/>
          <w:szCs w:val="24"/>
        </w:rPr>
        <w:t>重点关注的教材类型</w:t>
      </w:r>
    </w:p>
    <w:p w:rsidR="00846A37" w:rsidRPr="00117E10" w:rsidRDefault="00846A37" w:rsidP="00846A37">
      <w:pPr>
        <w:spacing w:line="560" w:lineRule="exact"/>
        <w:ind w:firstLineChars="200" w:firstLine="640"/>
        <w:rPr>
          <w:rFonts w:eastAsia="仿宋"/>
          <w:szCs w:val="24"/>
        </w:rPr>
      </w:pPr>
      <w:r w:rsidRPr="00117E10">
        <w:rPr>
          <w:rFonts w:eastAsia="仿宋"/>
          <w:szCs w:val="24"/>
        </w:rPr>
        <w:t>1.</w:t>
      </w:r>
      <w:r w:rsidRPr="00117E10">
        <w:rPr>
          <w:rFonts w:eastAsia="仿宋" w:hAnsi="仿宋"/>
          <w:szCs w:val="24"/>
        </w:rPr>
        <w:t>教材和课程深度融合的新形态教材，数字化立体化教材，慕课版教材，翻转课堂版教材，混合式教学教材，融合式教学教材。</w:t>
      </w:r>
    </w:p>
    <w:p w:rsidR="00846A37" w:rsidRPr="00117E10" w:rsidRDefault="00846A37" w:rsidP="00846A37">
      <w:pPr>
        <w:spacing w:line="560" w:lineRule="exact"/>
        <w:ind w:firstLineChars="200" w:firstLine="640"/>
        <w:rPr>
          <w:rFonts w:eastAsia="仿宋"/>
          <w:szCs w:val="24"/>
        </w:rPr>
      </w:pPr>
      <w:r w:rsidRPr="00117E10">
        <w:rPr>
          <w:rFonts w:eastAsia="仿宋"/>
          <w:szCs w:val="24"/>
        </w:rPr>
        <w:t>2.</w:t>
      </w:r>
      <w:r w:rsidRPr="00117E10">
        <w:rPr>
          <w:rFonts w:eastAsia="仿宋" w:hAnsi="仿宋"/>
          <w:szCs w:val="24"/>
        </w:rPr>
        <w:t>体现国家政策热点和教学改革热点的教材，如</w:t>
      </w:r>
      <w:r w:rsidRPr="00117E10">
        <w:rPr>
          <w:rFonts w:eastAsia="仿宋"/>
          <w:szCs w:val="24"/>
        </w:rPr>
        <w:t>“101</w:t>
      </w:r>
      <w:r w:rsidRPr="00117E10">
        <w:rPr>
          <w:rFonts w:eastAsia="仿宋" w:hAnsi="仿宋"/>
          <w:szCs w:val="24"/>
        </w:rPr>
        <w:t>计划</w:t>
      </w:r>
      <w:r w:rsidRPr="00117E10">
        <w:rPr>
          <w:rFonts w:eastAsia="仿宋"/>
          <w:szCs w:val="24"/>
        </w:rPr>
        <w:t>”</w:t>
      </w:r>
      <w:r w:rsidRPr="00117E10">
        <w:rPr>
          <w:rFonts w:eastAsia="仿宋" w:hAnsi="仿宋"/>
          <w:szCs w:val="24"/>
        </w:rPr>
        <w:t>系列教材、新工科、新文科、课程思政版教材。</w:t>
      </w:r>
    </w:p>
    <w:p w:rsidR="00846A37" w:rsidRPr="00117E10" w:rsidRDefault="00846A37" w:rsidP="00846A37">
      <w:pPr>
        <w:spacing w:line="560" w:lineRule="exact"/>
        <w:ind w:firstLineChars="200" w:firstLine="640"/>
        <w:rPr>
          <w:rFonts w:eastAsia="仿宋"/>
          <w:szCs w:val="24"/>
        </w:rPr>
      </w:pPr>
      <w:r w:rsidRPr="00117E10">
        <w:rPr>
          <w:rFonts w:eastAsia="仿宋"/>
          <w:szCs w:val="24"/>
        </w:rPr>
        <w:t>3.</w:t>
      </w:r>
      <w:r w:rsidRPr="00117E10">
        <w:rPr>
          <w:rFonts w:eastAsia="仿宋" w:hAnsi="仿宋"/>
          <w:szCs w:val="24"/>
        </w:rPr>
        <w:t>满足出版条件的编写完整、经多次使用的自编教材。</w:t>
      </w:r>
    </w:p>
    <w:p w:rsidR="00846A37" w:rsidRPr="00117E10" w:rsidRDefault="00846A37" w:rsidP="00846A37">
      <w:pPr>
        <w:spacing w:line="560" w:lineRule="exact"/>
        <w:ind w:firstLineChars="200" w:firstLine="640"/>
        <w:rPr>
          <w:rFonts w:eastAsia="仿宋"/>
          <w:szCs w:val="24"/>
        </w:rPr>
      </w:pPr>
      <w:r w:rsidRPr="00117E10">
        <w:rPr>
          <w:rFonts w:eastAsia="仿宋"/>
          <w:szCs w:val="24"/>
        </w:rPr>
        <w:t>4.</w:t>
      </w:r>
      <w:r w:rsidRPr="00117E10">
        <w:rPr>
          <w:rFonts w:eastAsia="仿宋" w:hAnsi="仿宋"/>
          <w:szCs w:val="24"/>
        </w:rPr>
        <w:t>以教研室、学科组等为单位，基层教学组织编写团队合作编写的教材。</w:t>
      </w:r>
    </w:p>
    <w:p w:rsidR="00846A37" w:rsidRPr="00117E10" w:rsidRDefault="00846A37" w:rsidP="00846A37">
      <w:pPr>
        <w:spacing w:line="560" w:lineRule="exact"/>
        <w:ind w:firstLineChars="200" w:firstLine="640"/>
        <w:rPr>
          <w:rFonts w:eastAsia="仿宋"/>
          <w:szCs w:val="24"/>
        </w:rPr>
      </w:pPr>
      <w:r w:rsidRPr="00117E10">
        <w:rPr>
          <w:rFonts w:eastAsia="仿宋"/>
          <w:szCs w:val="24"/>
        </w:rPr>
        <w:t>5.</w:t>
      </w:r>
      <w:r w:rsidRPr="00117E10">
        <w:rPr>
          <w:rFonts w:eastAsia="仿宋"/>
          <w:sz w:val="28"/>
          <w:szCs w:val="28"/>
        </w:rPr>
        <w:t xml:space="preserve"> </w:t>
      </w:r>
      <w:r w:rsidRPr="00117E10">
        <w:rPr>
          <w:rFonts w:eastAsia="仿宋" w:hAnsi="仿宋"/>
          <w:szCs w:val="24"/>
        </w:rPr>
        <w:t>联合大型企业合作编写，面向应用型人才培养的教材。</w:t>
      </w:r>
    </w:p>
    <w:p w:rsidR="00846A37" w:rsidRPr="00117E10" w:rsidRDefault="00846A37" w:rsidP="00846A37">
      <w:pPr>
        <w:spacing w:line="560" w:lineRule="exact"/>
        <w:ind w:firstLineChars="200" w:firstLine="640"/>
        <w:rPr>
          <w:rFonts w:eastAsia="仿宋"/>
          <w:szCs w:val="24"/>
        </w:rPr>
      </w:pPr>
      <w:r w:rsidRPr="00117E10">
        <w:rPr>
          <w:rFonts w:eastAsia="仿宋"/>
          <w:szCs w:val="24"/>
        </w:rPr>
        <w:t>6.</w:t>
      </w:r>
      <w:r w:rsidRPr="00117E10">
        <w:rPr>
          <w:rFonts w:eastAsia="仿宋" w:hAnsi="仿宋"/>
          <w:szCs w:val="24"/>
        </w:rPr>
        <w:t>与其他高水平本科院校或科研院所合作编写的教材。</w:t>
      </w:r>
    </w:p>
    <w:p w:rsidR="00846A37" w:rsidRPr="00117E10" w:rsidRDefault="00846A37" w:rsidP="00846A37">
      <w:pPr>
        <w:spacing w:line="560" w:lineRule="exact"/>
        <w:ind w:firstLineChars="200" w:firstLine="640"/>
        <w:rPr>
          <w:rFonts w:eastAsia="仿宋"/>
          <w:szCs w:val="24"/>
        </w:rPr>
      </w:pPr>
      <w:r w:rsidRPr="00117E10">
        <w:rPr>
          <w:rFonts w:eastAsia="仿宋"/>
          <w:szCs w:val="24"/>
        </w:rPr>
        <w:t>7.</w:t>
      </w:r>
      <w:r w:rsidRPr="00117E10">
        <w:rPr>
          <w:rFonts w:eastAsia="仿宋" w:hAnsi="仿宋"/>
          <w:szCs w:val="24"/>
        </w:rPr>
        <w:t>值得传承和翻新的本校教材。</w:t>
      </w:r>
    </w:p>
    <w:p w:rsidR="00846A37" w:rsidRPr="00117E10" w:rsidRDefault="00846A37" w:rsidP="00846A37">
      <w:pPr>
        <w:spacing w:line="560" w:lineRule="exact"/>
        <w:ind w:firstLineChars="200" w:firstLine="640"/>
        <w:rPr>
          <w:rFonts w:eastAsia="仿宋"/>
          <w:szCs w:val="24"/>
        </w:rPr>
      </w:pPr>
      <w:r w:rsidRPr="00117E10">
        <w:rPr>
          <w:rFonts w:eastAsia="仿宋"/>
          <w:szCs w:val="24"/>
        </w:rPr>
        <w:t>8.</w:t>
      </w:r>
      <w:r w:rsidRPr="00117E10">
        <w:rPr>
          <w:rFonts w:eastAsia="仿宋" w:hAnsi="仿宋"/>
          <w:szCs w:val="24"/>
        </w:rPr>
        <w:t>面向留学生等特定人群定制的，纯英文或双语类型的稀缺教材。</w:t>
      </w:r>
    </w:p>
    <w:p w:rsidR="00846A37" w:rsidRPr="007B29F2" w:rsidRDefault="00846A37" w:rsidP="00846A37">
      <w:pPr>
        <w:spacing w:line="560" w:lineRule="exact"/>
        <w:ind w:firstLine="645"/>
        <w:rPr>
          <w:rFonts w:ascii="楷体" w:eastAsia="楷体" w:hAnsi="楷体"/>
          <w:szCs w:val="24"/>
        </w:rPr>
      </w:pPr>
      <w:r w:rsidRPr="007B29F2">
        <w:rPr>
          <w:rFonts w:ascii="楷体" w:eastAsia="楷体" w:hAnsi="楷体" w:hint="eastAsia"/>
          <w:szCs w:val="24"/>
        </w:rPr>
        <w:t>（二）重点教材选题</w:t>
      </w:r>
    </w:p>
    <w:p w:rsidR="00846A37" w:rsidRPr="00117E10" w:rsidRDefault="00846A37" w:rsidP="00846A37">
      <w:pPr>
        <w:spacing w:line="560" w:lineRule="exact"/>
        <w:ind w:firstLineChars="200" w:firstLine="640"/>
        <w:rPr>
          <w:rFonts w:eastAsia="仿宋"/>
          <w:szCs w:val="24"/>
        </w:rPr>
      </w:pPr>
      <w:r w:rsidRPr="00117E10">
        <w:rPr>
          <w:rFonts w:eastAsia="仿宋"/>
          <w:szCs w:val="24"/>
        </w:rPr>
        <w:t>1.</w:t>
      </w:r>
      <w:r w:rsidRPr="00117E10">
        <w:rPr>
          <w:rFonts w:eastAsia="仿宋" w:hAnsi="仿宋"/>
          <w:szCs w:val="24"/>
        </w:rPr>
        <w:t>顺应时事，融入党的二十大精神的教材。</w:t>
      </w:r>
    </w:p>
    <w:p w:rsidR="00846A37" w:rsidRPr="00117E10" w:rsidRDefault="00846A37" w:rsidP="00846A37">
      <w:pPr>
        <w:spacing w:line="560" w:lineRule="exact"/>
        <w:ind w:firstLineChars="200" w:firstLine="640"/>
        <w:rPr>
          <w:rFonts w:eastAsia="仿宋"/>
          <w:szCs w:val="24"/>
        </w:rPr>
      </w:pPr>
      <w:r w:rsidRPr="00117E10">
        <w:rPr>
          <w:rFonts w:eastAsia="仿宋"/>
          <w:szCs w:val="24"/>
        </w:rPr>
        <w:t>2.</w:t>
      </w:r>
      <w:r w:rsidRPr="00117E10">
        <w:rPr>
          <w:rFonts w:eastAsia="仿宋" w:hAnsi="仿宋"/>
          <w:szCs w:val="24"/>
        </w:rPr>
        <w:t>反映学科行业新知识、新技术、新成果，内容创新、富有特色的公共基础课、专业基础课和专业课教材。</w:t>
      </w:r>
    </w:p>
    <w:p w:rsidR="00846A37" w:rsidRPr="00117E10" w:rsidRDefault="00846A37" w:rsidP="00846A37">
      <w:pPr>
        <w:spacing w:line="560" w:lineRule="exact"/>
        <w:ind w:firstLineChars="200" w:firstLine="640"/>
        <w:rPr>
          <w:rFonts w:eastAsia="仿宋"/>
          <w:szCs w:val="24"/>
        </w:rPr>
      </w:pPr>
      <w:r w:rsidRPr="00117E10">
        <w:rPr>
          <w:rFonts w:eastAsia="仿宋"/>
          <w:szCs w:val="24"/>
        </w:rPr>
        <w:t>3.</w:t>
      </w:r>
      <w:r w:rsidRPr="00117E10">
        <w:rPr>
          <w:rFonts w:eastAsia="仿宋" w:hAnsi="仿宋"/>
          <w:szCs w:val="24"/>
        </w:rPr>
        <w:t>教学急需、填补学科专业空白的教材。</w:t>
      </w:r>
    </w:p>
    <w:p w:rsidR="00846A37" w:rsidRPr="00117E10" w:rsidRDefault="00846A37" w:rsidP="00846A37">
      <w:pPr>
        <w:spacing w:line="560" w:lineRule="exact"/>
        <w:ind w:firstLineChars="200" w:firstLine="640"/>
        <w:rPr>
          <w:rFonts w:eastAsia="仿宋"/>
          <w:szCs w:val="24"/>
        </w:rPr>
      </w:pPr>
      <w:r w:rsidRPr="00117E10">
        <w:rPr>
          <w:rFonts w:eastAsia="仿宋"/>
          <w:szCs w:val="24"/>
        </w:rPr>
        <w:lastRenderedPageBreak/>
        <w:t>4.</w:t>
      </w:r>
      <w:r w:rsidRPr="00117E10">
        <w:rPr>
          <w:rFonts w:eastAsia="仿宋" w:hAnsi="仿宋"/>
          <w:szCs w:val="24"/>
        </w:rPr>
        <w:t>新兴学科、边缘学科、交叉学科的教材。</w:t>
      </w:r>
    </w:p>
    <w:p w:rsidR="00846A37" w:rsidRPr="00117E10" w:rsidRDefault="00846A37" w:rsidP="00846A37">
      <w:pPr>
        <w:spacing w:line="560" w:lineRule="exact"/>
        <w:ind w:firstLineChars="200" w:firstLine="640"/>
        <w:rPr>
          <w:rFonts w:eastAsia="仿宋"/>
          <w:szCs w:val="24"/>
        </w:rPr>
      </w:pPr>
      <w:r w:rsidRPr="00117E10">
        <w:rPr>
          <w:rFonts w:eastAsia="仿宋"/>
          <w:szCs w:val="24"/>
        </w:rPr>
        <w:t>5.</w:t>
      </w:r>
      <w:r w:rsidRPr="00117E10">
        <w:rPr>
          <w:rFonts w:eastAsia="仿宋" w:hAnsi="仿宋"/>
          <w:szCs w:val="24"/>
        </w:rPr>
        <w:t>适用应用型人才培养的教材。</w:t>
      </w:r>
    </w:p>
    <w:p w:rsidR="00846A37" w:rsidRPr="00117E10" w:rsidRDefault="00846A37" w:rsidP="00846A37">
      <w:pPr>
        <w:spacing w:line="560" w:lineRule="exact"/>
        <w:ind w:firstLineChars="200" w:firstLine="640"/>
        <w:rPr>
          <w:rFonts w:eastAsia="仿宋"/>
          <w:szCs w:val="24"/>
        </w:rPr>
      </w:pPr>
      <w:r w:rsidRPr="00117E10">
        <w:rPr>
          <w:rFonts w:eastAsia="仿宋"/>
          <w:szCs w:val="24"/>
        </w:rPr>
        <w:t>6.</w:t>
      </w:r>
      <w:r w:rsidRPr="00117E10">
        <w:rPr>
          <w:rFonts w:eastAsia="仿宋" w:hAnsi="仿宋"/>
          <w:szCs w:val="24"/>
        </w:rPr>
        <w:t>体现改革创新的实验教学教材和实习实训类教材。</w:t>
      </w:r>
    </w:p>
    <w:p w:rsidR="00846A37" w:rsidRPr="00117E10" w:rsidRDefault="00846A37" w:rsidP="00846A37">
      <w:pPr>
        <w:spacing w:line="560" w:lineRule="exact"/>
        <w:ind w:firstLineChars="200" w:firstLine="640"/>
        <w:rPr>
          <w:rFonts w:eastAsia="仿宋"/>
          <w:szCs w:val="24"/>
        </w:rPr>
      </w:pPr>
      <w:r w:rsidRPr="00117E10">
        <w:rPr>
          <w:rFonts w:eastAsia="仿宋"/>
          <w:szCs w:val="24"/>
        </w:rPr>
        <w:t>7.</w:t>
      </w:r>
      <w:r w:rsidRPr="00117E10">
        <w:rPr>
          <w:rFonts w:eastAsia="仿宋" w:hAnsi="仿宋"/>
          <w:szCs w:val="24"/>
        </w:rPr>
        <w:t>开发大学生创新创业理论与实践教学的教材。</w:t>
      </w:r>
    </w:p>
    <w:p w:rsidR="00846A37" w:rsidRPr="00117E10" w:rsidRDefault="00846A37" w:rsidP="00846A37">
      <w:pPr>
        <w:spacing w:line="560" w:lineRule="exact"/>
        <w:ind w:firstLineChars="200" w:firstLine="640"/>
        <w:rPr>
          <w:rFonts w:eastAsia="仿宋"/>
          <w:szCs w:val="24"/>
        </w:rPr>
      </w:pPr>
      <w:r w:rsidRPr="00117E10">
        <w:rPr>
          <w:rFonts w:eastAsia="仿宋"/>
          <w:szCs w:val="24"/>
        </w:rPr>
        <w:t>8.</w:t>
      </w:r>
      <w:r w:rsidRPr="00117E10">
        <w:rPr>
          <w:rFonts w:eastAsia="仿宋" w:hAnsi="仿宋"/>
          <w:szCs w:val="24"/>
        </w:rPr>
        <w:t>开发双语教学（全英文授课）的教材。</w:t>
      </w:r>
    </w:p>
    <w:p w:rsidR="00846A37" w:rsidRPr="00117E10" w:rsidRDefault="00846A37" w:rsidP="00846A37">
      <w:pPr>
        <w:spacing w:line="560" w:lineRule="exact"/>
        <w:ind w:firstLineChars="200" w:firstLine="640"/>
        <w:rPr>
          <w:rFonts w:eastAsia="仿宋"/>
          <w:szCs w:val="24"/>
        </w:rPr>
      </w:pPr>
      <w:r w:rsidRPr="00117E10">
        <w:rPr>
          <w:rFonts w:eastAsia="仿宋"/>
          <w:szCs w:val="24"/>
        </w:rPr>
        <w:t>9.</w:t>
      </w:r>
      <w:r w:rsidRPr="00117E10">
        <w:rPr>
          <w:rFonts w:eastAsia="仿宋" w:hAnsi="仿宋"/>
          <w:szCs w:val="24"/>
        </w:rPr>
        <w:t>聚焦基础学科和</w:t>
      </w:r>
      <w:r w:rsidRPr="00117E10">
        <w:rPr>
          <w:rFonts w:eastAsia="仿宋"/>
          <w:szCs w:val="24"/>
        </w:rPr>
        <w:t>“</w:t>
      </w:r>
      <w:r w:rsidRPr="00117E10">
        <w:rPr>
          <w:rFonts w:eastAsia="仿宋" w:hAnsi="仿宋"/>
          <w:szCs w:val="24"/>
        </w:rPr>
        <w:t>四新</w:t>
      </w:r>
      <w:r w:rsidRPr="00117E10">
        <w:rPr>
          <w:rFonts w:eastAsia="仿宋"/>
          <w:szCs w:val="24"/>
        </w:rPr>
        <w:t>”</w:t>
      </w:r>
      <w:r w:rsidRPr="00117E10">
        <w:rPr>
          <w:rFonts w:eastAsia="仿宋" w:hAnsi="仿宋"/>
          <w:szCs w:val="24"/>
        </w:rPr>
        <w:t>重点领域，特别是集成电路、人工智能、碳中和、生物医学、数字经济等国家重点领域，或聚焦新一代信息技术、新能源等新工科相关领域，涉外法治等新文科相关领域，能够融入育人元素、反映学科前沿、填补专业空白、深度交叉融合的关键领域规划教材。</w:t>
      </w:r>
    </w:p>
    <w:p w:rsidR="00846A37" w:rsidRPr="00117E10" w:rsidRDefault="00846A37" w:rsidP="00846A37">
      <w:pPr>
        <w:spacing w:line="560" w:lineRule="exact"/>
        <w:ind w:firstLineChars="200" w:firstLine="640"/>
        <w:rPr>
          <w:rFonts w:eastAsia="仿宋"/>
          <w:szCs w:val="24"/>
        </w:rPr>
      </w:pPr>
      <w:r w:rsidRPr="00117E10">
        <w:rPr>
          <w:rFonts w:eastAsia="仿宋"/>
          <w:szCs w:val="24"/>
        </w:rPr>
        <w:t>10.</w:t>
      </w:r>
      <w:r w:rsidRPr="00117E10">
        <w:rPr>
          <w:rFonts w:eastAsia="仿宋" w:hAnsi="仿宋"/>
          <w:szCs w:val="24"/>
        </w:rPr>
        <w:t>面向江苏十大战略性新兴产业和十三个先进制造业集群，与产业契合度高，彰显协同育人特色、反映产业发展前沿的产教融合型教材。</w:t>
      </w:r>
    </w:p>
    <w:p w:rsidR="00846A37" w:rsidRPr="007B29F2" w:rsidRDefault="00846A37" w:rsidP="00846A37">
      <w:pPr>
        <w:spacing w:line="560" w:lineRule="exact"/>
        <w:ind w:firstLineChars="200" w:firstLine="640"/>
        <w:rPr>
          <w:rFonts w:eastAsia="黑体"/>
          <w:szCs w:val="24"/>
        </w:rPr>
      </w:pPr>
      <w:r w:rsidRPr="007B29F2">
        <w:rPr>
          <w:rFonts w:eastAsia="黑体" w:hint="eastAsia"/>
          <w:szCs w:val="24"/>
        </w:rPr>
        <w:t>三、申报要求</w:t>
      </w:r>
    </w:p>
    <w:p w:rsidR="00846A37" w:rsidRPr="00117E10" w:rsidRDefault="00846A37" w:rsidP="00846A37">
      <w:pPr>
        <w:spacing w:line="560" w:lineRule="exact"/>
        <w:ind w:firstLineChars="200" w:firstLine="640"/>
        <w:rPr>
          <w:rFonts w:ascii="仿宋" w:eastAsia="仿宋" w:hAnsi="仿宋"/>
          <w:szCs w:val="24"/>
        </w:rPr>
      </w:pPr>
      <w:r w:rsidRPr="00117E10">
        <w:rPr>
          <w:rFonts w:ascii="仿宋" w:eastAsia="仿宋" w:hAnsi="仿宋" w:hint="eastAsia"/>
          <w:szCs w:val="24"/>
        </w:rPr>
        <w:t>申报校级立项的教材，必须在申报时完成</w:t>
      </w:r>
      <w:r w:rsidRPr="00117E10">
        <w:rPr>
          <w:rFonts w:ascii="仿宋" w:eastAsia="仿宋" w:hAnsi="仿宋"/>
          <w:szCs w:val="24"/>
        </w:rPr>
        <w:t>教材作者的编写</w:t>
      </w:r>
      <w:r w:rsidRPr="00117E10">
        <w:rPr>
          <w:rFonts w:ascii="仿宋" w:eastAsia="仿宋" w:hAnsi="仿宋" w:hint="eastAsia"/>
          <w:szCs w:val="24"/>
        </w:rPr>
        <w:t>资格</w:t>
      </w:r>
      <w:r w:rsidRPr="00117E10">
        <w:rPr>
          <w:rFonts w:ascii="仿宋" w:eastAsia="仿宋" w:hAnsi="仿宋"/>
          <w:szCs w:val="24"/>
        </w:rPr>
        <w:t>认定、</w:t>
      </w:r>
      <w:r w:rsidRPr="00117E10">
        <w:rPr>
          <w:rFonts w:ascii="仿宋" w:eastAsia="仿宋" w:hAnsi="仿宋" w:hint="eastAsia"/>
          <w:szCs w:val="24"/>
        </w:rPr>
        <w:t>师德</w:t>
      </w:r>
      <w:r w:rsidRPr="00117E10">
        <w:rPr>
          <w:rFonts w:ascii="仿宋" w:eastAsia="仿宋" w:hAnsi="仿宋"/>
          <w:szCs w:val="24"/>
        </w:rPr>
        <w:t>师风和思想政治水平审查等工作。审核认定通过的，方可申报。</w:t>
      </w:r>
    </w:p>
    <w:p w:rsidR="00846A37" w:rsidRPr="007B29F2" w:rsidRDefault="00846A37" w:rsidP="00846A37">
      <w:pPr>
        <w:spacing w:line="560" w:lineRule="exact"/>
        <w:ind w:firstLine="645"/>
        <w:rPr>
          <w:rFonts w:ascii="楷体" w:eastAsia="楷体" w:hAnsi="楷体"/>
          <w:szCs w:val="24"/>
        </w:rPr>
      </w:pPr>
      <w:r w:rsidRPr="007B29F2">
        <w:rPr>
          <w:rFonts w:ascii="楷体" w:eastAsia="楷体" w:hAnsi="楷体" w:hint="eastAsia"/>
          <w:szCs w:val="24"/>
        </w:rPr>
        <w:t>（一）教材编写资格认定</w:t>
      </w:r>
    </w:p>
    <w:p w:rsidR="00846A37" w:rsidRPr="00117E10" w:rsidRDefault="00846A37" w:rsidP="00846A37">
      <w:pPr>
        <w:spacing w:line="560" w:lineRule="exact"/>
        <w:ind w:firstLineChars="200" w:firstLine="640"/>
        <w:rPr>
          <w:rFonts w:eastAsia="仿宋"/>
          <w:szCs w:val="24"/>
        </w:rPr>
      </w:pPr>
      <w:r w:rsidRPr="00117E10">
        <w:rPr>
          <w:rFonts w:eastAsia="仿宋" w:hAnsi="仿宋"/>
          <w:szCs w:val="24"/>
        </w:rPr>
        <w:t>根据教育部《普通高等学校教材管理办法》和《南京邮电大学普通高等教育本科教材管理办法》等相关文件的要求，我校严格执行教材凡编必审制度。每个编者均需填写《南京邮电大学教材编写资格审核表》，按照要求由编者所在单位院级党组织对本</w:t>
      </w:r>
      <w:r w:rsidRPr="00117E10">
        <w:rPr>
          <w:rFonts w:eastAsia="仿宋" w:hAnsi="仿宋"/>
          <w:szCs w:val="24"/>
        </w:rPr>
        <w:lastRenderedPageBreak/>
        <w:t>单位所有参与教材编写的人员进行教材编写资格审查，出具审查意见，并进行资格公示。公示结束无异议，将审查结果报相关教材归属单位，由教材归属单位院级教材工作小组出具审查意见后，表格同申报材料一起提交，各申报单位所有相关材料自行存底备查。</w:t>
      </w:r>
    </w:p>
    <w:p w:rsidR="00846A37" w:rsidRDefault="00846A37" w:rsidP="00846A37">
      <w:pPr>
        <w:spacing w:line="560" w:lineRule="exact"/>
        <w:ind w:firstLine="645"/>
        <w:rPr>
          <w:rFonts w:ascii="楷体" w:eastAsia="楷体" w:hAnsi="楷体"/>
          <w:szCs w:val="24"/>
        </w:rPr>
      </w:pPr>
      <w:r>
        <w:rPr>
          <w:rFonts w:ascii="楷体" w:eastAsia="楷体" w:hAnsi="楷体" w:hint="eastAsia"/>
          <w:szCs w:val="24"/>
        </w:rPr>
        <w:t>（二）</w:t>
      </w:r>
      <w:r w:rsidRPr="00836C93">
        <w:rPr>
          <w:rFonts w:ascii="楷体" w:eastAsia="楷体" w:hAnsi="楷体" w:hint="eastAsia"/>
          <w:szCs w:val="24"/>
        </w:rPr>
        <w:t>教材编写人员</w:t>
      </w:r>
      <w:r>
        <w:rPr>
          <w:rFonts w:ascii="楷体" w:eastAsia="楷体" w:hAnsi="楷体" w:hint="eastAsia"/>
          <w:szCs w:val="24"/>
        </w:rPr>
        <w:t>要求</w:t>
      </w:r>
    </w:p>
    <w:p w:rsidR="00846A37" w:rsidRPr="00117E10" w:rsidRDefault="00846A37" w:rsidP="00846A37">
      <w:pPr>
        <w:spacing w:line="560" w:lineRule="exact"/>
        <w:ind w:firstLineChars="200" w:firstLine="640"/>
        <w:rPr>
          <w:rFonts w:eastAsia="仿宋"/>
          <w:szCs w:val="24"/>
        </w:rPr>
      </w:pPr>
      <w:r w:rsidRPr="00117E10">
        <w:rPr>
          <w:rFonts w:eastAsia="仿宋"/>
          <w:szCs w:val="24"/>
        </w:rPr>
        <w:t>1.</w:t>
      </w:r>
      <w:r w:rsidRPr="00117E10">
        <w:rPr>
          <w:rFonts w:eastAsia="仿宋" w:hAnsi="仿宋"/>
          <w:szCs w:val="24"/>
        </w:rPr>
        <w:t>政治立场坚定，拥护中国共产党的领导，认同中国特色社会主义，坚定</w:t>
      </w:r>
      <w:r w:rsidRPr="00117E10">
        <w:rPr>
          <w:rFonts w:eastAsia="仿宋"/>
          <w:szCs w:val="24"/>
        </w:rPr>
        <w:t>“</w:t>
      </w:r>
      <w:r w:rsidRPr="00117E10">
        <w:rPr>
          <w:rFonts w:eastAsia="仿宋" w:hAnsi="仿宋"/>
          <w:szCs w:val="24"/>
        </w:rPr>
        <w:t>四个自信</w:t>
      </w:r>
      <w:r w:rsidRPr="00117E10">
        <w:rPr>
          <w:rFonts w:eastAsia="仿宋"/>
          <w:szCs w:val="24"/>
        </w:rPr>
        <w:t>”</w:t>
      </w:r>
      <w:r w:rsidRPr="00117E10">
        <w:rPr>
          <w:rFonts w:eastAsia="仿宋" w:hAnsi="仿宋"/>
          <w:szCs w:val="24"/>
        </w:rPr>
        <w:t>，自觉践行社会主义核心价值观，具有正确的世界观、人生观、价值观，坚持正确的国家观、民族观、历史观、文化观、宗教观，没有违背党的理论和路线方针政策的言行。</w:t>
      </w:r>
    </w:p>
    <w:p w:rsidR="00846A37" w:rsidRPr="00117E10" w:rsidRDefault="00846A37" w:rsidP="00846A37">
      <w:pPr>
        <w:spacing w:line="560" w:lineRule="exact"/>
        <w:ind w:firstLineChars="200" w:firstLine="640"/>
        <w:rPr>
          <w:rFonts w:eastAsia="仿宋"/>
          <w:szCs w:val="24"/>
        </w:rPr>
      </w:pPr>
      <w:r w:rsidRPr="00117E10">
        <w:rPr>
          <w:rFonts w:eastAsia="仿宋"/>
          <w:szCs w:val="24"/>
        </w:rPr>
        <w:t>2.</w:t>
      </w:r>
      <w:r w:rsidRPr="00117E10">
        <w:rPr>
          <w:rFonts w:eastAsia="仿宋" w:hAnsi="仿宋"/>
          <w:szCs w:val="24"/>
        </w:rPr>
        <w:t>教材主编应具有高级专业技术职务。学术功底扎实，学术水平高，学风严谨，熟悉高等教育教学实际，了解人才培养规律。了解教材编写工作，文字表达能力强。有丰富的教学、科研经验。</w:t>
      </w:r>
    </w:p>
    <w:p w:rsidR="00846A37" w:rsidRPr="00117E10" w:rsidRDefault="00846A37" w:rsidP="00846A37">
      <w:pPr>
        <w:spacing w:line="560" w:lineRule="exact"/>
        <w:ind w:firstLineChars="200" w:firstLine="640"/>
        <w:rPr>
          <w:rFonts w:eastAsia="仿宋"/>
          <w:szCs w:val="24"/>
        </w:rPr>
      </w:pPr>
      <w:r w:rsidRPr="00117E10">
        <w:rPr>
          <w:rFonts w:eastAsia="仿宋"/>
          <w:szCs w:val="24"/>
        </w:rPr>
        <w:t>3.</w:t>
      </w:r>
      <w:r w:rsidRPr="00117E10">
        <w:rPr>
          <w:rFonts w:eastAsia="仿宋" w:hAnsi="仿宋"/>
          <w:szCs w:val="24"/>
        </w:rPr>
        <w:t>遵纪守法，有良好的思想品德、社会形象和师德师风。</w:t>
      </w:r>
    </w:p>
    <w:p w:rsidR="00846A37" w:rsidRPr="00117E10" w:rsidRDefault="00846A37" w:rsidP="00846A37">
      <w:pPr>
        <w:spacing w:line="560" w:lineRule="exact"/>
        <w:ind w:firstLineChars="200" w:firstLine="640"/>
        <w:rPr>
          <w:rFonts w:eastAsia="仿宋"/>
          <w:szCs w:val="24"/>
        </w:rPr>
      </w:pPr>
      <w:r w:rsidRPr="00117E10">
        <w:rPr>
          <w:rFonts w:eastAsia="仿宋"/>
          <w:szCs w:val="24"/>
        </w:rPr>
        <w:t>4.</w:t>
      </w:r>
      <w:r w:rsidRPr="00117E10">
        <w:rPr>
          <w:rFonts w:eastAsia="仿宋" w:hAnsi="仿宋"/>
          <w:szCs w:val="24"/>
        </w:rPr>
        <w:t>有足够时间和精力从事教材编写修订工作。</w:t>
      </w:r>
      <w:r w:rsidRPr="00117E10">
        <w:rPr>
          <w:rFonts w:eastAsia="仿宋"/>
          <w:szCs w:val="24"/>
        </w:rPr>
        <w:t> </w:t>
      </w:r>
    </w:p>
    <w:p w:rsidR="00846A37" w:rsidRPr="008712D1" w:rsidRDefault="00846A37" w:rsidP="00846A37">
      <w:pPr>
        <w:spacing w:line="560" w:lineRule="exact"/>
        <w:ind w:firstLineChars="200" w:firstLine="640"/>
        <w:rPr>
          <w:rFonts w:eastAsia="黑体"/>
          <w:szCs w:val="24"/>
        </w:rPr>
      </w:pPr>
      <w:r w:rsidRPr="008712D1">
        <w:rPr>
          <w:rFonts w:eastAsia="黑体" w:hint="eastAsia"/>
          <w:szCs w:val="24"/>
        </w:rPr>
        <w:t>四、申报材料</w:t>
      </w:r>
    </w:p>
    <w:p w:rsidR="00846A37" w:rsidRPr="00237BA8" w:rsidRDefault="00846A37" w:rsidP="00846A37">
      <w:pPr>
        <w:spacing w:line="560" w:lineRule="exact"/>
        <w:ind w:firstLine="645"/>
        <w:rPr>
          <w:rFonts w:ascii="楷体" w:eastAsia="楷体" w:hAnsi="楷体"/>
          <w:szCs w:val="24"/>
        </w:rPr>
      </w:pPr>
      <w:r w:rsidRPr="00B20433">
        <w:rPr>
          <w:rFonts w:ascii="楷体" w:eastAsia="楷体" w:hAnsi="楷体" w:hint="eastAsia"/>
          <w:szCs w:val="24"/>
        </w:rPr>
        <w:t>（一）</w:t>
      </w:r>
      <w:r w:rsidRPr="00237BA8">
        <w:rPr>
          <w:rFonts w:ascii="楷体" w:eastAsia="楷体" w:hAnsi="楷体" w:hint="eastAsia"/>
          <w:szCs w:val="24"/>
        </w:rPr>
        <w:t>申报校级重点教材</w:t>
      </w:r>
      <w:r>
        <w:rPr>
          <w:rFonts w:ascii="楷体" w:eastAsia="楷体" w:hAnsi="楷体" w:hint="eastAsia"/>
          <w:szCs w:val="24"/>
        </w:rPr>
        <w:t>一般</w:t>
      </w:r>
      <w:r w:rsidRPr="00237BA8">
        <w:rPr>
          <w:rFonts w:ascii="楷体" w:eastAsia="楷体" w:hAnsi="楷体" w:hint="eastAsia"/>
          <w:szCs w:val="24"/>
        </w:rPr>
        <w:t>项目</w:t>
      </w:r>
    </w:p>
    <w:p w:rsidR="00846A37" w:rsidRPr="0079116F" w:rsidRDefault="00846A37" w:rsidP="00846A37">
      <w:pPr>
        <w:spacing w:line="560" w:lineRule="exact"/>
        <w:ind w:firstLineChars="250" w:firstLine="800"/>
        <w:rPr>
          <w:rFonts w:eastAsia="仿宋"/>
          <w:szCs w:val="24"/>
        </w:rPr>
      </w:pPr>
      <w:r w:rsidRPr="0079116F">
        <w:rPr>
          <w:rFonts w:eastAsia="仿宋"/>
          <w:szCs w:val="24"/>
        </w:rPr>
        <w:t>1.</w:t>
      </w:r>
      <w:r w:rsidRPr="0079116F">
        <w:rPr>
          <w:rFonts w:eastAsia="仿宋" w:hAnsi="仿宋"/>
          <w:szCs w:val="24"/>
        </w:rPr>
        <w:t>修订教材</w:t>
      </w:r>
    </w:p>
    <w:p w:rsidR="00846A37" w:rsidRPr="0079116F" w:rsidRDefault="00846A37" w:rsidP="00C62562">
      <w:pPr>
        <w:spacing w:line="560" w:lineRule="exact"/>
        <w:ind w:firstLineChars="200" w:firstLine="640"/>
        <w:rPr>
          <w:rFonts w:eastAsia="仿宋"/>
          <w:szCs w:val="24"/>
        </w:rPr>
      </w:pPr>
      <w:r w:rsidRPr="0079116F">
        <w:rPr>
          <w:rFonts w:eastAsia="仿宋" w:hAnsi="仿宋"/>
          <w:szCs w:val="24"/>
        </w:rPr>
        <w:t>（</w:t>
      </w:r>
      <w:r w:rsidRPr="0079116F">
        <w:rPr>
          <w:rFonts w:eastAsia="仿宋"/>
          <w:szCs w:val="24"/>
        </w:rPr>
        <w:t>1</w:t>
      </w:r>
      <w:r w:rsidRPr="0079116F">
        <w:rPr>
          <w:rFonts w:eastAsia="仿宋" w:hAnsi="仿宋"/>
          <w:szCs w:val="24"/>
        </w:rPr>
        <w:t>）《南京邮电大学校级重点教材立项申报汇总表（修订）》（附件</w:t>
      </w:r>
      <w:r w:rsidRPr="0079116F">
        <w:rPr>
          <w:rFonts w:eastAsia="仿宋"/>
          <w:szCs w:val="24"/>
        </w:rPr>
        <w:t>1-1</w:t>
      </w:r>
      <w:r w:rsidRPr="0079116F">
        <w:rPr>
          <w:rFonts w:eastAsia="仿宋" w:hAnsi="仿宋"/>
          <w:szCs w:val="24"/>
        </w:rPr>
        <w:t>）</w:t>
      </w:r>
      <w:r w:rsidRPr="0079116F">
        <w:rPr>
          <w:rFonts w:eastAsia="仿宋"/>
          <w:szCs w:val="24"/>
        </w:rPr>
        <w:t>1</w:t>
      </w:r>
      <w:r w:rsidRPr="0079116F">
        <w:rPr>
          <w:rFonts w:eastAsia="仿宋" w:hAnsi="仿宋"/>
          <w:szCs w:val="24"/>
        </w:rPr>
        <w:t>式</w:t>
      </w:r>
      <w:r w:rsidRPr="0079116F">
        <w:rPr>
          <w:rFonts w:eastAsia="仿宋"/>
          <w:szCs w:val="24"/>
        </w:rPr>
        <w:t>1</w:t>
      </w:r>
      <w:r w:rsidRPr="0079116F">
        <w:rPr>
          <w:rFonts w:eastAsia="仿宋" w:hAnsi="仿宋"/>
          <w:szCs w:val="24"/>
        </w:rPr>
        <w:t>份。</w:t>
      </w:r>
    </w:p>
    <w:p w:rsidR="00846A37" w:rsidRPr="0079116F" w:rsidRDefault="00846A37" w:rsidP="00846A37">
      <w:pPr>
        <w:spacing w:line="560" w:lineRule="exact"/>
        <w:ind w:firstLineChars="200" w:firstLine="640"/>
        <w:rPr>
          <w:rFonts w:eastAsia="仿宋"/>
          <w:szCs w:val="24"/>
        </w:rPr>
      </w:pPr>
      <w:r w:rsidRPr="0079116F">
        <w:rPr>
          <w:rFonts w:eastAsia="仿宋" w:hAnsi="仿宋"/>
          <w:szCs w:val="24"/>
        </w:rPr>
        <w:t>（</w:t>
      </w:r>
      <w:r w:rsidRPr="0079116F">
        <w:rPr>
          <w:rFonts w:eastAsia="仿宋"/>
          <w:szCs w:val="24"/>
        </w:rPr>
        <w:t>2</w:t>
      </w:r>
      <w:r w:rsidRPr="0079116F">
        <w:rPr>
          <w:rFonts w:eastAsia="仿宋" w:hAnsi="仿宋"/>
          <w:szCs w:val="24"/>
        </w:rPr>
        <w:t>）《南京邮电大学校级重点教材立项申报表（修订）》（附</w:t>
      </w:r>
      <w:r w:rsidRPr="0079116F">
        <w:rPr>
          <w:rFonts w:eastAsia="仿宋" w:hAnsi="仿宋"/>
          <w:szCs w:val="24"/>
        </w:rPr>
        <w:lastRenderedPageBreak/>
        <w:t>件</w:t>
      </w:r>
      <w:r w:rsidRPr="0079116F">
        <w:rPr>
          <w:rFonts w:eastAsia="仿宋"/>
          <w:szCs w:val="24"/>
        </w:rPr>
        <w:t>1-2</w:t>
      </w:r>
      <w:r w:rsidRPr="0079116F">
        <w:rPr>
          <w:rFonts w:eastAsia="仿宋" w:hAnsi="仿宋"/>
          <w:szCs w:val="24"/>
        </w:rPr>
        <w:t>）</w:t>
      </w:r>
      <w:r w:rsidRPr="0079116F">
        <w:rPr>
          <w:rFonts w:eastAsia="仿宋"/>
          <w:szCs w:val="24"/>
        </w:rPr>
        <w:t>1</w:t>
      </w:r>
      <w:r w:rsidRPr="0079116F">
        <w:rPr>
          <w:rFonts w:eastAsia="仿宋" w:hAnsi="仿宋"/>
          <w:szCs w:val="24"/>
        </w:rPr>
        <w:t>式</w:t>
      </w:r>
      <w:r w:rsidRPr="0079116F">
        <w:rPr>
          <w:rFonts w:eastAsia="仿宋"/>
          <w:szCs w:val="24"/>
        </w:rPr>
        <w:t>5</w:t>
      </w:r>
      <w:r w:rsidRPr="0079116F">
        <w:rPr>
          <w:rFonts w:eastAsia="仿宋" w:hAnsi="仿宋"/>
          <w:szCs w:val="24"/>
        </w:rPr>
        <w:t>份。教材的使用情况证明、获奖证书复印件等请附在申报表后，无须另作附件。</w:t>
      </w:r>
    </w:p>
    <w:p w:rsidR="00846A37" w:rsidRPr="0079116F" w:rsidRDefault="00846A37" w:rsidP="00846A37">
      <w:pPr>
        <w:spacing w:line="560" w:lineRule="exact"/>
        <w:ind w:firstLineChars="200" w:firstLine="640"/>
        <w:rPr>
          <w:rFonts w:eastAsia="仿宋"/>
          <w:szCs w:val="24"/>
        </w:rPr>
      </w:pPr>
      <w:r w:rsidRPr="0079116F">
        <w:rPr>
          <w:rFonts w:eastAsia="仿宋" w:hAnsi="仿宋"/>
          <w:szCs w:val="24"/>
        </w:rPr>
        <w:t>（</w:t>
      </w:r>
      <w:r w:rsidRPr="0079116F">
        <w:rPr>
          <w:rFonts w:eastAsia="仿宋"/>
          <w:szCs w:val="24"/>
        </w:rPr>
        <w:t>3</w:t>
      </w:r>
      <w:r w:rsidRPr="0079116F">
        <w:rPr>
          <w:rFonts w:eastAsia="仿宋" w:hAnsi="仿宋"/>
          <w:szCs w:val="24"/>
        </w:rPr>
        <w:t>）教材样书（如有教辅资料、数字化教学资源等请一并提供）</w:t>
      </w:r>
      <w:r w:rsidRPr="0079116F">
        <w:rPr>
          <w:rFonts w:eastAsia="仿宋"/>
          <w:szCs w:val="24"/>
        </w:rPr>
        <w:t>1</w:t>
      </w:r>
      <w:r w:rsidRPr="0079116F">
        <w:rPr>
          <w:rFonts w:eastAsia="仿宋" w:hAnsi="仿宋"/>
          <w:szCs w:val="24"/>
        </w:rPr>
        <w:t>套，评审结束后可以自行取回。</w:t>
      </w:r>
    </w:p>
    <w:p w:rsidR="00846A37" w:rsidRPr="0079116F" w:rsidRDefault="00846A37" w:rsidP="00846A37">
      <w:pPr>
        <w:spacing w:line="560" w:lineRule="exact"/>
        <w:ind w:firstLineChars="200" w:firstLine="640"/>
        <w:rPr>
          <w:rFonts w:eastAsia="仿宋"/>
          <w:szCs w:val="24"/>
        </w:rPr>
      </w:pPr>
      <w:r w:rsidRPr="0079116F">
        <w:rPr>
          <w:rFonts w:eastAsia="仿宋" w:hAnsi="仿宋"/>
          <w:szCs w:val="24"/>
        </w:rPr>
        <w:t>（</w:t>
      </w:r>
      <w:r w:rsidRPr="0079116F">
        <w:rPr>
          <w:rFonts w:eastAsia="仿宋"/>
          <w:szCs w:val="24"/>
        </w:rPr>
        <w:t>4</w:t>
      </w:r>
      <w:r w:rsidRPr="0079116F">
        <w:rPr>
          <w:rFonts w:eastAsia="仿宋" w:hAnsi="仿宋"/>
          <w:szCs w:val="24"/>
        </w:rPr>
        <w:t>）《南京邮电大学教材编写资格审核表》所有教材编写人员</w:t>
      </w:r>
      <w:r w:rsidRPr="0079116F">
        <w:rPr>
          <w:rFonts w:eastAsia="仿宋"/>
          <w:szCs w:val="24"/>
        </w:rPr>
        <w:t>1</w:t>
      </w:r>
      <w:r w:rsidRPr="0079116F">
        <w:rPr>
          <w:rFonts w:eastAsia="仿宋" w:hAnsi="仿宋"/>
          <w:szCs w:val="24"/>
        </w:rPr>
        <w:t>人</w:t>
      </w:r>
      <w:r w:rsidRPr="0079116F">
        <w:rPr>
          <w:rFonts w:eastAsia="仿宋"/>
          <w:szCs w:val="24"/>
        </w:rPr>
        <w:t>1</w:t>
      </w:r>
      <w:r w:rsidRPr="0079116F">
        <w:rPr>
          <w:rFonts w:eastAsia="仿宋" w:hAnsi="仿宋"/>
          <w:szCs w:val="24"/>
        </w:rPr>
        <w:t>份（附件</w:t>
      </w:r>
      <w:r w:rsidRPr="0079116F">
        <w:rPr>
          <w:rFonts w:eastAsia="仿宋"/>
          <w:szCs w:val="24"/>
        </w:rPr>
        <w:t>4</w:t>
      </w:r>
      <w:r w:rsidRPr="0079116F">
        <w:rPr>
          <w:rFonts w:eastAsia="仿宋" w:hAnsi="仿宋"/>
          <w:szCs w:val="24"/>
        </w:rPr>
        <w:t>）。</w:t>
      </w:r>
    </w:p>
    <w:p w:rsidR="00846A37" w:rsidRPr="0079116F" w:rsidRDefault="00846A37" w:rsidP="00846A37">
      <w:pPr>
        <w:spacing w:line="560" w:lineRule="exact"/>
        <w:ind w:firstLineChars="200" w:firstLine="640"/>
        <w:rPr>
          <w:rFonts w:eastAsia="仿宋"/>
          <w:szCs w:val="24"/>
        </w:rPr>
      </w:pPr>
      <w:r w:rsidRPr="0079116F">
        <w:rPr>
          <w:rFonts w:eastAsia="仿宋" w:hAnsi="仿宋"/>
          <w:szCs w:val="24"/>
        </w:rPr>
        <w:t>（</w:t>
      </w:r>
      <w:r w:rsidRPr="0079116F">
        <w:rPr>
          <w:rFonts w:eastAsia="仿宋"/>
          <w:szCs w:val="24"/>
        </w:rPr>
        <w:t>5</w:t>
      </w:r>
      <w:r w:rsidRPr="0079116F">
        <w:rPr>
          <w:rFonts w:eastAsia="仿宋" w:hAnsi="仿宋"/>
          <w:szCs w:val="24"/>
        </w:rPr>
        <w:t>）出版单位提供的承诺材料原件。</w:t>
      </w:r>
    </w:p>
    <w:p w:rsidR="00846A37" w:rsidRPr="0079116F" w:rsidRDefault="00846A37" w:rsidP="00846A37">
      <w:pPr>
        <w:spacing w:line="560" w:lineRule="exact"/>
        <w:ind w:firstLineChars="200" w:firstLine="640"/>
        <w:rPr>
          <w:rFonts w:eastAsia="仿宋"/>
          <w:szCs w:val="24"/>
        </w:rPr>
      </w:pPr>
      <w:r w:rsidRPr="0079116F">
        <w:rPr>
          <w:rFonts w:eastAsia="仿宋" w:hAnsi="仿宋"/>
          <w:szCs w:val="24"/>
        </w:rPr>
        <w:t>上述材料</w:t>
      </w:r>
      <w:r w:rsidRPr="0079116F">
        <w:rPr>
          <w:rFonts w:eastAsia="仿宋"/>
          <w:szCs w:val="24"/>
        </w:rPr>
        <w:t>1</w:t>
      </w:r>
      <w:r w:rsidRPr="0079116F">
        <w:rPr>
          <w:rFonts w:eastAsia="仿宋" w:hAnsi="仿宋"/>
          <w:szCs w:val="24"/>
        </w:rPr>
        <w:t>、</w:t>
      </w:r>
      <w:r w:rsidRPr="0079116F">
        <w:rPr>
          <w:rFonts w:eastAsia="仿宋"/>
          <w:szCs w:val="24"/>
        </w:rPr>
        <w:t>2</w:t>
      </w:r>
      <w:r w:rsidRPr="0079116F">
        <w:rPr>
          <w:rFonts w:eastAsia="仿宋" w:hAnsi="仿宋"/>
          <w:szCs w:val="24"/>
        </w:rPr>
        <w:t>请同时提交电子文件。</w:t>
      </w:r>
    </w:p>
    <w:p w:rsidR="00846A37" w:rsidRPr="0079116F" w:rsidRDefault="00846A37" w:rsidP="00846A37">
      <w:pPr>
        <w:spacing w:line="560" w:lineRule="exact"/>
        <w:ind w:firstLineChars="250" w:firstLine="800"/>
        <w:rPr>
          <w:rFonts w:eastAsia="仿宋"/>
          <w:szCs w:val="24"/>
        </w:rPr>
      </w:pPr>
      <w:r w:rsidRPr="0079116F">
        <w:rPr>
          <w:rFonts w:eastAsia="仿宋" w:hint="eastAsia"/>
          <w:szCs w:val="24"/>
        </w:rPr>
        <w:t>2.</w:t>
      </w:r>
      <w:r w:rsidRPr="0079116F">
        <w:rPr>
          <w:rFonts w:eastAsia="仿宋" w:hint="eastAsia"/>
          <w:szCs w:val="24"/>
        </w:rPr>
        <w:t>新编教材</w:t>
      </w:r>
    </w:p>
    <w:p w:rsidR="00846A37" w:rsidRPr="0079116F" w:rsidRDefault="00846A37" w:rsidP="00846A37">
      <w:pPr>
        <w:spacing w:line="560" w:lineRule="exact"/>
        <w:ind w:firstLineChars="200" w:firstLine="640"/>
        <w:rPr>
          <w:rFonts w:eastAsia="仿宋"/>
          <w:szCs w:val="24"/>
        </w:rPr>
      </w:pPr>
      <w:r w:rsidRPr="0079116F">
        <w:rPr>
          <w:rFonts w:eastAsia="仿宋" w:hAnsi="仿宋"/>
          <w:szCs w:val="24"/>
        </w:rPr>
        <w:t>（</w:t>
      </w:r>
      <w:r w:rsidRPr="0079116F">
        <w:rPr>
          <w:rFonts w:eastAsia="仿宋"/>
          <w:szCs w:val="24"/>
        </w:rPr>
        <w:t>1</w:t>
      </w:r>
      <w:r w:rsidRPr="0079116F">
        <w:rPr>
          <w:rFonts w:eastAsia="仿宋" w:hAnsi="仿宋"/>
          <w:szCs w:val="24"/>
        </w:rPr>
        <w:t>）《南京邮电大学校级重点教材立项申报汇总表（新编）》（附件</w:t>
      </w:r>
      <w:r w:rsidRPr="0079116F">
        <w:rPr>
          <w:rFonts w:eastAsia="仿宋"/>
          <w:szCs w:val="24"/>
        </w:rPr>
        <w:t>1-1</w:t>
      </w:r>
      <w:r w:rsidRPr="0079116F">
        <w:rPr>
          <w:rFonts w:eastAsia="仿宋" w:hAnsi="仿宋"/>
          <w:szCs w:val="24"/>
        </w:rPr>
        <w:t>）</w:t>
      </w:r>
      <w:r w:rsidRPr="0079116F">
        <w:rPr>
          <w:rFonts w:eastAsia="仿宋"/>
          <w:szCs w:val="24"/>
        </w:rPr>
        <w:t>1</w:t>
      </w:r>
      <w:r w:rsidRPr="0079116F">
        <w:rPr>
          <w:rFonts w:eastAsia="仿宋" w:hAnsi="仿宋"/>
          <w:szCs w:val="24"/>
        </w:rPr>
        <w:t>式</w:t>
      </w:r>
      <w:r w:rsidRPr="0079116F">
        <w:rPr>
          <w:rFonts w:eastAsia="仿宋"/>
          <w:szCs w:val="24"/>
        </w:rPr>
        <w:t>1</w:t>
      </w:r>
      <w:r w:rsidRPr="0079116F">
        <w:rPr>
          <w:rFonts w:eastAsia="仿宋" w:hAnsi="仿宋"/>
          <w:szCs w:val="24"/>
        </w:rPr>
        <w:t>份。</w:t>
      </w:r>
    </w:p>
    <w:p w:rsidR="00846A37" w:rsidRPr="0079116F" w:rsidRDefault="00846A37" w:rsidP="00846A37">
      <w:pPr>
        <w:spacing w:line="560" w:lineRule="exact"/>
        <w:ind w:firstLineChars="200" w:firstLine="640"/>
        <w:rPr>
          <w:rFonts w:eastAsia="仿宋"/>
          <w:szCs w:val="24"/>
        </w:rPr>
      </w:pPr>
      <w:r w:rsidRPr="0079116F">
        <w:rPr>
          <w:rFonts w:eastAsia="仿宋" w:hAnsi="仿宋"/>
          <w:szCs w:val="24"/>
        </w:rPr>
        <w:t>（</w:t>
      </w:r>
      <w:r w:rsidRPr="0079116F">
        <w:rPr>
          <w:rFonts w:eastAsia="仿宋"/>
          <w:szCs w:val="24"/>
        </w:rPr>
        <w:t>2</w:t>
      </w:r>
      <w:r w:rsidRPr="0079116F">
        <w:rPr>
          <w:rFonts w:eastAsia="仿宋" w:hAnsi="仿宋"/>
          <w:szCs w:val="24"/>
        </w:rPr>
        <w:t>）《南京邮电大学校级重点教材立项申报表（新编）》（附件</w:t>
      </w:r>
      <w:r w:rsidRPr="0079116F">
        <w:rPr>
          <w:rFonts w:eastAsia="仿宋"/>
          <w:szCs w:val="24"/>
        </w:rPr>
        <w:t>1-2</w:t>
      </w:r>
      <w:r w:rsidRPr="0079116F">
        <w:rPr>
          <w:rFonts w:eastAsia="仿宋" w:hAnsi="仿宋"/>
          <w:szCs w:val="24"/>
        </w:rPr>
        <w:t>）</w:t>
      </w:r>
      <w:r w:rsidRPr="0079116F">
        <w:rPr>
          <w:rFonts w:eastAsia="仿宋"/>
          <w:szCs w:val="24"/>
        </w:rPr>
        <w:t>1</w:t>
      </w:r>
      <w:r w:rsidRPr="0079116F">
        <w:rPr>
          <w:rFonts w:eastAsia="仿宋" w:hAnsi="仿宋"/>
          <w:szCs w:val="24"/>
        </w:rPr>
        <w:t>式</w:t>
      </w:r>
      <w:r w:rsidRPr="0079116F">
        <w:rPr>
          <w:rFonts w:eastAsia="仿宋"/>
          <w:szCs w:val="24"/>
        </w:rPr>
        <w:t>5</w:t>
      </w:r>
      <w:r w:rsidRPr="0079116F">
        <w:rPr>
          <w:rFonts w:eastAsia="仿宋" w:hAnsi="仿宋"/>
          <w:szCs w:val="24"/>
        </w:rPr>
        <w:t>份。</w:t>
      </w:r>
    </w:p>
    <w:p w:rsidR="00846A37" w:rsidRPr="0079116F" w:rsidRDefault="00846A37" w:rsidP="00846A37">
      <w:pPr>
        <w:spacing w:line="560" w:lineRule="exact"/>
        <w:ind w:firstLineChars="200" w:firstLine="640"/>
        <w:rPr>
          <w:rFonts w:eastAsia="仿宋"/>
          <w:szCs w:val="24"/>
        </w:rPr>
      </w:pPr>
      <w:r w:rsidRPr="0079116F">
        <w:rPr>
          <w:rFonts w:eastAsia="仿宋" w:hAnsi="仿宋"/>
          <w:szCs w:val="24"/>
        </w:rPr>
        <w:t>（</w:t>
      </w:r>
      <w:r w:rsidRPr="0079116F">
        <w:rPr>
          <w:rFonts w:eastAsia="仿宋"/>
          <w:szCs w:val="24"/>
        </w:rPr>
        <w:t>3</w:t>
      </w:r>
      <w:r w:rsidRPr="0079116F">
        <w:rPr>
          <w:rFonts w:eastAsia="仿宋" w:hAnsi="仿宋"/>
          <w:szCs w:val="24"/>
        </w:rPr>
        <w:t>）教材纸质样稿</w:t>
      </w:r>
      <w:r w:rsidRPr="0079116F">
        <w:rPr>
          <w:rFonts w:eastAsia="仿宋"/>
          <w:szCs w:val="24"/>
        </w:rPr>
        <w:t>1</w:t>
      </w:r>
      <w:r w:rsidRPr="0079116F">
        <w:rPr>
          <w:rFonts w:eastAsia="仿宋" w:hAnsi="仿宋"/>
          <w:szCs w:val="24"/>
        </w:rPr>
        <w:t>份（不退）。</w:t>
      </w:r>
    </w:p>
    <w:p w:rsidR="00846A37" w:rsidRPr="0079116F" w:rsidRDefault="00846A37" w:rsidP="00846A37">
      <w:pPr>
        <w:spacing w:line="560" w:lineRule="exact"/>
        <w:ind w:firstLineChars="200" w:firstLine="640"/>
        <w:rPr>
          <w:rFonts w:eastAsia="仿宋"/>
          <w:szCs w:val="24"/>
        </w:rPr>
      </w:pPr>
      <w:r w:rsidRPr="0079116F">
        <w:rPr>
          <w:rFonts w:eastAsia="仿宋" w:hAnsi="仿宋"/>
          <w:szCs w:val="24"/>
        </w:rPr>
        <w:t>（</w:t>
      </w:r>
      <w:r w:rsidRPr="0079116F">
        <w:rPr>
          <w:rFonts w:eastAsia="仿宋"/>
          <w:szCs w:val="24"/>
        </w:rPr>
        <w:t>4</w:t>
      </w:r>
      <w:r w:rsidRPr="0079116F">
        <w:rPr>
          <w:rFonts w:eastAsia="仿宋" w:hAnsi="仿宋"/>
          <w:szCs w:val="24"/>
        </w:rPr>
        <w:t>）《南京邮电大学教材编写资格审核表》所有教材编写人员</w:t>
      </w:r>
      <w:r w:rsidRPr="0079116F">
        <w:rPr>
          <w:rFonts w:eastAsia="仿宋"/>
          <w:szCs w:val="24"/>
        </w:rPr>
        <w:t>1</w:t>
      </w:r>
      <w:r w:rsidRPr="0079116F">
        <w:rPr>
          <w:rFonts w:eastAsia="仿宋" w:hAnsi="仿宋"/>
          <w:szCs w:val="24"/>
        </w:rPr>
        <w:t>人</w:t>
      </w:r>
      <w:r w:rsidRPr="0079116F">
        <w:rPr>
          <w:rFonts w:eastAsia="仿宋"/>
          <w:szCs w:val="24"/>
        </w:rPr>
        <w:t>1</w:t>
      </w:r>
      <w:r w:rsidRPr="0079116F">
        <w:rPr>
          <w:rFonts w:eastAsia="仿宋" w:hAnsi="仿宋"/>
          <w:szCs w:val="24"/>
        </w:rPr>
        <w:t>份（附件</w:t>
      </w:r>
      <w:r w:rsidRPr="0079116F">
        <w:rPr>
          <w:rFonts w:eastAsia="仿宋"/>
          <w:szCs w:val="24"/>
        </w:rPr>
        <w:t>4</w:t>
      </w:r>
      <w:r w:rsidRPr="0079116F">
        <w:rPr>
          <w:rFonts w:eastAsia="仿宋" w:hAnsi="仿宋"/>
          <w:szCs w:val="24"/>
        </w:rPr>
        <w:t>）。</w:t>
      </w:r>
    </w:p>
    <w:p w:rsidR="00846A37" w:rsidRPr="0079116F" w:rsidRDefault="00846A37" w:rsidP="00846A37">
      <w:pPr>
        <w:spacing w:line="560" w:lineRule="exact"/>
        <w:ind w:firstLineChars="200" w:firstLine="640"/>
        <w:rPr>
          <w:rFonts w:eastAsia="仿宋"/>
          <w:szCs w:val="24"/>
        </w:rPr>
      </w:pPr>
      <w:r w:rsidRPr="0079116F">
        <w:rPr>
          <w:rFonts w:eastAsia="仿宋" w:hAnsi="仿宋"/>
          <w:szCs w:val="24"/>
        </w:rPr>
        <w:t>（</w:t>
      </w:r>
      <w:r w:rsidRPr="0079116F">
        <w:rPr>
          <w:rFonts w:eastAsia="仿宋"/>
          <w:szCs w:val="24"/>
        </w:rPr>
        <w:t>5</w:t>
      </w:r>
      <w:r w:rsidRPr="0079116F">
        <w:rPr>
          <w:rFonts w:eastAsia="仿宋" w:hAnsi="仿宋"/>
          <w:szCs w:val="24"/>
        </w:rPr>
        <w:t>）出版单位提供的相关证明和承诺材料原件、出版合同或意向书复印件。</w:t>
      </w:r>
    </w:p>
    <w:p w:rsidR="00846A37" w:rsidRPr="007B29F2" w:rsidRDefault="00846A37" w:rsidP="00846A37">
      <w:pPr>
        <w:spacing w:line="560" w:lineRule="exact"/>
        <w:ind w:firstLineChars="200" w:firstLine="640"/>
        <w:rPr>
          <w:szCs w:val="24"/>
        </w:rPr>
      </w:pPr>
      <w:r w:rsidRPr="0079116F">
        <w:rPr>
          <w:rFonts w:eastAsia="仿宋" w:hAnsi="仿宋"/>
          <w:szCs w:val="24"/>
        </w:rPr>
        <w:t>上述材料</w:t>
      </w:r>
      <w:r w:rsidRPr="0079116F">
        <w:rPr>
          <w:rFonts w:eastAsia="仿宋"/>
          <w:szCs w:val="24"/>
        </w:rPr>
        <w:t>1</w:t>
      </w:r>
      <w:r w:rsidRPr="0079116F">
        <w:rPr>
          <w:rFonts w:eastAsia="仿宋" w:hAnsi="仿宋"/>
          <w:szCs w:val="24"/>
        </w:rPr>
        <w:t>、</w:t>
      </w:r>
      <w:r w:rsidRPr="0079116F">
        <w:rPr>
          <w:rFonts w:eastAsia="仿宋"/>
          <w:szCs w:val="24"/>
        </w:rPr>
        <w:t>2</w:t>
      </w:r>
      <w:r w:rsidRPr="0079116F">
        <w:rPr>
          <w:rFonts w:eastAsia="仿宋" w:hAnsi="仿宋"/>
          <w:szCs w:val="24"/>
        </w:rPr>
        <w:t>、</w:t>
      </w:r>
      <w:r w:rsidRPr="0079116F">
        <w:rPr>
          <w:rFonts w:eastAsia="仿宋"/>
          <w:szCs w:val="24"/>
        </w:rPr>
        <w:t>3</w:t>
      </w:r>
      <w:r w:rsidRPr="0079116F">
        <w:rPr>
          <w:rFonts w:eastAsia="仿宋" w:hAnsi="仿宋"/>
          <w:szCs w:val="24"/>
        </w:rPr>
        <w:t>请同时提交电子文件。</w:t>
      </w:r>
    </w:p>
    <w:p w:rsidR="00846A37" w:rsidRPr="00237BA8" w:rsidRDefault="00846A37" w:rsidP="00846A37">
      <w:pPr>
        <w:spacing w:line="560" w:lineRule="exact"/>
        <w:ind w:firstLine="645"/>
        <w:rPr>
          <w:rFonts w:ascii="楷体" w:eastAsia="楷体" w:hAnsi="楷体"/>
          <w:szCs w:val="24"/>
        </w:rPr>
      </w:pPr>
      <w:r w:rsidRPr="00B20433">
        <w:rPr>
          <w:rFonts w:ascii="楷体" w:eastAsia="楷体" w:hAnsi="楷体" w:hint="eastAsia"/>
          <w:szCs w:val="24"/>
        </w:rPr>
        <w:t>（</w:t>
      </w:r>
      <w:r>
        <w:rPr>
          <w:rFonts w:ascii="楷体" w:eastAsia="楷体" w:hAnsi="楷体" w:hint="eastAsia"/>
          <w:szCs w:val="24"/>
        </w:rPr>
        <w:t>二</w:t>
      </w:r>
      <w:r w:rsidRPr="00B20433">
        <w:rPr>
          <w:rFonts w:ascii="楷体" w:eastAsia="楷体" w:hAnsi="楷体" w:hint="eastAsia"/>
          <w:szCs w:val="24"/>
        </w:rPr>
        <w:t>）</w:t>
      </w:r>
      <w:r w:rsidRPr="00237BA8">
        <w:rPr>
          <w:rFonts w:ascii="楷体" w:eastAsia="楷体" w:hAnsi="楷体" w:hint="eastAsia"/>
          <w:szCs w:val="24"/>
        </w:rPr>
        <w:t>申报</w:t>
      </w:r>
      <w:r>
        <w:rPr>
          <w:rFonts w:ascii="楷体" w:eastAsia="楷体" w:hAnsi="楷体" w:hint="eastAsia"/>
          <w:szCs w:val="24"/>
        </w:rPr>
        <w:t>经典教材传承专项</w:t>
      </w:r>
    </w:p>
    <w:p w:rsidR="00846A37" w:rsidRPr="0079116F" w:rsidRDefault="00846A37" w:rsidP="00846A37">
      <w:pPr>
        <w:spacing w:line="560" w:lineRule="exact"/>
        <w:ind w:firstLineChars="200" w:firstLine="640"/>
        <w:rPr>
          <w:rFonts w:eastAsia="仿宋"/>
          <w:szCs w:val="24"/>
        </w:rPr>
      </w:pPr>
      <w:r w:rsidRPr="0079116F">
        <w:rPr>
          <w:rFonts w:eastAsia="仿宋"/>
          <w:szCs w:val="24"/>
        </w:rPr>
        <w:t>1.</w:t>
      </w:r>
      <w:r w:rsidRPr="0079116F">
        <w:rPr>
          <w:rFonts w:eastAsia="仿宋" w:hAnsi="仿宋"/>
          <w:szCs w:val="24"/>
        </w:rPr>
        <w:t>《南京邮电大学经典教材传承专项申报汇总表》（附件</w:t>
      </w:r>
      <w:r w:rsidRPr="0079116F">
        <w:rPr>
          <w:rFonts w:eastAsia="仿宋"/>
          <w:szCs w:val="24"/>
        </w:rPr>
        <w:t>2-1</w:t>
      </w:r>
      <w:r w:rsidRPr="0079116F">
        <w:rPr>
          <w:rFonts w:eastAsia="仿宋" w:hAnsi="仿宋"/>
          <w:szCs w:val="24"/>
        </w:rPr>
        <w:t>）</w:t>
      </w:r>
      <w:r w:rsidRPr="0079116F">
        <w:rPr>
          <w:rFonts w:eastAsia="仿宋"/>
          <w:szCs w:val="24"/>
        </w:rPr>
        <w:t>1</w:t>
      </w:r>
      <w:r w:rsidRPr="0079116F">
        <w:rPr>
          <w:rFonts w:eastAsia="仿宋" w:hAnsi="仿宋"/>
          <w:szCs w:val="24"/>
        </w:rPr>
        <w:t>式</w:t>
      </w:r>
      <w:r w:rsidRPr="0079116F">
        <w:rPr>
          <w:rFonts w:eastAsia="仿宋"/>
          <w:szCs w:val="24"/>
        </w:rPr>
        <w:t>1</w:t>
      </w:r>
      <w:r w:rsidRPr="0079116F">
        <w:rPr>
          <w:rFonts w:eastAsia="仿宋" w:hAnsi="仿宋"/>
          <w:szCs w:val="24"/>
        </w:rPr>
        <w:t>份。</w:t>
      </w:r>
    </w:p>
    <w:p w:rsidR="00846A37" w:rsidRPr="0079116F" w:rsidRDefault="00846A37" w:rsidP="00846A37">
      <w:pPr>
        <w:spacing w:line="560" w:lineRule="exact"/>
        <w:ind w:firstLineChars="200" w:firstLine="640"/>
        <w:rPr>
          <w:rFonts w:eastAsia="仿宋"/>
          <w:szCs w:val="24"/>
        </w:rPr>
      </w:pPr>
      <w:r w:rsidRPr="0079116F">
        <w:rPr>
          <w:rFonts w:eastAsia="仿宋"/>
          <w:szCs w:val="24"/>
        </w:rPr>
        <w:lastRenderedPageBreak/>
        <w:t>2.</w:t>
      </w:r>
      <w:r w:rsidRPr="0079116F">
        <w:rPr>
          <w:rFonts w:eastAsia="仿宋" w:hAnsi="仿宋"/>
          <w:szCs w:val="24"/>
        </w:rPr>
        <w:t>《南京邮电大学经典教材传承专项申报表》（附件</w:t>
      </w:r>
      <w:r w:rsidRPr="0079116F">
        <w:rPr>
          <w:rFonts w:eastAsia="仿宋"/>
          <w:szCs w:val="24"/>
        </w:rPr>
        <w:t>2-2</w:t>
      </w:r>
      <w:r w:rsidRPr="0079116F">
        <w:rPr>
          <w:rFonts w:eastAsia="仿宋" w:hAnsi="仿宋"/>
          <w:szCs w:val="24"/>
        </w:rPr>
        <w:t>）</w:t>
      </w:r>
      <w:r w:rsidRPr="0079116F">
        <w:rPr>
          <w:rFonts w:eastAsia="仿宋"/>
          <w:szCs w:val="24"/>
        </w:rPr>
        <w:t>1</w:t>
      </w:r>
      <w:r w:rsidRPr="0079116F">
        <w:rPr>
          <w:rFonts w:eastAsia="仿宋" w:hAnsi="仿宋"/>
          <w:szCs w:val="24"/>
        </w:rPr>
        <w:t>式</w:t>
      </w:r>
      <w:r w:rsidRPr="0079116F">
        <w:rPr>
          <w:rFonts w:eastAsia="仿宋"/>
          <w:szCs w:val="24"/>
        </w:rPr>
        <w:t>5</w:t>
      </w:r>
      <w:r w:rsidRPr="0079116F">
        <w:rPr>
          <w:rFonts w:eastAsia="仿宋" w:hAnsi="仿宋"/>
          <w:szCs w:val="24"/>
        </w:rPr>
        <w:t>份。</w:t>
      </w:r>
    </w:p>
    <w:p w:rsidR="00846A37" w:rsidRPr="0079116F" w:rsidRDefault="00846A37" w:rsidP="00846A37">
      <w:pPr>
        <w:spacing w:line="560" w:lineRule="exact"/>
        <w:ind w:firstLineChars="200" w:firstLine="640"/>
        <w:rPr>
          <w:rFonts w:eastAsia="仿宋"/>
          <w:szCs w:val="24"/>
        </w:rPr>
      </w:pPr>
      <w:r w:rsidRPr="0079116F">
        <w:rPr>
          <w:rFonts w:eastAsia="仿宋"/>
          <w:szCs w:val="24"/>
        </w:rPr>
        <w:t>3.</w:t>
      </w:r>
      <w:r w:rsidRPr="0079116F">
        <w:rPr>
          <w:rFonts w:eastAsia="仿宋" w:hAnsi="仿宋"/>
          <w:szCs w:val="24"/>
        </w:rPr>
        <w:t>学科专家或者出版社出具的项目可行性论证报告</w:t>
      </w:r>
      <w:r w:rsidRPr="0079116F">
        <w:rPr>
          <w:rFonts w:eastAsia="仿宋"/>
          <w:szCs w:val="24"/>
        </w:rPr>
        <w:t>1</w:t>
      </w:r>
      <w:r w:rsidRPr="0079116F">
        <w:rPr>
          <w:rFonts w:eastAsia="仿宋" w:hAnsi="仿宋"/>
          <w:szCs w:val="24"/>
        </w:rPr>
        <w:t>份（需论证人签字）。</w:t>
      </w:r>
    </w:p>
    <w:p w:rsidR="00846A37" w:rsidRPr="0079116F" w:rsidRDefault="00846A37" w:rsidP="00846A37">
      <w:pPr>
        <w:spacing w:line="560" w:lineRule="exact"/>
        <w:ind w:firstLineChars="200" w:firstLine="640"/>
        <w:rPr>
          <w:rFonts w:eastAsia="仿宋"/>
          <w:szCs w:val="24"/>
        </w:rPr>
      </w:pPr>
      <w:r w:rsidRPr="0079116F">
        <w:rPr>
          <w:rFonts w:eastAsia="仿宋"/>
          <w:szCs w:val="24"/>
        </w:rPr>
        <w:t>4.</w:t>
      </w:r>
      <w:r w:rsidRPr="0079116F">
        <w:rPr>
          <w:rFonts w:eastAsia="仿宋" w:hAnsi="仿宋"/>
          <w:szCs w:val="24"/>
        </w:rPr>
        <w:t>教材样书（如有教辅资料、数字化教学资源等请一并提供）</w:t>
      </w:r>
      <w:r w:rsidRPr="0079116F">
        <w:rPr>
          <w:rFonts w:eastAsia="仿宋"/>
          <w:szCs w:val="24"/>
        </w:rPr>
        <w:t>1</w:t>
      </w:r>
      <w:r w:rsidRPr="0079116F">
        <w:rPr>
          <w:rFonts w:eastAsia="仿宋" w:hAnsi="仿宋"/>
          <w:szCs w:val="24"/>
        </w:rPr>
        <w:t>套，评审结束后可以自行取回。</w:t>
      </w:r>
    </w:p>
    <w:p w:rsidR="00846A37" w:rsidRPr="0079116F" w:rsidRDefault="00846A37" w:rsidP="00846A37">
      <w:pPr>
        <w:spacing w:line="560" w:lineRule="exact"/>
        <w:ind w:firstLineChars="200" w:firstLine="640"/>
        <w:rPr>
          <w:rFonts w:eastAsia="仿宋"/>
          <w:szCs w:val="24"/>
        </w:rPr>
      </w:pPr>
      <w:r w:rsidRPr="0079116F">
        <w:rPr>
          <w:rFonts w:eastAsia="仿宋"/>
          <w:szCs w:val="24"/>
        </w:rPr>
        <w:t>5.</w:t>
      </w:r>
      <w:r w:rsidRPr="0079116F">
        <w:rPr>
          <w:rFonts w:eastAsia="仿宋" w:hAnsi="仿宋"/>
          <w:szCs w:val="24"/>
        </w:rPr>
        <w:t>原作者出具的书面授权材料</w:t>
      </w:r>
      <w:r w:rsidRPr="0079116F">
        <w:rPr>
          <w:rFonts w:eastAsia="仿宋"/>
          <w:szCs w:val="24"/>
        </w:rPr>
        <w:t>1</w:t>
      </w:r>
      <w:r w:rsidRPr="0079116F">
        <w:rPr>
          <w:rFonts w:eastAsia="仿宋" w:hAnsi="仿宋"/>
          <w:szCs w:val="24"/>
        </w:rPr>
        <w:t>份（需所有原作者同意）。</w:t>
      </w:r>
    </w:p>
    <w:p w:rsidR="00846A37" w:rsidRPr="0079116F" w:rsidRDefault="00846A37" w:rsidP="00846A37">
      <w:pPr>
        <w:spacing w:line="560" w:lineRule="exact"/>
        <w:ind w:firstLineChars="200" w:firstLine="640"/>
        <w:rPr>
          <w:rFonts w:eastAsia="仿宋"/>
          <w:szCs w:val="24"/>
        </w:rPr>
      </w:pPr>
      <w:r w:rsidRPr="0079116F">
        <w:rPr>
          <w:rFonts w:eastAsia="仿宋"/>
          <w:szCs w:val="24"/>
        </w:rPr>
        <w:t>6.</w:t>
      </w:r>
      <w:r w:rsidRPr="0079116F">
        <w:rPr>
          <w:rFonts w:eastAsia="仿宋" w:hAnsi="仿宋"/>
          <w:szCs w:val="24"/>
        </w:rPr>
        <w:t>《南京邮电大学教材编写资格审核表》所有教材编写人员</w:t>
      </w:r>
      <w:r w:rsidRPr="0079116F">
        <w:rPr>
          <w:rFonts w:eastAsia="仿宋"/>
          <w:szCs w:val="24"/>
        </w:rPr>
        <w:t>1</w:t>
      </w:r>
      <w:r w:rsidRPr="0079116F">
        <w:rPr>
          <w:rFonts w:eastAsia="仿宋" w:hAnsi="仿宋"/>
          <w:szCs w:val="24"/>
        </w:rPr>
        <w:t>人</w:t>
      </w:r>
      <w:r w:rsidRPr="0079116F">
        <w:rPr>
          <w:rFonts w:eastAsia="仿宋"/>
          <w:szCs w:val="24"/>
        </w:rPr>
        <w:t>1</w:t>
      </w:r>
      <w:r w:rsidRPr="0079116F">
        <w:rPr>
          <w:rFonts w:eastAsia="仿宋" w:hAnsi="仿宋"/>
          <w:szCs w:val="24"/>
        </w:rPr>
        <w:t>份（附件</w:t>
      </w:r>
      <w:r w:rsidRPr="0079116F">
        <w:rPr>
          <w:rFonts w:eastAsia="仿宋"/>
          <w:szCs w:val="24"/>
        </w:rPr>
        <w:t>4</w:t>
      </w:r>
      <w:r w:rsidRPr="0079116F">
        <w:rPr>
          <w:rFonts w:eastAsia="仿宋" w:hAnsi="仿宋"/>
          <w:szCs w:val="24"/>
        </w:rPr>
        <w:t>）。</w:t>
      </w:r>
    </w:p>
    <w:p w:rsidR="00846A37" w:rsidRPr="0079116F" w:rsidRDefault="00846A37" w:rsidP="00846A37">
      <w:pPr>
        <w:spacing w:line="560" w:lineRule="exact"/>
        <w:ind w:firstLineChars="200" w:firstLine="640"/>
        <w:rPr>
          <w:rFonts w:eastAsia="仿宋"/>
          <w:szCs w:val="24"/>
        </w:rPr>
      </w:pPr>
      <w:r w:rsidRPr="0079116F">
        <w:rPr>
          <w:rFonts w:eastAsia="仿宋"/>
          <w:szCs w:val="24"/>
        </w:rPr>
        <w:t>7.</w:t>
      </w:r>
      <w:r w:rsidRPr="0079116F">
        <w:rPr>
          <w:rFonts w:eastAsia="仿宋" w:hAnsi="仿宋"/>
          <w:szCs w:val="24"/>
        </w:rPr>
        <w:t>出版单位提供的承诺材料原件。</w:t>
      </w:r>
    </w:p>
    <w:p w:rsidR="00846A37" w:rsidRPr="0079116F" w:rsidRDefault="00846A37" w:rsidP="00846A37">
      <w:pPr>
        <w:spacing w:line="560" w:lineRule="exact"/>
        <w:ind w:firstLineChars="200" w:firstLine="640"/>
        <w:rPr>
          <w:rFonts w:eastAsia="仿宋"/>
          <w:szCs w:val="24"/>
        </w:rPr>
      </w:pPr>
      <w:r w:rsidRPr="0079116F">
        <w:rPr>
          <w:rFonts w:eastAsia="仿宋" w:hAnsi="仿宋"/>
          <w:szCs w:val="24"/>
        </w:rPr>
        <w:t>上述材料</w:t>
      </w:r>
      <w:r w:rsidRPr="0079116F">
        <w:rPr>
          <w:rFonts w:eastAsia="仿宋"/>
          <w:szCs w:val="24"/>
        </w:rPr>
        <w:t>1</w:t>
      </w:r>
      <w:r w:rsidRPr="0079116F">
        <w:rPr>
          <w:rFonts w:eastAsia="仿宋" w:hAnsi="仿宋"/>
          <w:szCs w:val="24"/>
        </w:rPr>
        <w:t>、</w:t>
      </w:r>
      <w:r w:rsidRPr="0079116F">
        <w:rPr>
          <w:rFonts w:eastAsia="仿宋"/>
          <w:szCs w:val="24"/>
        </w:rPr>
        <w:t>2</w:t>
      </w:r>
      <w:r w:rsidRPr="0079116F">
        <w:rPr>
          <w:rFonts w:eastAsia="仿宋" w:hAnsi="仿宋"/>
          <w:szCs w:val="24"/>
        </w:rPr>
        <w:t>、</w:t>
      </w:r>
      <w:r w:rsidRPr="0079116F">
        <w:rPr>
          <w:rFonts w:eastAsia="仿宋"/>
          <w:szCs w:val="24"/>
        </w:rPr>
        <w:t>3</w:t>
      </w:r>
      <w:r w:rsidRPr="0079116F">
        <w:rPr>
          <w:rFonts w:eastAsia="仿宋" w:hAnsi="仿宋"/>
          <w:szCs w:val="24"/>
        </w:rPr>
        <w:t>请同时提交电子文件。</w:t>
      </w:r>
    </w:p>
    <w:p w:rsidR="00846A37" w:rsidRPr="00237BA8" w:rsidRDefault="00846A37" w:rsidP="00846A37">
      <w:pPr>
        <w:spacing w:line="560" w:lineRule="exact"/>
        <w:ind w:firstLine="645"/>
        <w:rPr>
          <w:rFonts w:ascii="楷体" w:eastAsia="楷体" w:hAnsi="楷体"/>
          <w:szCs w:val="24"/>
        </w:rPr>
      </w:pPr>
      <w:r w:rsidRPr="00B20433">
        <w:rPr>
          <w:rFonts w:ascii="楷体" w:eastAsia="楷体" w:hAnsi="楷体" w:hint="eastAsia"/>
          <w:szCs w:val="24"/>
        </w:rPr>
        <w:t>（</w:t>
      </w:r>
      <w:r>
        <w:rPr>
          <w:rFonts w:ascii="楷体" w:eastAsia="楷体" w:hAnsi="楷体" w:hint="eastAsia"/>
          <w:szCs w:val="24"/>
        </w:rPr>
        <w:t>三</w:t>
      </w:r>
      <w:r w:rsidRPr="00B20433">
        <w:rPr>
          <w:rFonts w:ascii="楷体" w:eastAsia="楷体" w:hAnsi="楷体" w:hint="eastAsia"/>
          <w:szCs w:val="24"/>
        </w:rPr>
        <w:t>）</w:t>
      </w:r>
      <w:r w:rsidRPr="00237BA8">
        <w:rPr>
          <w:rFonts w:ascii="楷体" w:eastAsia="楷体" w:hAnsi="楷体" w:hint="eastAsia"/>
          <w:szCs w:val="24"/>
        </w:rPr>
        <w:t>申报</w:t>
      </w:r>
      <w:r>
        <w:rPr>
          <w:rFonts w:ascii="楷体" w:eastAsia="楷体" w:hAnsi="楷体" w:hint="eastAsia"/>
          <w:szCs w:val="24"/>
        </w:rPr>
        <w:t>数字教材</w:t>
      </w:r>
      <w:r w:rsidRPr="00136B35">
        <w:rPr>
          <w:rFonts w:ascii="楷体" w:eastAsia="楷体" w:hAnsi="楷体" w:hint="eastAsia"/>
          <w:szCs w:val="24"/>
        </w:rPr>
        <w:t>专项</w:t>
      </w:r>
    </w:p>
    <w:p w:rsidR="00846A37" w:rsidRPr="0056650F" w:rsidRDefault="00846A37" w:rsidP="00846A37">
      <w:pPr>
        <w:spacing w:line="560" w:lineRule="exact"/>
        <w:ind w:firstLineChars="200" w:firstLine="640"/>
        <w:rPr>
          <w:rFonts w:eastAsia="仿宋"/>
          <w:szCs w:val="24"/>
        </w:rPr>
      </w:pPr>
      <w:r w:rsidRPr="0056650F">
        <w:rPr>
          <w:rFonts w:eastAsia="仿宋"/>
          <w:szCs w:val="24"/>
        </w:rPr>
        <w:t>1.</w:t>
      </w:r>
      <w:r w:rsidRPr="0056650F">
        <w:rPr>
          <w:rFonts w:eastAsia="仿宋" w:hAnsi="仿宋"/>
          <w:szCs w:val="24"/>
        </w:rPr>
        <w:t>《南京邮电大学本科数字教材专项申报汇总表》（附件</w:t>
      </w:r>
      <w:r w:rsidRPr="0056650F">
        <w:rPr>
          <w:rFonts w:eastAsia="仿宋"/>
          <w:szCs w:val="24"/>
        </w:rPr>
        <w:t>3-1</w:t>
      </w:r>
      <w:r w:rsidRPr="0056650F">
        <w:rPr>
          <w:rFonts w:eastAsia="仿宋" w:hAnsi="仿宋"/>
          <w:szCs w:val="24"/>
        </w:rPr>
        <w:t>）</w:t>
      </w:r>
      <w:r w:rsidRPr="0056650F">
        <w:rPr>
          <w:rFonts w:eastAsia="仿宋"/>
          <w:szCs w:val="24"/>
        </w:rPr>
        <w:t>1</w:t>
      </w:r>
      <w:r w:rsidRPr="0056650F">
        <w:rPr>
          <w:rFonts w:eastAsia="仿宋" w:hAnsi="仿宋"/>
          <w:szCs w:val="24"/>
        </w:rPr>
        <w:t>式</w:t>
      </w:r>
      <w:r w:rsidRPr="0056650F">
        <w:rPr>
          <w:rFonts w:eastAsia="仿宋"/>
          <w:szCs w:val="24"/>
        </w:rPr>
        <w:t>1</w:t>
      </w:r>
      <w:r w:rsidRPr="0056650F">
        <w:rPr>
          <w:rFonts w:eastAsia="仿宋" w:hAnsi="仿宋"/>
          <w:szCs w:val="24"/>
        </w:rPr>
        <w:t>份。</w:t>
      </w:r>
    </w:p>
    <w:p w:rsidR="00846A37" w:rsidRPr="0056650F" w:rsidRDefault="00846A37" w:rsidP="00846A37">
      <w:pPr>
        <w:spacing w:line="560" w:lineRule="exact"/>
        <w:ind w:firstLineChars="200" w:firstLine="640"/>
        <w:rPr>
          <w:rFonts w:eastAsia="仿宋"/>
          <w:szCs w:val="24"/>
        </w:rPr>
      </w:pPr>
      <w:r w:rsidRPr="0056650F">
        <w:rPr>
          <w:rFonts w:eastAsia="仿宋"/>
          <w:szCs w:val="24"/>
        </w:rPr>
        <w:t>2.</w:t>
      </w:r>
      <w:r w:rsidRPr="0056650F">
        <w:rPr>
          <w:rFonts w:eastAsia="仿宋" w:hAnsi="仿宋"/>
          <w:szCs w:val="24"/>
        </w:rPr>
        <w:t>《南京邮电大学本科数字教材专项申报表》（附件</w:t>
      </w:r>
      <w:r w:rsidRPr="0056650F">
        <w:rPr>
          <w:rFonts w:eastAsia="仿宋"/>
          <w:szCs w:val="24"/>
        </w:rPr>
        <w:t>3-2</w:t>
      </w:r>
      <w:r w:rsidRPr="0056650F">
        <w:rPr>
          <w:rFonts w:eastAsia="仿宋" w:hAnsi="仿宋"/>
          <w:szCs w:val="24"/>
        </w:rPr>
        <w:t>）</w:t>
      </w:r>
      <w:r w:rsidRPr="0056650F">
        <w:rPr>
          <w:rFonts w:eastAsia="仿宋"/>
          <w:szCs w:val="24"/>
        </w:rPr>
        <w:t>1</w:t>
      </w:r>
      <w:r w:rsidRPr="0056650F">
        <w:rPr>
          <w:rFonts w:eastAsia="仿宋" w:hAnsi="仿宋"/>
          <w:szCs w:val="24"/>
        </w:rPr>
        <w:t>式</w:t>
      </w:r>
      <w:r w:rsidRPr="0056650F">
        <w:rPr>
          <w:rFonts w:eastAsia="仿宋"/>
          <w:szCs w:val="24"/>
        </w:rPr>
        <w:t>5</w:t>
      </w:r>
      <w:r w:rsidRPr="0056650F">
        <w:rPr>
          <w:rFonts w:eastAsia="仿宋" w:hAnsi="仿宋"/>
          <w:szCs w:val="24"/>
        </w:rPr>
        <w:t>份。</w:t>
      </w:r>
    </w:p>
    <w:p w:rsidR="00846A37" w:rsidRPr="0056650F" w:rsidRDefault="00846A37" w:rsidP="00846A37">
      <w:pPr>
        <w:spacing w:line="560" w:lineRule="exact"/>
        <w:ind w:firstLineChars="200" w:firstLine="640"/>
        <w:rPr>
          <w:rFonts w:eastAsia="仿宋"/>
          <w:szCs w:val="24"/>
        </w:rPr>
      </w:pPr>
      <w:r w:rsidRPr="0056650F">
        <w:rPr>
          <w:rFonts w:eastAsia="仿宋"/>
          <w:szCs w:val="24"/>
        </w:rPr>
        <w:t>3.</w:t>
      </w:r>
      <w:r w:rsidRPr="0056650F">
        <w:rPr>
          <w:rFonts w:eastAsia="仿宋" w:hAnsi="仿宋"/>
          <w:szCs w:val="24"/>
        </w:rPr>
        <w:t>教材内容概要（含章节结构目录总览，分章节内容概述等，提交的材料需第一主编签字确认）</w:t>
      </w:r>
      <w:r w:rsidRPr="0056650F">
        <w:rPr>
          <w:rFonts w:eastAsia="仿宋"/>
          <w:szCs w:val="24"/>
        </w:rPr>
        <w:t>1</w:t>
      </w:r>
      <w:r w:rsidRPr="0056650F">
        <w:rPr>
          <w:rFonts w:eastAsia="仿宋" w:hAnsi="仿宋"/>
          <w:szCs w:val="24"/>
        </w:rPr>
        <w:t>式</w:t>
      </w:r>
      <w:r w:rsidRPr="0056650F">
        <w:rPr>
          <w:rFonts w:eastAsia="仿宋"/>
          <w:szCs w:val="24"/>
        </w:rPr>
        <w:t>5</w:t>
      </w:r>
      <w:r w:rsidRPr="0056650F">
        <w:rPr>
          <w:rFonts w:eastAsia="仿宋" w:hAnsi="仿宋"/>
          <w:szCs w:val="24"/>
        </w:rPr>
        <w:t>份。</w:t>
      </w:r>
    </w:p>
    <w:p w:rsidR="00846A37" w:rsidRPr="0056650F" w:rsidRDefault="00846A37" w:rsidP="00846A37">
      <w:pPr>
        <w:spacing w:line="560" w:lineRule="exact"/>
        <w:ind w:firstLineChars="200" w:firstLine="640"/>
        <w:rPr>
          <w:rFonts w:eastAsia="仿宋"/>
          <w:szCs w:val="24"/>
        </w:rPr>
      </w:pPr>
      <w:r w:rsidRPr="0056650F">
        <w:rPr>
          <w:rFonts w:eastAsia="仿宋"/>
          <w:szCs w:val="24"/>
        </w:rPr>
        <w:t>4.</w:t>
      </w:r>
      <w:r w:rsidRPr="0056650F">
        <w:rPr>
          <w:rFonts w:eastAsia="仿宋" w:hAnsi="仿宋"/>
          <w:szCs w:val="24"/>
        </w:rPr>
        <w:t>数字教材电子版样稿</w:t>
      </w:r>
      <w:r w:rsidRPr="0056650F">
        <w:rPr>
          <w:rFonts w:eastAsia="仿宋"/>
          <w:szCs w:val="24"/>
        </w:rPr>
        <w:t>1</w:t>
      </w:r>
      <w:r w:rsidRPr="0056650F">
        <w:rPr>
          <w:rFonts w:eastAsia="仿宋" w:hAnsi="仿宋"/>
          <w:szCs w:val="24"/>
        </w:rPr>
        <w:t>份。</w:t>
      </w:r>
    </w:p>
    <w:p w:rsidR="00846A37" w:rsidRPr="0056650F" w:rsidRDefault="00846A37" w:rsidP="00846A37">
      <w:pPr>
        <w:spacing w:line="560" w:lineRule="exact"/>
        <w:ind w:firstLineChars="200" w:firstLine="640"/>
        <w:rPr>
          <w:rFonts w:eastAsia="仿宋"/>
          <w:szCs w:val="24"/>
        </w:rPr>
      </w:pPr>
      <w:r w:rsidRPr="0056650F">
        <w:rPr>
          <w:rFonts w:eastAsia="仿宋"/>
          <w:szCs w:val="24"/>
        </w:rPr>
        <w:t>5.</w:t>
      </w:r>
      <w:r w:rsidRPr="0056650F">
        <w:rPr>
          <w:rFonts w:eastAsia="仿宋" w:hAnsi="仿宋"/>
          <w:szCs w:val="24"/>
        </w:rPr>
        <w:t>《南京邮电大学教材编写资格审核表》所有教材编写人员</w:t>
      </w:r>
      <w:r w:rsidRPr="0056650F">
        <w:rPr>
          <w:rFonts w:eastAsia="仿宋"/>
          <w:szCs w:val="24"/>
        </w:rPr>
        <w:t>1</w:t>
      </w:r>
      <w:r w:rsidRPr="0056650F">
        <w:rPr>
          <w:rFonts w:eastAsia="仿宋" w:hAnsi="仿宋"/>
          <w:szCs w:val="24"/>
        </w:rPr>
        <w:t>人</w:t>
      </w:r>
      <w:r w:rsidRPr="0056650F">
        <w:rPr>
          <w:rFonts w:eastAsia="仿宋"/>
          <w:szCs w:val="24"/>
        </w:rPr>
        <w:t>1</w:t>
      </w:r>
      <w:r w:rsidRPr="0056650F">
        <w:rPr>
          <w:rFonts w:eastAsia="仿宋" w:hAnsi="仿宋"/>
          <w:szCs w:val="24"/>
        </w:rPr>
        <w:t>份（附件</w:t>
      </w:r>
      <w:r w:rsidRPr="0056650F">
        <w:rPr>
          <w:rFonts w:eastAsia="仿宋"/>
          <w:szCs w:val="24"/>
        </w:rPr>
        <w:t>4</w:t>
      </w:r>
      <w:r w:rsidRPr="0056650F">
        <w:rPr>
          <w:rFonts w:eastAsia="仿宋" w:hAnsi="仿宋"/>
          <w:szCs w:val="24"/>
        </w:rPr>
        <w:t>）。</w:t>
      </w:r>
    </w:p>
    <w:p w:rsidR="00846A37" w:rsidRPr="0056650F" w:rsidRDefault="00846A37" w:rsidP="00846A37">
      <w:pPr>
        <w:spacing w:line="560" w:lineRule="exact"/>
        <w:ind w:firstLineChars="200" w:firstLine="640"/>
        <w:rPr>
          <w:rFonts w:eastAsia="仿宋"/>
          <w:b/>
          <w:szCs w:val="24"/>
        </w:rPr>
      </w:pPr>
      <w:r w:rsidRPr="0056650F">
        <w:rPr>
          <w:rFonts w:eastAsia="仿宋"/>
          <w:szCs w:val="24"/>
        </w:rPr>
        <w:t>6.</w:t>
      </w:r>
      <w:r w:rsidRPr="0056650F">
        <w:rPr>
          <w:rFonts w:eastAsia="仿宋" w:hAnsi="仿宋"/>
          <w:szCs w:val="24"/>
        </w:rPr>
        <w:t>出版单位提供的相关证明和承诺材料原件、出版合同或意</w:t>
      </w:r>
      <w:r w:rsidRPr="0056650F">
        <w:rPr>
          <w:rFonts w:eastAsia="仿宋" w:hAnsi="仿宋"/>
          <w:szCs w:val="24"/>
        </w:rPr>
        <w:lastRenderedPageBreak/>
        <w:t>向书复印件。</w:t>
      </w:r>
    </w:p>
    <w:p w:rsidR="00846A37" w:rsidRPr="0056650F" w:rsidRDefault="00846A37" w:rsidP="00846A37">
      <w:pPr>
        <w:spacing w:line="560" w:lineRule="exact"/>
        <w:ind w:firstLineChars="200" w:firstLine="640"/>
        <w:rPr>
          <w:rFonts w:eastAsia="仿宋"/>
          <w:szCs w:val="24"/>
        </w:rPr>
      </w:pPr>
      <w:r w:rsidRPr="0056650F">
        <w:rPr>
          <w:rFonts w:eastAsia="仿宋" w:hAnsi="仿宋"/>
          <w:szCs w:val="24"/>
        </w:rPr>
        <w:t>上述材料</w:t>
      </w:r>
      <w:r w:rsidRPr="0056650F">
        <w:rPr>
          <w:rFonts w:eastAsia="仿宋"/>
          <w:szCs w:val="24"/>
        </w:rPr>
        <w:t>1</w:t>
      </w:r>
      <w:r w:rsidRPr="0056650F">
        <w:rPr>
          <w:rFonts w:eastAsia="仿宋" w:hAnsi="仿宋"/>
          <w:szCs w:val="24"/>
        </w:rPr>
        <w:t>、</w:t>
      </w:r>
      <w:r w:rsidRPr="0056650F">
        <w:rPr>
          <w:rFonts w:eastAsia="仿宋"/>
          <w:szCs w:val="24"/>
        </w:rPr>
        <w:t>2</w:t>
      </w:r>
      <w:r w:rsidRPr="0056650F">
        <w:rPr>
          <w:rFonts w:eastAsia="仿宋" w:hAnsi="仿宋"/>
          <w:szCs w:val="24"/>
        </w:rPr>
        <w:t>、</w:t>
      </w:r>
      <w:r w:rsidRPr="0056650F">
        <w:rPr>
          <w:rFonts w:eastAsia="仿宋"/>
          <w:szCs w:val="24"/>
        </w:rPr>
        <w:t>3</w:t>
      </w:r>
      <w:r w:rsidRPr="0056650F">
        <w:rPr>
          <w:rFonts w:eastAsia="仿宋" w:hAnsi="仿宋"/>
          <w:szCs w:val="24"/>
        </w:rPr>
        <w:t>、</w:t>
      </w:r>
      <w:r w:rsidRPr="0056650F">
        <w:rPr>
          <w:rFonts w:eastAsia="仿宋"/>
          <w:szCs w:val="24"/>
        </w:rPr>
        <w:t>4</w:t>
      </w:r>
      <w:r w:rsidRPr="0056650F">
        <w:rPr>
          <w:rFonts w:eastAsia="仿宋" w:hAnsi="仿宋"/>
          <w:szCs w:val="24"/>
        </w:rPr>
        <w:t>请同时提交电子文件。</w:t>
      </w:r>
    </w:p>
    <w:p w:rsidR="00846A37" w:rsidRPr="0056650F" w:rsidRDefault="00846A37" w:rsidP="00846A37">
      <w:pPr>
        <w:spacing w:line="560" w:lineRule="exact"/>
        <w:ind w:firstLineChars="200" w:firstLine="640"/>
        <w:rPr>
          <w:rFonts w:eastAsia="仿宋"/>
          <w:szCs w:val="24"/>
        </w:rPr>
      </w:pPr>
      <w:r w:rsidRPr="0056650F">
        <w:rPr>
          <w:rFonts w:eastAsia="仿宋" w:hAnsi="仿宋"/>
          <w:szCs w:val="24"/>
        </w:rPr>
        <w:t>请各单位于</w:t>
      </w:r>
      <w:r w:rsidRPr="0056650F">
        <w:rPr>
          <w:rFonts w:eastAsia="仿宋"/>
          <w:szCs w:val="24"/>
        </w:rPr>
        <w:t>2024</w:t>
      </w:r>
      <w:r w:rsidRPr="0056650F">
        <w:rPr>
          <w:rFonts w:eastAsia="仿宋" w:hAnsi="仿宋"/>
          <w:szCs w:val="24"/>
        </w:rPr>
        <w:t>年</w:t>
      </w:r>
      <w:r w:rsidRPr="0056650F">
        <w:rPr>
          <w:rFonts w:eastAsia="仿宋"/>
          <w:szCs w:val="24"/>
        </w:rPr>
        <w:t>9</w:t>
      </w:r>
      <w:r w:rsidRPr="0056650F">
        <w:rPr>
          <w:rFonts w:eastAsia="仿宋" w:hAnsi="仿宋"/>
          <w:szCs w:val="24"/>
        </w:rPr>
        <w:t>月</w:t>
      </w:r>
      <w:r w:rsidRPr="0056650F">
        <w:rPr>
          <w:rFonts w:eastAsia="仿宋"/>
          <w:szCs w:val="24"/>
        </w:rPr>
        <w:t>20</w:t>
      </w:r>
      <w:r w:rsidRPr="0056650F">
        <w:rPr>
          <w:rFonts w:eastAsia="仿宋" w:hAnsi="仿宋"/>
          <w:szCs w:val="24"/>
        </w:rPr>
        <w:t>日下班前将书面申报材料报送至教务处仙林教材库房，有关电子文件同时发至</w:t>
      </w:r>
      <w:r w:rsidRPr="0056650F">
        <w:rPr>
          <w:rFonts w:eastAsia="仿宋"/>
          <w:szCs w:val="24"/>
        </w:rPr>
        <w:t>jwc-jck@njupt.edu.cn</w:t>
      </w:r>
      <w:r w:rsidRPr="0056650F">
        <w:rPr>
          <w:rFonts w:eastAsia="仿宋" w:hAnsi="仿宋"/>
          <w:szCs w:val="24"/>
        </w:rPr>
        <w:t>。</w:t>
      </w:r>
    </w:p>
    <w:p w:rsidR="00846A37" w:rsidRPr="0056650F" w:rsidRDefault="00846A37" w:rsidP="00846A37">
      <w:pPr>
        <w:spacing w:line="560" w:lineRule="exact"/>
        <w:ind w:firstLineChars="200" w:firstLine="640"/>
        <w:rPr>
          <w:rFonts w:eastAsia="仿宋"/>
          <w:szCs w:val="24"/>
        </w:rPr>
      </w:pPr>
      <w:r w:rsidRPr="0056650F">
        <w:rPr>
          <w:rFonts w:eastAsia="仿宋" w:hAnsi="仿宋"/>
          <w:szCs w:val="24"/>
        </w:rPr>
        <w:t>联系人：刘老师</w:t>
      </w:r>
      <w:r w:rsidRPr="0056650F">
        <w:rPr>
          <w:rFonts w:eastAsia="仿宋"/>
          <w:szCs w:val="24"/>
        </w:rPr>
        <w:t xml:space="preserve">   </w:t>
      </w:r>
      <w:r w:rsidRPr="0056650F">
        <w:rPr>
          <w:rFonts w:eastAsia="仿宋" w:hAnsi="仿宋"/>
          <w:szCs w:val="24"/>
        </w:rPr>
        <w:t>联系电话：</w:t>
      </w:r>
      <w:r w:rsidRPr="0056650F">
        <w:rPr>
          <w:rFonts w:eastAsia="仿宋"/>
          <w:szCs w:val="24"/>
        </w:rPr>
        <w:t>85866252</w:t>
      </w:r>
    </w:p>
    <w:p w:rsidR="00846A37" w:rsidRPr="008712D1" w:rsidRDefault="00846A37" w:rsidP="00846A37">
      <w:pPr>
        <w:spacing w:line="560" w:lineRule="exact"/>
        <w:ind w:firstLineChars="200" w:firstLine="640"/>
        <w:rPr>
          <w:szCs w:val="24"/>
        </w:rPr>
      </w:pPr>
    </w:p>
    <w:p w:rsidR="00846A37" w:rsidRPr="008712D1" w:rsidRDefault="001A3DAD" w:rsidP="009F2394">
      <w:pPr>
        <w:spacing w:line="560" w:lineRule="exact"/>
        <w:ind w:leftChars="200" w:left="1600" w:hangingChars="300" w:hanging="960"/>
        <w:rPr>
          <w:szCs w:val="24"/>
        </w:rPr>
      </w:pPr>
      <w:r>
        <w:rPr>
          <w:rFonts w:eastAsia="仿宋" w:hint="eastAsia"/>
          <w:szCs w:val="24"/>
        </w:rPr>
        <w:t>附件：</w:t>
      </w:r>
      <w:r w:rsidR="00846A37" w:rsidRPr="008712D1">
        <w:rPr>
          <w:rFonts w:hint="eastAsia"/>
          <w:szCs w:val="24"/>
        </w:rPr>
        <w:t>1-1.</w:t>
      </w:r>
      <w:r w:rsidR="00846A37" w:rsidRPr="008712D1">
        <w:rPr>
          <w:rFonts w:hint="eastAsia"/>
          <w:szCs w:val="24"/>
        </w:rPr>
        <w:t>南京邮电大学校级重点教材立项申报汇总表（含修订、新编）</w:t>
      </w:r>
    </w:p>
    <w:p w:rsidR="00846A37" w:rsidRDefault="00846A37" w:rsidP="009F2394">
      <w:pPr>
        <w:spacing w:line="560" w:lineRule="exact"/>
        <w:ind w:leftChars="500" w:left="1600"/>
        <w:rPr>
          <w:szCs w:val="24"/>
        </w:rPr>
      </w:pPr>
      <w:r w:rsidRPr="008712D1">
        <w:rPr>
          <w:rFonts w:hint="eastAsia"/>
          <w:szCs w:val="24"/>
        </w:rPr>
        <w:t>1-2.</w:t>
      </w:r>
      <w:r w:rsidRPr="008712D1">
        <w:rPr>
          <w:rFonts w:hint="eastAsia"/>
          <w:szCs w:val="24"/>
        </w:rPr>
        <w:t>南京邮电大学校级重点教材立项申报表（含修订、新编）</w:t>
      </w:r>
    </w:p>
    <w:p w:rsidR="00846A37" w:rsidRPr="00C9028C" w:rsidRDefault="00846A37" w:rsidP="001A3DAD">
      <w:pPr>
        <w:spacing w:line="560" w:lineRule="exact"/>
        <w:ind w:firstLineChars="500" w:firstLine="1600"/>
        <w:rPr>
          <w:szCs w:val="24"/>
        </w:rPr>
      </w:pPr>
      <w:r>
        <w:rPr>
          <w:rFonts w:hint="eastAsia"/>
          <w:szCs w:val="24"/>
        </w:rPr>
        <w:t>2</w:t>
      </w:r>
      <w:r w:rsidRPr="008712D1">
        <w:rPr>
          <w:rFonts w:hint="eastAsia"/>
          <w:szCs w:val="24"/>
        </w:rPr>
        <w:t>-1.</w:t>
      </w:r>
      <w:r w:rsidRPr="00C9028C">
        <w:rPr>
          <w:rFonts w:hint="eastAsia"/>
          <w:szCs w:val="24"/>
        </w:rPr>
        <w:t>南京邮电大学经典教材传承</w:t>
      </w:r>
      <w:r>
        <w:rPr>
          <w:rFonts w:hint="eastAsia"/>
          <w:szCs w:val="24"/>
        </w:rPr>
        <w:t>专项</w:t>
      </w:r>
      <w:r w:rsidRPr="00C9028C">
        <w:rPr>
          <w:rFonts w:hint="eastAsia"/>
          <w:szCs w:val="24"/>
        </w:rPr>
        <w:t>申报汇总表</w:t>
      </w:r>
    </w:p>
    <w:p w:rsidR="00846A37" w:rsidRPr="00C9028C" w:rsidRDefault="00846A37" w:rsidP="001A3DAD">
      <w:pPr>
        <w:spacing w:line="560" w:lineRule="exact"/>
        <w:ind w:firstLineChars="500" w:firstLine="1600"/>
        <w:rPr>
          <w:szCs w:val="24"/>
        </w:rPr>
      </w:pPr>
      <w:r>
        <w:rPr>
          <w:rFonts w:hint="eastAsia"/>
          <w:szCs w:val="24"/>
        </w:rPr>
        <w:t>2</w:t>
      </w:r>
      <w:r w:rsidRPr="008712D1">
        <w:rPr>
          <w:rFonts w:hint="eastAsia"/>
          <w:szCs w:val="24"/>
        </w:rPr>
        <w:t>-</w:t>
      </w:r>
      <w:r>
        <w:rPr>
          <w:rFonts w:hint="eastAsia"/>
          <w:szCs w:val="24"/>
        </w:rPr>
        <w:t>2</w:t>
      </w:r>
      <w:r w:rsidRPr="008712D1">
        <w:rPr>
          <w:rFonts w:hint="eastAsia"/>
          <w:szCs w:val="24"/>
        </w:rPr>
        <w:t>.</w:t>
      </w:r>
      <w:r w:rsidRPr="00C9028C">
        <w:rPr>
          <w:rFonts w:hint="eastAsia"/>
          <w:szCs w:val="24"/>
        </w:rPr>
        <w:t>南京邮电大学经典教材传承</w:t>
      </w:r>
      <w:r>
        <w:rPr>
          <w:rFonts w:hint="eastAsia"/>
          <w:szCs w:val="24"/>
        </w:rPr>
        <w:t>专项</w:t>
      </w:r>
      <w:r w:rsidRPr="00C9028C">
        <w:rPr>
          <w:rFonts w:hint="eastAsia"/>
          <w:szCs w:val="24"/>
        </w:rPr>
        <w:t>申报表</w:t>
      </w:r>
    </w:p>
    <w:p w:rsidR="00846A37" w:rsidRPr="00C9028C" w:rsidRDefault="00846A37" w:rsidP="001A3DAD">
      <w:pPr>
        <w:spacing w:line="560" w:lineRule="exact"/>
        <w:ind w:firstLineChars="500" w:firstLine="1600"/>
        <w:rPr>
          <w:szCs w:val="24"/>
        </w:rPr>
      </w:pPr>
      <w:r>
        <w:rPr>
          <w:rFonts w:hint="eastAsia"/>
          <w:szCs w:val="24"/>
        </w:rPr>
        <w:t>3</w:t>
      </w:r>
      <w:r w:rsidRPr="008712D1">
        <w:rPr>
          <w:rFonts w:hint="eastAsia"/>
          <w:szCs w:val="24"/>
        </w:rPr>
        <w:t>-</w:t>
      </w:r>
      <w:r>
        <w:rPr>
          <w:rFonts w:hint="eastAsia"/>
          <w:szCs w:val="24"/>
        </w:rPr>
        <w:t>1</w:t>
      </w:r>
      <w:r w:rsidRPr="008712D1">
        <w:rPr>
          <w:rFonts w:hint="eastAsia"/>
          <w:szCs w:val="24"/>
        </w:rPr>
        <w:t>.</w:t>
      </w:r>
      <w:r w:rsidRPr="005168EC">
        <w:rPr>
          <w:rFonts w:hint="eastAsia"/>
          <w:szCs w:val="24"/>
        </w:rPr>
        <w:t>南京邮电大学本科</w:t>
      </w:r>
      <w:r>
        <w:rPr>
          <w:rFonts w:hint="eastAsia"/>
          <w:szCs w:val="24"/>
        </w:rPr>
        <w:t>数字</w:t>
      </w:r>
      <w:r w:rsidRPr="005168EC">
        <w:rPr>
          <w:rFonts w:hint="eastAsia"/>
          <w:szCs w:val="24"/>
        </w:rPr>
        <w:t>教材</w:t>
      </w:r>
      <w:r>
        <w:rPr>
          <w:rFonts w:hint="eastAsia"/>
          <w:szCs w:val="24"/>
        </w:rPr>
        <w:t>专项</w:t>
      </w:r>
      <w:r w:rsidRPr="005168EC">
        <w:rPr>
          <w:rFonts w:hint="eastAsia"/>
          <w:szCs w:val="24"/>
        </w:rPr>
        <w:t>申报汇总表</w:t>
      </w:r>
    </w:p>
    <w:p w:rsidR="00846A37" w:rsidRPr="007B29F2" w:rsidRDefault="00846A37" w:rsidP="001A3DAD">
      <w:pPr>
        <w:spacing w:line="560" w:lineRule="exact"/>
        <w:ind w:firstLineChars="500" w:firstLine="1600"/>
        <w:rPr>
          <w:szCs w:val="24"/>
        </w:rPr>
      </w:pPr>
      <w:r>
        <w:rPr>
          <w:rFonts w:hint="eastAsia"/>
          <w:szCs w:val="24"/>
        </w:rPr>
        <w:t>3</w:t>
      </w:r>
      <w:r w:rsidRPr="007B29F2">
        <w:rPr>
          <w:rFonts w:hint="eastAsia"/>
          <w:szCs w:val="24"/>
        </w:rPr>
        <w:t>-2.</w:t>
      </w:r>
      <w:r w:rsidRPr="007B29F2">
        <w:rPr>
          <w:rFonts w:hint="eastAsia"/>
          <w:szCs w:val="24"/>
        </w:rPr>
        <w:t>南京邮电大学本科数字教材专项申报表</w:t>
      </w:r>
    </w:p>
    <w:p w:rsidR="00846A37" w:rsidRPr="007B29F2" w:rsidRDefault="00846A37" w:rsidP="001A3DAD">
      <w:pPr>
        <w:adjustRightInd w:val="0"/>
        <w:snapToGrid w:val="0"/>
        <w:spacing w:line="560" w:lineRule="exact"/>
        <w:ind w:right="22" w:firstLineChars="500" w:firstLine="1600"/>
        <w:rPr>
          <w:szCs w:val="24"/>
        </w:rPr>
      </w:pPr>
      <w:r w:rsidRPr="007B29F2">
        <w:rPr>
          <w:rFonts w:hint="eastAsia"/>
          <w:szCs w:val="24"/>
        </w:rPr>
        <w:t>4.</w:t>
      </w:r>
      <w:r w:rsidRPr="007B29F2">
        <w:rPr>
          <w:rFonts w:hint="eastAsia"/>
          <w:szCs w:val="24"/>
        </w:rPr>
        <w:t>南京邮电大学教材编写资格审核表</w:t>
      </w:r>
    </w:p>
    <w:p w:rsidR="00846A37" w:rsidRPr="007B29F2" w:rsidRDefault="00846A37" w:rsidP="001A3DAD">
      <w:pPr>
        <w:adjustRightInd w:val="0"/>
        <w:snapToGrid w:val="0"/>
        <w:spacing w:line="560" w:lineRule="exact"/>
        <w:ind w:right="22" w:firstLineChars="500" w:firstLine="1600"/>
        <w:rPr>
          <w:szCs w:val="24"/>
        </w:rPr>
      </w:pPr>
      <w:r w:rsidRPr="007B29F2">
        <w:rPr>
          <w:rFonts w:hint="eastAsia"/>
          <w:szCs w:val="24"/>
        </w:rPr>
        <w:t>5.</w:t>
      </w:r>
      <w:r w:rsidRPr="007B29F2">
        <w:rPr>
          <w:rFonts w:hint="eastAsia"/>
          <w:szCs w:val="24"/>
        </w:rPr>
        <w:t>南京邮电大学教材编写出版审核表</w:t>
      </w:r>
    </w:p>
    <w:p w:rsidR="00846A37" w:rsidRDefault="00846A37" w:rsidP="00846A37">
      <w:pPr>
        <w:adjustRightInd w:val="0"/>
        <w:snapToGrid w:val="0"/>
        <w:spacing w:line="560" w:lineRule="exact"/>
        <w:ind w:right="2240" w:firstLineChars="200" w:firstLine="640"/>
        <w:rPr>
          <w:szCs w:val="24"/>
        </w:rPr>
      </w:pPr>
    </w:p>
    <w:p w:rsidR="00846A37" w:rsidRDefault="00846A37" w:rsidP="00846A37">
      <w:pPr>
        <w:adjustRightInd w:val="0"/>
        <w:snapToGrid w:val="0"/>
        <w:spacing w:line="560" w:lineRule="exact"/>
        <w:ind w:right="2240" w:firstLineChars="200" w:firstLine="640"/>
        <w:rPr>
          <w:szCs w:val="24"/>
        </w:rPr>
      </w:pPr>
    </w:p>
    <w:p w:rsidR="00846A37" w:rsidRDefault="00846A37" w:rsidP="00846A37">
      <w:pPr>
        <w:adjustRightInd w:val="0"/>
        <w:snapToGrid w:val="0"/>
        <w:spacing w:line="560" w:lineRule="exact"/>
        <w:ind w:right="1600" w:firstLineChars="200" w:firstLine="640"/>
        <w:jc w:val="right"/>
        <w:rPr>
          <w:szCs w:val="24"/>
        </w:rPr>
      </w:pPr>
      <w:r>
        <w:rPr>
          <w:rFonts w:hint="eastAsia"/>
          <w:szCs w:val="24"/>
        </w:rPr>
        <w:t>南京邮电大学</w:t>
      </w:r>
      <w:r>
        <w:rPr>
          <w:rFonts w:hint="eastAsia"/>
          <w:szCs w:val="24"/>
        </w:rPr>
        <w:t xml:space="preserve">    </w:t>
      </w:r>
    </w:p>
    <w:p w:rsidR="00846A37" w:rsidRDefault="00846A37" w:rsidP="00846A37">
      <w:pPr>
        <w:adjustRightInd w:val="0"/>
        <w:snapToGrid w:val="0"/>
        <w:spacing w:line="560" w:lineRule="exact"/>
        <w:ind w:right="1279"/>
        <w:jc w:val="right"/>
      </w:pPr>
      <w:r w:rsidRPr="00CE614C">
        <w:t>20</w:t>
      </w:r>
      <w:r>
        <w:rPr>
          <w:rFonts w:hint="eastAsia"/>
        </w:rPr>
        <w:t>24</w:t>
      </w:r>
      <w:r w:rsidRPr="00CE614C">
        <w:t>年</w:t>
      </w:r>
      <w:r>
        <w:rPr>
          <w:rFonts w:hint="eastAsia"/>
        </w:rPr>
        <w:t>9</w:t>
      </w:r>
      <w:r w:rsidRPr="00CE614C">
        <w:t>月</w:t>
      </w:r>
      <w:r>
        <w:rPr>
          <w:rFonts w:hint="eastAsia"/>
        </w:rPr>
        <w:t>2</w:t>
      </w:r>
      <w:r w:rsidRPr="00CE614C">
        <w:t>日</w:t>
      </w:r>
    </w:p>
    <w:p w:rsidR="00846A37" w:rsidRDefault="00846A37" w:rsidP="00846A37">
      <w:pPr>
        <w:adjustRightInd w:val="0"/>
        <w:snapToGrid w:val="0"/>
        <w:spacing w:line="560" w:lineRule="exact"/>
        <w:ind w:right="1279"/>
        <w:jc w:val="right"/>
      </w:pPr>
    </w:p>
    <w:tbl>
      <w:tblPr>
        <w:tblpPr w:leftFromText="180" w:rightFromText="180" w:vertAnchor="text" w:horzAnchor="margin" w:tblpY="12019"/>
        <w:tblW w:w="8027" w:type="dxa"/>
        <w:tblBorders>
          <w:top w:val="single" w:sz="4" w:space="0" w:color="auto"/>
          <w:bottom w:val="single" w:sz="4" w:space="0" w:color="auto"/>
          <w:insideH w:val="single" w:sz="4" w:space="0" w:color="auto"/>
        </w:tblBorders>
        <w:tblLayout w:type="fixed"/>
        <w:tblCellMar>
          <w:left w:w="0" w:type="dxa"/>
          <w:right w:w="0" w:type="dxa"/>
        </w:tblCellMar>
        <w:tblLook w:val="0000"/>
      </w:tblPr>
      <w:tblGrid>
        <w:gridCol w:w="284"/>
        <w:gridCol w:w="4678"/>
        <w:gridCol w:w="3065"/>
      </w:tblGrid>
      <w:tr w:rsidR="004B4CC7" w:rsidRPr="00CE614C" w:rsidTr="004B4CC7">
        <w:trPr>
          <w:cantSplit/>
          <w:trHeight w:hRule="exact" w:val="454"/>
        </w:trPr>
        <w:tc>
          <w:tcPr>
            <w:tcW w:w="284" w:type="dxa"/>
            <w:tcBorders>
              <w:top w:val="single" w:sz="4" w:space="0" w:color="auto"/>
              <w:bottom w:val="single" w:sz="4" w:space="0" w:color="auto"/>
            </w:tcBorders>
            <w:vAlign w:val="center"/>
          </w:tcPr>
          <w:p w:rsidR="004B4CC7" w:rsidRPr="001169D5" w:rsidRDefault="004B4CC7" w:rsidP="004B4CC7"/>
        </w:tc>
        <w:tc>
          <w:tcPr>
            <w:tcW w:w="4678" w:type="dxa"/>
            <w:tcBorders>
              <w:top w:val="single" w:sz="4" w:space="0" w:color="auto"/>
              <w:bottom w:val="single" w:sz="4" w:space="0" w:color="auto"/>
            </w:tcBorders>
            <w:vAlign w:val="center"/>
          </w:tcPr>
          <w:p w:rsidR="004B4CC7" w:rsidRPr="00CE614C" w:rsidRDefault="004B4CC7" w:rsidP="004B4CC7">
            <w:pPr>
              <w:spacing w:line="280" w:lineRule="exact"/>
              <w:rPr>
                <w:sz w:val="28"/>
                <w:szCs w:val="28"/>
              </w:rPr>
            </w:pPr>
            <w:r w:rsidRPr="00CE614C">
              <w:rPr>
                <w:rFonts w:hint="eastAsia"/>
                <w:sz w:val="28"/>
                <w:szCs w:val="28"/>
              </w:rPr>
              <w:t>南京邮电大学</w:t>
            </w:r>
            <w:r>
              <w:rPr>
                <w:rFonts w:hint="eastAsia"/>
                <w:sz w:val="28"/>
                <w:szCs w:val="28"/>
              </w:rPr>
              <w:t>校长办公室</w:t>
            </w:r>
          </w:p>
        </w:tc>
        <w:tc>
          <w:tcPr>
            <w:tcW w:w="3065" w:type="dxa"/>
            <w:tcBorders>
              <w:top w:val="single" w:sz="4" w:space="0" w:color="auto"/>
              <w:bottom w:val="single" w:sz="4" w:space="0" w:color="auto"/>
            </w:tcBorders>
            <w:vAlign w:val="center"/>
          </w:tcPr>
          <w:p w:rsidR="004B4CC7" w:rsidRPr="00CE614C" w:rsidRDefault="004B4CC7" w:rsidP="004B4CC7">
            <w:pPr>
              <w:spacing w:line="280" w:lineRule="exact"/>
              <w:rPr>
                <w:sz w:val="28"/>
                <w:szCs w:val="28"/>
              </w:rPr>
            </w:pPr>
            <w:r w:rsidRPr="00CE614C">
              <w:rPr>
                <w:rFonts w:hint="eastAsia"/>
                <w:sz w:val="28"/>
                <w:szCs w:val="28"/>
              </w:rPr>
              <w:t>20</w:t>
            </w:r>
            <w:r>
              <w:rPr>
                <w:rFonts w:hint="eastAsia"/>
                <w:sz w:val="28"/>
                <w:szCs w:val="28"/>
              </w:rPr>
              <w:t>24</w:t>
            </w:r>
            <w:r w:rsidRPr="00CE614C">
              <w:rPr>
                <w:rFonts w:hint="eastAsia"/>
                <w:sz w:val="28"/>
                <w:szCs w:val="28"/>
              </w:rPr>
              <w:t>年</w:t>
            </w:r>
            <w:r>
              <w:rPr>
                <w:rFonts w:hint="eastAsia"/>
                <w:sz w:val="28"/>
                <w:szCs w:val="28"/>
              </w:rPr>
              <w:t>9</w:t>
            </w:r>
            <w:r w:rsidRPr="00CE614C">
              <w:rPr>
                <w:rFonts w:hint="eastAsia"/>
                <w:sz w:val="28"/>
                <w:szCs w:val="28"/>
              </w:rPr>
              <w:t>月</w:t>
            </w:r>
            <w:r>
              <w:rPr>
                <w:rFonts w:hint="eastAsia"/>
                <w:sz w:val="28"/>
                <w:szCs w:val="28"/>
              </w:rPr>
              <w:t>2</w:t>
            </w:r>
            <w:r w:rsidRPr="00CE614C">
              <w:rPr>
                <w:rFonts w:hint="eastAsia"/>
                <w:sz w:val="28"/>
                <w:szCs w:val="28"/>
              </w:rPr>
              <w:t>日印发</w:t>
            </w:r>
          </w:p>
        </w:tc>
      </w:tr>
      <w:tr w:rsidR="004B4CC7" w:rsidRPr="001169D5" w:rsidTr="004B4CC7">
        <w:trPr>
          <w:cantSplit/>
          <w:trHeight w:hRule="exact" w:val="174"/>
        </w:trPr>
        <w:tc>
          <w:tcPr>
            <w:tcW w:w="8027" w:type="dxa"/>
            <w:gridSpan w:val="3"/>
            <w:tcBorders>
              <w:top w:val="nil"/>
              <w:bottom w:val="nil"/>
            </w:tcBorders>
            <w:vAlign w:val="center"/>
          </w:tcPr>
          <w:p w:rsidR="004B4CC7" w:rsidRPr="001169D5" w:rsidRDefault="004B4CC7" w:rsidP="004B4CC7"/>
        </w:tc>
      </w:tr>
    </w:tbl>
    <w:p w:rsidR="002D284B" w:rsidRDefault="002D284B" w:rsidP="00CC0810">
      <w:pPr>
        <w:spacing w:line="560" w:lineRule="exact"/>
        <w:rPr>
          <w:rFonts w:eastAsia="仿宋"/>
          <w:szCs w:val="32"/>
        </w:rPr>
      </w:pPr>
    </w:p>
    <w:sectPr w:rsidR="002D284B" w:rsidSect="002D284B">
      <w:footerReference w:type="even" r:id="rId8"/>
      <w:footerReference w:type="default" r:id="rId9"/>
      <w:pgSz w:w="11906" w:h="16838"/>
      <w:pgMar w:top="2098" w:right="1474" w:bottom="1985" w:left="1588" w:header="851" w:footer="141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4A4" w:rsidRDefault="008B04A4" w:rsidP="003B5047">
      <w:r>
        <w:separator/>
      </w:r>
    </w:p>
  </w:endnote>
  <w:endnote w:type="continuationSeparator" w:id="1">
    <w:p w:rsidR="008B04A4" w:rsidRDefault="008B04A4" w:rsidP="003B5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宋体"/>
        <w:sz w:val="18"/>
      </w:rPr>
      <w:id w:val="756790741"/>
      <w:docPartObj>
        <w:docPartGallery w:val="Page Numbers (Bottom of Page)"/>
        <w:docPartUnique/>
      </w:docPartObj>
    </w:sdtPr>
    <w:sdtEndPr>
      <w:rPr>
        <w:rFonts w:ascii="宋体" w:hAnsi="宋体"/>
        <w:sz w:val="28"/>
        <w:szCs w:val="28"/>
      </w:rPr>
    </w:sdtEndPr>
    <w:sdtContent>
      <w:p w:rsidR="002D284B" w:rsidRPr="002D284B" w:rsidRDefault="002D284B" w:rsidP="002D284B">
        <w:pPr>
          <w:tabs>
            <w:tab w:val="center" w:pos="4153"/>
            <w:tab w:val="right" w:pos="8306"/>
          </w:tabs>
          <w:snapToGrid w:val="0"/>
          <w:jc w:val="left"/>
          <w:rPr>
            <w:rFonts w:ascii="宋体" w:eastAsia="宋体" w:hAnsi="宋体"/>
            <w:sz w:val="28"/>
            <w:szCs w:val="28"/>
          </w:rPr>
        </w:pPr>
        <w:r w:rsidRPr="002D284B">
          <w:rPr>
            <w:rFonts w:ascii="宋体" w:eastAsia="宋体" w:hAnsi="宋体"/>
            <w:sz w:val="28"/>
            <w:szCs w:val="28"/>
          </w:rPr>
          <w:t xml:space="preserve">— </w:t>
        </w:r>
        <w:r w:rsidR="001025FD" w:rsidRPr="002D284B">
          <w:rPr>
            <w:rFonts w:ascii="宋体" w:eastAsia="宋体" w:hAnsi="宋体"/>
            <w:sz w:val="28"/>
            <w:szCs w:val="28"/>
          </w:rPr>
          <w:fldChar w:fldCharType="begin"/>
        </w:r>
        <w:r w:rsidRPr="002D284B">
          <w:rPr>
            <w:rFonts w:ascii="宋体" w:eastAsia="宋体" w:hAnsi="宋体"/>
            <w:sz w:val="28"/>
            <w:szCs w:val="28"/>
          </w:rPr>
          <w:instrText>PAGE   \* MERGEFORMAT</w:instrText>
        </w:r>
        <w:r w:rsidR="001025FD" w:rsidRPr="002D284B">
          <w:rPr>
            <w:rFonts w:ascii="宋体" w:eastAsia="宋体" w:hAnsi="宋体"/>
            <w:sz w:val="28"/>
            <w:szCs w:val="28"/>
          </w:rPr>
          <w:fldChar w:fldCharType="separate"/>
        </w:r>
        <w:r w:rsidR="009F2394">
          <w:rPr>
            <w:rFonts w:ascii="宋体" w:eastAsia="宋体" w:hAnsi="宋体"/>
            <w:noProof/>
            <w:sz w:val="28"/>
            <w:szCs w:val="28"/>
          </w:rPr>
          <w:t>14</w:t>
        </w:r>
        <w:r w:rsidR="001025FD" w:rsidRPr="002D284B">
          <w:rPr>
            <w:rFonts w:ascii="宋体" w:eastAsia="宋体" w:hAnsi="宋体"/>
            <w:sz w:val="28"/>
            <w:szCs w:val="28"/>
          </w:rPr>
          <w:fldChar w:fldCharType="end"/>
        </w:r>
        <w:r w:rsidRPr="002D284B">
          <w:rPr>
            <w:rFonts w:ascii="宋体" w:eastAsia="宋体" w:hAnsi="宋体"/>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宋体"/>
        <w:sz w:val="18"/>
      </w:rPr>
      <w:id w:val="-1115906179"/>
      <w:docPartObj>
        <w:docPartGallery w:val="Page Numbers (Bottom of Page)"/>
        <w:docPartUnique/>
      </w:docPartObj>
    </w:sdtPr>
    <w:sdtContent>
      <w:p w:rsidR="00984698" w:rsidRPr="002D284B" w:rsidRDefault="002D284B" w:rsidP="002D284B">
        <w:pPr>
          <w:tabs>
            <w:tab w:val="center" w:pos="4153"/>
            <w:tab w:val="right" w:pos="8306"/>
          </w:tabs>
          <w:snapToGrid w:val="0"/>
          <w:jc w:val="right"/>
          <w:rPr>
            <w:rFonts w:eastAsia="宋体"/>
            <w:sz w:val="18"/>
          </w:rPr>
        </w:pPr>
        <w:r w:rsidRPr="002D284B">
          <w:rPr>
            <w:rFonts w:ascii="宋体" w:eastAsia="宋体" w:hAnsi="宋体"/>
            <w:sz w:val="28"/>
            <w:szCs w:val="28"/>
          </w:rPr>
          <w:t xml:space="preserve">— </w:t>
        </w:r>
        <w:r w:rsidR="001025FD" w:rsidRPr="002D284B">
          <w:rPr>
            <w:rFonts w:ascii="宋体" w:eastAsia="宋体" w:hAnsi="宋体"/>
            <w:sz w:val="28"/>
            <w:szCs w:val="28"/>
          </w:rPr>
          <w:fldChar w:fldCharType="begin"/>
        </w:r>
        <w:r w:rsidRPr="002D284B">
          <w:rPr>
            <w:rFonts w:ascii="宋体" w:eastAsia="宋体" w:hAnsi="宋体"/>
            <w:sz w:val="28"/>
            <w:szCs w:val="28"/>
          </w:rPr>
          <w:instrText>PAGE   \* MERGEFORMAT</w:instrText>
        </w:r>
        <w:r w:rsidR="001025FD" w:rsidRPr="002D284B">
          <w:rPr>
            <w:rFonts w:ascii="宋体" w:eastAsia="宋体" w:hAnsi="宋体"/>
            <w:sz w:val="28"/>
            <w:szCs w:val="28"/>
          </w:rPr>
          <w:fldChar w:fldCharType="separate"/>
        </w:r>
        <w:r w:rsidR="009F2394">
          <w:rPr>
            <w:rFonts w:ascii="宋体" w:eastAsia="宋体" w:hAnsi="宋体"/>
            <w:noProof/>
            <w:sz w:val="28"/>
            <w:szCs w:val="28"/>
          </w:rPr>
          <w:t>13</w:t>
        </w:r>
        <w:r w:rsidR="001025FD" w:rsidRPr="002D284B">
          <w:rPr>
            <w:rFonts w:ascii="宋体" w:eastAsia="宋体" w:hAnsi="宋体"/>
            <w:sz w:val="28"/>
            <w:szCs w:val="28"/>
          </w:rPr>
          <w:fldChar w:fldCharType="end"/>
        </w:r>
        <w:r w:rsidRPr="002D284B">
          <w:rPr>
            <w:rFonts w:ascii="宋体" w:eastAsia="宋体" w:hAnsi="宋体"/>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4A4" w:rsidRDefault="008B04A4" w:rsidP="003B5047">
      <w:r>
        <w:separator/>
      </w:r>
    </w:p>
  </w:footnote>
  <w:footnote w:type="continuationSeparator" w:id="1">
    <w:p w:rsidR="008B04A4" w:rsidRDefault="008B04A4" w:rsidP="003B50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5231D"/>
    <w:multiLevelType w:val="hybridMultilevel"/>
    <w:tmpl w:val="1A36133C"/>
    <w:lvl w:ilvl="0" w:tplc="DA98A3F2">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1D98"/>
    <w:rsid w:val="000460FE"/>
    <w:rsid w:val="00057A65"/>
    <w:rsid w:val="000E5D7B"/>
    <w:rsid w:val="000E6D39"/>
    <w:rsid w:val="001025FD"/>
    <w:rsid w:val="001132C7"/>
    <w:rsid w:val="001808EB"/>
    <w:rsid w:val="001A3DAD"/>
    <w:rsid w:val="00202078"/>
    <w:rsid w:val="002023F9"/>
    <w:rsid w:val="00203A82"/>
    <w:rsid w:val="0022178C"/>
    <w:rsid w:val="002D284B"/>
    <w:rsid w:val="0038389C"/>
    <w:rsid w:val="00386786"/>
    <w:rsid w:val="00393404"/>
    <w:rsid w:val="00396A54"/>
    <w:rsid w:val="003B5047"/>
    <w:rsid w:val="003C1C00"/>
    <w:rsid w:val="003D24CE"/>
    <w:rsid w:val="003F5B77"/>
    <w:rsid w:val="004138F3"/>
    <w:rsid w:val="00431685"/>
    <w:rsid w:val="00442ADD"/>
    <w:rsid w:val="00497095"/>
    <w:rsid w:val="004B4CC7"/>
    <w:rsid w:val="00506770"/>
    <w:rsid w:val="0054115C"/>
    <w:rsid w:val="0055630E"/>
    <w:rsid w:val="00567CB4"/>
    <w:rsid w:val="00592709"/>
    <w:rsid w:val="005B428E"/>
    <w:rsid w:val="00632F37"/>
    <w:rsid w:val="00692D1D"/>
    <w:rsid w:val="00756599"/>
    <w:rsid w:val="00761E5B"/>
    <w:rsid w:val="00767BE0"/>
    <w:rsid w:val="00775B7D"/>
    <w:rsid w:val="00776EB2"/>
    <w:rsid w:val="00846A37"/>
    <w:rsid w:val="00866F6D"/>
    <w:rsid w:val="008741F3"/>
    <w:rsid w:val="00883837"/>
    <w:rsid w:val="008B04A4"/>
    <w:rsid w:val="008D75A5"/>
    <w:rsid w:val="008E2B84"/>
    <w:rsid w:val="008E477A"/>
    <w:rsid w:val="0091588E"/>
    <w:rsid w:val="0092681E"/>
    <w:rsid w:val="009647D6"/>
    <w:rsid w:val="00984698"/>
    <w:rsid w:val="009A69B9"/>
    <w:rsid w:val="009D02A2"/>
    <w:rsid w:val="009D1BCB"/>
    <w:rsid w:val="009F040C"/>
    <w:rsid w:val="009F2394"/>
    <w:rsid w:val="009F6793"/>
    <w:rsid w:val="00A255FD"/>
    <w:rsid w:val="00A30A15"/>
    <w:rsid w:val="00A34F05"/>
    <w:rsid w:val="00A36A30"/>
    <w:rsid w:val="00A66BD6"/>
    <w:rsid w:val="00A67664"/>
    <w:rsid w:val="00AA13C7"/>
    <w:rsid w:val="00B53449"/>
    <w:rsid w:val="00B92CDC"/>
    <w:rsid w:val="00BA40CE"/>
    <w:rsid w:val="00BC00C8"/>
    <w:rsid w:val="00BC3D4A"/>
    <w:rsid w:val="00BD0945"/>
    <w:rsid w:val="00BD3F2F"/>
    <w:rsid w:val="00BE3D74"/>
    <w:rsid w:val="00C070F7"/>
    <w:rsid w:val="00C318AF"/>
    <w:rsid w:val="00C62562"/>
    <w:rsid w:val="00C712E9"/>
    <w:rsid w:val="00C73247"/>
    <w:rsid w:val="00CC0810"/>
    <w:rsid w:val="00D10E40"/>
    <w:rsid w:val="00D15110"/>
    <w:rsid w:val="00D17F43"/>
    <w:rsid w:val="00D456FC"/>
    <w:rsid w:val="00DC30FC"/>
    <w:rsid w:val="00E71D98"/>
    <w:rsid w:val="00EB27B3"/>
    <w:rsid w:val="00EC198C"/>
    <w:rsid w:val="00F37485"/>
    <w:rsid w:val="00F736C2"/>
    <w:rsid w:val="00FB0501"/>
    <w:rsid w:val="00FB6027"/>
    <w:rsid w:val="00FE07EE"/>
    <w:rsid w:val="00FF0E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A37"/>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846A37"/>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50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B5047"/>
    <w:rPr>
      <w:sz w:val="18"/>
      <w:szCs w:val="18"/>
    </w:rPr>
  </w:style>
  <w:style w:type="paragraph" w:styleId="a4">
    <w:name w:val="footer"/>
    <w:basedOn w:val="a"/>
    <w:link w:val="Char0"/>
    <w:uiPriority w:val="99"/>
    <w:unhideWhenUsed/>
    <w:rsid w:val="003B50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5047"/>
    <w:rPr>
      <w:sz w:val="18"/>
      <w:szCs w:val="18"/>
    </w:rPr>
  </w:style>
  <w:style w:type="character" w:styleId="a5">
    <w:name w:val="Placeholder Text"/>
    <w:basedOn w:val="a0"/>
    <w:uiPriority w:val="99"/>
    <w:semiHidden/>
    <w:rsid w:val="00A67664"/>
    <w:rPr>
      <w:color w:val="808080"/>
    </w:rPr>
  </w:style>
  <w:style w:type="paragraph" w:styleId="a6">
    <w:name w:val="Balloon Text"/>
    <w:basedOn w:val="a"/>
    <w:link w:val="Char1"/>
    <w:uiPriority w:val="99"/>
    <w:semiHidden/>
    <w:unhideWhenUsed/>
    <w:rsid w:val="009D1BCB"/>
    <w:rPr>
      <w:sz w:val="18"/>
      <w:szCs w:val="18"/>
    </w:rPr>
  </w:style>
  <w:style w:type="character" w:customStyle="1" w:styleId="Char1">
    <w:name w:val="批注框文本 Char"/>
    <w:basedOn w:val="a0"/>
    <w:link w:val="a6"/>
    <w:uiPriority w:val="99"/>
    <w:semiHidden/>
    <w:rsid w:val="009D1BCB"/>
    <w:rPr>
      <w:sz w:val="18"/>
      <w:szCs w:val="18"/>
    </w:rPr>
  </w:style>
  <w:style w:type="paragraph" w:styleId="a7">
    <w:name w:val="List Paragraph"/>
    <w:basedOn w:val="a"/>
    <w:uiPriority w:val="34"/>
    <w:qFormat/>
    <w:rsid w:val="009F040C"/>
    <w:pPr>
      <w:ind w:firstLineChars="200" w:firstLine="420"/>
    </w:pPr>
    <w:rPr>
      <w:rFonts w:asciiTheme="minorHAnsi" w:eastAsiaTheme="minorEastAsia" w:hAnsiTheme="minorHAnsi" w:cstheme="minorBidi"/>
      <w:sz w:val="21"/>
      <w:szCs w:val="22"/>
    </w:rPr>
  </w:style>
  <w:style w:type="character" w:customStyle="1" w:styleId="1Char">
    <w:name w:val="标题 1 Char"/>
    <w:basedOn w:val="a0"/>
    <w:link w:val="1"/>
    <w:rsid w:val="00846A37"/>
    <w:rPr>
      <w:rFonts w:ascii="Times New Roman" w:eastAsia="仿宋_GB2312" w:hAnsi="Times New Roman" w:cs="Times New Roman"/>
      <w:b/>
      <w:kern w:val="44"/>
      <w:sz w:val="4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9050">
          <a:solidFill>
            <a:srgbClr val="FF0000"/>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DBA6B-83F7-4E6B-B597-FAE67E19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dfg</dc:creator>
  <cp:keywords/>
  <dc:description/>
  <cp:lastModifiedBy>刘树森</cp:lastModifiedBy>
  <cp:revision>12</cp:revision>
  <cp:lastPrinted>2024-09-02T11:17:00Z</cp:lastPrinted>
  <dcterms:created xsi:type="dcterms:W3CDTF">2023-05-30T06:20:00Z</dcterms:created>
  <dcterms:modified xsi:type="dcterms:W3CDTF">2024-09-02T11:18:00Z</dcterms:modified>
</cp:coreProperties>
</file>